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C2" w:rsidRDefault="00D42CC2" w:rsidP="00673ACB">
      <w:pPr>
        <w:autoSpaceDE w:val="0"/>
        <w:autoSpaceDN w:val="0"/>
        <w:adjustRightInd w:val="0"/>
        <w:jc w:val="right"/>
      </w:pPr>
    </w:p>
    <w:p w:rsidR="00673ACB" w:rsidRDefault="00673ACB" w:rsidP="00673ACB">
      <w:pPr>
        <w:autoSpaceDE w:val="0"/>
        <w:autoSpaceDN w:val="0"/>
        <w:adjustRightInd w:val="0"/>
        <w:jc w:val="right"/>
      </w:pPr>
      <w:r>
        <w:t>Приложение</w:t>
      </w:r>
    </w:p>
    <w:p w:rsidR="00673ACB" w:rsidRDefault="004026B7" w:rsidP="00673ACB">
      <w:pPr>
        <w:autoSpaceDE w:val="0"/>
        <w:autoSpaceDN w:val="0"/>
        <w:adjustRightInd w:val="0"/>
        <w:jc w:val="right"/>
      </w:pPr>
      <w:r>
        <w:t>к постановлению</w:t>
      </w:r>
      <w:r w:rsidR="00673ACB">
        <w:t xml:space="preserve"> администрации </w:t>
      </w:r>
    </w:p>
    <w:p w:rsidR="00673ACB" w:rsidRDefault="00673ACB" w:rsidP="00673ACB">
      <w:pPr>
        <w:autoSpaceDE w:val="0"/>
        <w:autoSpaceDN w:val="0"/>
        <w:adjustRightInd w:val="0"/>
        <w:jc w:val="right"/>
      </w:pPr>
      <w:r>
        <w:t>Тейковского муниципального района</w:t>
      </w:r>
    </w:p>
    <w:p w:rsidR="00673ACB" w:rsidRPr="002E4432" w:rsidRDefault="00C55B69" w:rsidP="00E53007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t xml:space="preserve">                                                                             </w:t>
      </w:r>
      <w:r w:rsidR="00673ACB">
        <w:t xml:space="preserve">от </w:t>
      </w:r>
      <w:r w:rsidR="00725C58">
        <w:t>10.12.2019 г.</w:t>
      </w:r>
      <w:r>
        <w:t xml:space="preserve"> </w:t>
      </w:r>
      <w:r w:rsidR="002D52B5">
        <w:t xml:space="preserve">№ </w:t>
      </w:r>
      <w:r w:rsidR="00725C58">
        <w:t>337</w:t>
      </w:r>
    </w:p>
    <w:p w:rsidR="00C55B69" w:rsidRDefault="00C55B69" w:rsidP="00673ACB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673ACB" w:rsidRPr="00606BD3" w:rsidRDefault="00673ACB" w:rsidP="00673AC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06BD3">
        <w:rPr>
          <w:b/>
          <w:bCs/>
          <w:color w:val="000000"/>
          <w:sz w:val="28"/>
          <w:szCs w:val="28"/>
        </w:rPr>
        <w:t>Муниципальная программа</w:t>
      </w:r>
    </w:p>
    <w:p w:rsidR="002D52B5" w:rsidRPr="00606BD3" w:rsidRDefault="002D52B5" w:rsidP="002D52B5">
      <w:pPr>
        <w:pStyle w:val="af"/>
        <w:jc w:val="center"/>
        <w:rPr>
          <w:b/>
          <w:sz w:val="28"/>
          <w:szCs w:val="28"/>
        </w:rPr>
      </w:pPr>
      <w:r w:rsidRPr="00606BD3">
        <w:rPr>
          <w:b/>
          <w:sz w:val="28"/>
          <w:szCs w:val="28"/>
        </w:rPr>
        <w:t>«Развитие культуры и туризма в Тейковском муниципальном районе»</w:t>
      </w:r>
    </w:p>
    <w:p w:rsidR="00673ACB" w:rsidRPr="00606BD3" w:rsidRDefault="00673ACB" w:rsidP="00673ACB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45B29" w:rsidRPr="00606BD3" w:rsidRDefault="00245B29" w:rsidP="00245B29">
      <w:pPr>
        <w:pStyle w:val="af0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6BD3">
        <w:rPr>
          <w:b/>
          <w:sz w:val="28"/>
          <w:szCs w:val="28"/>
          <w:lang w:eastAsia="en-US"/>
        </w:rPr>
        <w:t xml:space="preserve">Паспорт программы </w:t>
      </w:r>
    </w:p>
    <w:p w:rsidR="00245B29" w:rsidRPr="00606BD3" w:rsidRDefault="00245B29" w:rsidP="00245B29">
      <w:pPr>
        <w:pStyle w:val="af0"/>
        <w:autoSpaceDE w:val="0"/>
        <w:autoSpaceDN w:val="0"/>
        <w:adjustRightInd w:val="0"/>
        <w:ind w:left="480"/>
        <w:rPr>
          <w:b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1"/>
        <w:gridCol w:w="7959"/>
      </w:tblGrid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«Развитие культуры и туризма в Тейковском муниципальном районе»</w:t>
            </w:r>
          </w:p>
        </w:tc>
      </w:tr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Срок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реализации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2020-2024 годы</w:t>
            </w:r>
          </w:p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</w:tr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Администратор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Отдел образования администрации Тейковского муниципального района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Муниципальное казенное учреждение Тейковского муниципального района «</w:t>
            </w:r>
            <w:proofErr w:type="spellStart"/>
            <w:r w:rsidRPr="00606BD3">
              <w:rPr>
                <w:sz w:val="28"/>
                <w:szCs w:val="28"/>
                <w:lang w:eastAsia="en-US"/>
              </w:rPr>
              <w:t>Межпоселенческое</w:t>
            </w:r>
            <w:proofErr w:type="spellEnd"/>
            <w:r w:rsidRPr="00606BD3">
              <w:rPr>
                <w:sz w:val="28"/>
                <w:szCs w:val="28"/>
                <w:lang w:eastAsia="en-US"/>
              </w:rPr>
              <w:t xml:space="preserve"> социально-культурное объединение»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Муниципальные учреждения культуры Тейковского муниципального района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Муниципальное казенное учреждение дополнительного образования Тейковского муниципального района «</w:t>
            </w:r>
            <w:proofErr w:type="spellStart"/>
            <w:r w:rsidRPr="00606BD3">
              <w:rPr>
                <w:sz w:val="28"/>
                <w:szCs w:val="28"/>
                <w:lang w:eastAsia="en-US"/>
              </w:rPr>
              <w:t>Новогоряновская</w:t>
            </w:r>
            <w:proofErr w:type="spellEnd"/>
            <w:r w:rsidRPr="00606BD3">
              <w:rPr>
                <w:sz w:val="28"/>
                <w:szCs w:val="28"/>
                <w:lang w:eastAsia="en-US"/>
              </w:rPr>
              <w:t xml:space="preserve"> детская школа искусств»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Отдел градостроительства управления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</w:tr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Перечень подпрограмм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1. «Развитие культуры Тейковского муниципального района»</w:t>
            </w:r>
          </w:p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2. «Предоставление дополнительного образования в сфере культуры и искусства»</w:t>
            </w:r>
          </w:p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3. «Сохранение, использование, популяризация и государственная охрана объектов культурного наследия (памятников истории и культуры) Тейковского муниципального района»</w:t>
            </w:r>
          </w:p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4. «Повышение туристической привлекательности Тейковского района»</w:t>
            </w:r>
          </w:p>
        </w:tc>
      </w:tr>
      <w:tr w:rsidR="003F55FB" w:rsidRPr="00606BD3" w:rsidTr="00354D53">
        <w:trPr>
          <w:trHeight w:val="1008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54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lastRenderedPageBreak/>
              <w:t>Цель (цели)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Повышение качества, доступности, разнообразия услуг учреждений культуры и дополнительного образования населению Тейковского района и повышение конкурентоспособности туристского рынка</w:t>
            </w:r>
          </w:p>
        </w:tc>
      </w:tr>
      <w:tr w:rsidR="003F55FB" w:rsidRPr="00606BD3" w:rsidTr="00354D53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spacing w:line="276" w:lineRule="auto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Объем ресурсного обеспечения программы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Общий объем бюджетных ассигнований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2020г. –</w:t>
            </w:r>
            <w:r w:rsidRPr="00606BD3">
              <w:rPr>
                <w:sz w:val="28"/>
                <w:szCs w:val="28"/>
              </w:rPr>
              <w:t xml:space="preserve">15760,7 </w:t>
            </w:r>
            <w:r w:rsidRPr="00606BD3">
              <w:rPr>
                <w:sz w:val="28"/>
                <w:szCs w:val="28"/>
                <w:lang w:eastAsia="en-US"/>
              </w:rPr>
              <w:t xml:space="preserve">тыс. рублей, 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2021г. –</w:t>
            </w:r>
            <w:r w:rsidR="00321C88" w:rsidRPr="00606BD3">
              <w:rPr>
                <w:sz w:val="28"/>
                <w:szCs w:val="28"/>
              </w:rPr>
              <w:t xml:space="preserve"> 11876,3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2022г. –</w:t>
            </w:r>
            <w:r w:rsidRPr="00606BD3">
              <w:rPr>
                <w:sz w:val="28"/>
                <w:szCs w:val="28"/>
              </w:rPr>
              <w:t xml:space="preserve"> </w:t>
            </w:r>
            <w:r w:rsidR="00E53007">
              <w:rPr>
                <w:sz w:val="28"/>
                <w:szCs w:val="28"/>
              </w:rPr>
              <w:t>8622,1</w:t>
            </w:r>
            <w:r w:rsidRPr="00606BD3">
              <w:rPr>
                <w:sz w:val="28"/>
                <w:szCs w:val="28"/>
              </w:rPr>
              <w:t xml:space="preserve">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2023г. –</w:t>
            </w:r>
            <w:r w:rsidRPr="00606BD3">
              <w:rPr>
                <w:sz w:val="28"/>
                <w:szCs w:val="28"/>
              </w:rPr>
              <w:t xml:space="preserve"> </w:t>
            </w:r>
            <w:r w:rsidR="00E53007">
              <w:rPr>
                <w:sz w:val="28"/>
                <w:szCs w:val="28"/>
              </w:rPr>
              <w:t>8777,0</w:t>
            </w:r>
            <w:r w:rsidRPr="00606BD3">
              <w:rPr>
                <w:sz w:val="28"/>
                <w:szCs w:val="28"/>
              </w:rPr>
              <w:t xml:space="preserve">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2024г. -</w:t>
            </w:r>
            <w:r w:rsidRPr="00606BD3">
              <w:rPr>
                <w:sz w:val="28"/>
                <w:szCs w:val="28"/>
              </w:rPr>
              <w:t xml:space="preserve"> 8699,7 </w:t>
            </w:r>
            <w:r w:rsidRPr="00606BD3">
              <w:rPr>
                <w:sz w:val="28"/>
                <w:szCs w:val="28"/>
                <w:lang w:eastAsia="en-US"/>
              </w:rPr>
              <w:t>тыс. рублей.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федеральный бюджет 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2020г. - 0,0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2021г. - 0,0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2022г. –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2023г. –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2024г. – 0,0 тыс. рублей.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областной бюджет 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2020г. – </w:t>
            </w:r>
            <w:r w:rsidRPr="00606BD3">
              <w:rPr>
                <w:sz w:val="28"/>
                <w:szCs w:val="28"/>
              </w:rPr>
              <w:t xml:space="preserve">4197,5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2021г. </w:t>
            </w:r>
            <w:r w:rsidR="00E53007">
              <w:rPr>
                <w:sz w:val="28"/>
                <w:szCs w:val="28"/>
                <w:lang w:eastAsia="en-US"/>
              </w:rPr>
              <w:t>– 25</w:t>
            </w:r>
            <w:r w:rsidR="00606BD3" w:rsidRPr="00606BD3">
              <w:rPr>
                <w:sz w:val="28"/>
                <w:szCs w:val="28"/>
                <w:lang w:eastAsia="en-US"/>
              </w:rPr>
              <w:t>85,</w:t>
            </w:r>
            <w:r w:rsidR="00E53007">
              <w:rPr>
                <w:sz w:val="28"/>
                <w:szCs w:val="28"/>
                <w:lang w:eastAsia="en-US"/>
              </w:rPr>
              <w:t>2</w:t>
            </w:r>
            <w:r w:rsidRPr="00606BD3">
              <w:rPr>
                <w:sz w:val="28"/>
                <w:szCs w:val="28"/>
                <w:lang w:eastAsia="en-US"/>
              </w:rPr>
              <w:t xml:space="preserve">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2022г. –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2023г. – 0,0 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2024г. – 0,0 тыс. рублей.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бюджет Тейковского муниципального района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2020г. –</w:t>
            </w:r>
            <w:r w:rsidRPr="00606BD3">
              <w:rPr>
                <w:sz w:val="28"/>
                <w:szCs w:val="28"/>
              </w:rPr>
              <w:t xml:space="preserve"> 11563,2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2021г. -  </w:t>
            </w:r>
            <w:r w:rsidR="00E53007">
              <w:rPr>
                <w:sz w:val="28"/>
                <w:szCs w:val="28"/>
                <w:lang w:eastAsia="en-US"/>
              </w:rPr>
              <w:t xml:space="preserve">9291,1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2022г. – </w:t>
            </w:r>
            <w:r w:rsidR="00E53007">
              <w:rPr>
                <w:sz w:val="28"/>
                <w:szCs w:val="28"/>
                <w:lang w:eastAsia="en-US"/>
              </w:rPr>
              <w:t xml:space="preserve">8622,1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 xml:space="preserve">2023г. – </w:t>
            </w:r>
            <w:r w:rsidR="00E53007">
              <w:rPr>
                <w:sz w:val="28"/>
                <w:szCs w:val="28"/>
              </w:rPr>
              <w:t>8777,0</w:t>
            </w:r>
            <w:r w:rsidRPr="00606BD3">
              <w:rPr>
                <w:sz w:val="28"/>
                <w:szCs w:val="28"/>
              </w:rPr>
              <w:t xml:space="preserve"> </w:t>
            </w:r>
            <w:r w:rsidRPr="00606BD3">
              <w:rPr>
                <w:sz w:val="28"/>
                <w:szCs w:val="28"/>
                <w:lang w:eastAsia="en-US"/>
              </w:rPr>
              <w:t>тыс. рублей,</w:t>
            </w:r>
          </w:p>
          <w:p w:rsidR="003F55FB" w:rsidRPr="00606BD3" w:rsidRDefault="003F55FB" w:rsidP="00354D53">
            <w:pPr>
              <w:pStyle w:val="af"/>
              <w:rPr>
                <w:sz w:val="28"/>
                <w:szCs w:val="28"/>
                <w:lang w:eastAsia="en-US"/>
              </w:rPr>
            </w:pPr>
            <w:r w:rsidRPr="00606BD3">
              <w:rPr>
                <w:sz w:val="28"/>
                <w:szCs w:val="28"/>
                <w:lang w:eastAsia="en-US"/>
              </w:rPr>
              <w:t>2024г. -  8699,7тыс. рублей.</w:t>
            </w:r>
          </w:p>
        </w:tc>
      </w:tr>
    </w:tbl>
    <w:p w:rsidR="00673ACB" w:rsidRPr="00606BD3" w:rsidRDefault="00673ACB" w:rsidP="00673ACB">
      <w:pPr>
        <w:pStyle w:val="af0"/>
        <w:autoSpaceDE w:val="0"/>
        <w:autoSpaceDN w:val="0"/>
        <w:adjustRightInd w:val="0"/>
        <w:ind w:left="480"/>
        <w:rPr>
          <w:b/>
          <w:sz w:val="28"/>
          <w:szCs w:val="28"/>
        </w:rPr>
      </w:pPr>
    </w:p>
    <w:sectPr w:rsidR="00673ACB" w:rsidRPr="00606BD3" w:rsidSect="00E53007">
      <w:pgSz w:w="12240" w:h="15840"/>
      <w:pgMar w:top="567" w:right="851" w:bottom="70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e Oliv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CE9A7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6547C19"/>
    <w:multiLevelType w:val="hybridMultilevel"/>
    <w:tmpl w:val="FB348BC8"/>
    <w:lvl w:ilvl="0" w:tplc="1C2E66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007C4"/>
    <w:multiLevelType w:val="hybridMultilevel"/>
    <w:tmpl w:val="82C2DDF6"/>
    <w:lvl w:ilvl="0" w:tplc="DFEAC2EC">
      <w:start w:val="1"/>
      <w:numFmt w:val="decimal"/>
      <w:lvlText w:val="%1."/>
      <w:lvlJc w:val="left"/>
      <w:pPr>
        <w:ind w:left="32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0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7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4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1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8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6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3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045" w:hanging="180"/>
      </w:pPr>
      <w:rPr>
        <w:rFonts w:cs="Times New Roman"/>
      </w:rPr>
    </w:lvl>
  </w:abstractNum>
  <w:abstractNum w:abstractNumId="3">
    <w:nsid w:val="09D31E65"/>
    <w:multiLevelType w:val="hybridMultilevel"/>
    <w:tmpl w:val="8820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C791E"/>
    <w:multiLevelType w:val="multilevel"/>
    <w:tmpl w:val="AD2273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B626128"/>
    <w:multiLevelType w:val="hybridMultilevel"/>
    <w:tmpl w:val="AFCCCEA6"/>
    <w:lvl w:ilvl="0" w:tplc="E1308F3A">
      <w:start w:val="1"/>
      <w:numFmt w:val="bullet"/>
      <w:lvlText w:val="-"/>
      <w:lvlJc w:val="left"/>
      <w:pPr>
        <w:ind w:left="1211" w:hanging="360"/>
      </w:pPr>
      <w:rPr>
        <w:rFonts w:ascii="Antique Olive" w:hAnsi="Antique Olive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B7A7500"/>
    <w:multiLevelType w:val="multilevel"/>
    <w:tmpl w:val="6344B97A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u w:val="single"/>
      </w:rPr>
    </w:lvl>
  </w:abstractNum>
  <w:abstractNum w:abstractNumId="7">
    <w:nsid w:val="155A5E6E"/>
    <w:multiLevelType w:val="hybridMultilevel"/>
    <w:tmpl w:val="81DE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279F9"/>
    <w:multiLevelType w:val="hybridMultilevel"/>
    <w:tmpl w:val="81DE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911BFB"/>
    <w:multiLevelType w:val="hybridMultilevel"/>
    <w:tmpl w:val="38FEF938"/>
    <w:lvl w:ilvl="0" w:tplc="CA3AD1E2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695FD2"/>
    <w:multiLevelType w:val="multilevel"/>
    <w:tmpl w:val="6EE6EB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1">
    <w:nsid w:val="28EB0AF7"/>
    <w:multiLevelType w:val="hybridMultilevel"/>
    <w:tmpl w:val="77382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66453A"/>
    <w:multiLevelType w:val="hybridMultilevel"/>
    <w:tmpl w:val="542A3B76"/>
    <w:lvl w:ilvl="0" w:tplc="DB84F44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D6AA3"/>
    <w:multiLevelType w:val="multilevel"/>
    <w:tmpl w:val="2EEA165A"/>
    <w:lvl w:ilvl="0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14">
    <w:nsid w:val="3F514D81"/>
    <w:multiLevelType w:val="multilevel"/>
    <w:tmpl w:val="7DA0020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00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b/>
      </w:rPr>
    </w:lvl>
  </w:abstractNum>
  <w:abstractNum w:abstractNumId="15">
    <w:nsid w:val="3F8A4CE5"/>
    <w:multiLevelType w:val="multilevel"/>
    <w:tmpl w:val="3918B8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u w:val="single"/>
      </w:rPr>
    </w:lvl>
  </w:abstractNum>
  <w:abstractNum w:abstractNumId="16">
    <w:nsid w:val="44610164"/>
    <w:multiLevelType w:val="multilevel"/>
    <w:tmpl w:val="9A66B062"/>
    <w:lvl w:ilvl="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" w:hanging="36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72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5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5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5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5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5" w:hanging="1800"/>
      </w:pPr>
      <w:rPr>
        <w:rFonts w:hint="default"/>
        <w:u w:val="single"/>
      </w:rPr>
    </w:lvl>
  </w:abstractNum>
  <w:abstractNum w:abstractNumId="17">
    <w:nsid w:val="44CF09F4"/>
    <w:multiLevelType w:val="multilevel"/>
    <w:tmpl w:val="630AFE90"/>
    <w:lvl w:ilvl="0">
      <w:start w:val="3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b/>
      </w:rPr>
    </w:lvl>
  </w:abstractNum>
  <w:abstractNum w:abstractNumId="18">
    <w:nsid w:val="4BFA0365"/>
    <w:multiLevelType w:val="hybridMultilevel"/>
    <w:tmpl w:val="8820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A08BA"/>
    <w:multiLevelType w:val="hybridMultilevel"/>
    <w:tmpl w:val="81DE97FC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20">
    <w:nsid w:val="53E719CC"/>
    <w:multiLevelType w:val="hybridMultilevel"/>
    <w:tmpl w:val="8120401A"/>
    <w:lvl w:ilvl="0" w:tplc="216451BE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B83D5C"/>
    <w:multiLevelType w:val="multilevel"/>
    <w:tmpl w:val="12D4AC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  <w:b/>
      </w:rPr>
    </w:lvl>
  </w:abstractNum>
  <w:abstractNum w:abstractNumId="22">
    <w:nsid w:val="55FA0E79"/>
    <w:multiLevelType w:val="hybridMultilevel"/>
    <w:tmpl w:val="DFB6E6EA"/>
    <w:lvl w:ilvl="0" w:tplc="8B248496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5C2E13"/>
    <w:multiLevelType w:val="hybridMultilevel"/>
    <w:tmpl w:val="48185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B3801"/>
    <w:multiLevelType w:val="hybridMultilevel"/>
    <w:tmpl w:val="571054AA"/>
    <w:lvl w:ilvl="0" w:tplc="A24CE50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0F31A7"/>
    <w:multiLevelType w:val="hybridMultilevel"/>
    <w:tmpl w:val="363E4A62"/>
    <w:lvl w:ilvl="0" w:tplc="0419000F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6">
    <w:nsid w:val="628B4A97"/>
    <w:multiLevelType w:val="multilevel"/>
    <w:tmpl w:val="7DA0020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00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b/>
      </w:rPr>
    </w:lvl>
  </w:abstractNum>
  <w:abstractNum w:abstractNumId="27">
    <w:nsid w:val="63614524"/>
    <w:multiLevelType w:val="multilevel"/>
    <w:tmpl w:val="544C64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8">
    <w:nsid w:val="64486083"/>
    <w:multiLevelType w:val="hybridMultilevel"/>
    <w:tmpl w:val="078CF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362A8"/>
    <w:multiLevelType w:val="hybridMultilevel"/>
    <w:tmpl w:val="FB348BC8"/>
    <w:lvl w:ilvl="0" w:tplc="1C2E66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3567AE"/>
    <w:multiLevelType w:val="multilevel"/>
    <w:tmpl w:val="9CC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5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  <w:u w:val="single"/>
      </w:rPr>
    </w:lvl>
  </w:abstractNum>
  <w:abstractNum w:abstractNumId="31">
    <w:nsid w:val="70665BFD"/>
    <w:multiLevelType w:val="hybridMultilevel"/>
    <w:tmpl w:val="81DE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C40D30"/>
    <w:multiLevelType w:val="multilevel"/>
    <w:tmpl w:val="4A72825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68E79F4"/>
    <w:multiLevelType w:val="multilevel"/>
    <w:tmpl w:val="9A9248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4">
    <w:nsid w:val="78D3115A"/>
    <w:multiLevelType w:val="hybridMultilevel"/>
    <w:tmpl w:val="DCF8A3F2"/>
    <w:lvl w:ilvl="0" w:tplc="EB6046E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BBE6CF6"/>
    <w:multiLevelType w:val="hybridMultilevel"/>
    <w:tmpl w:val="4A16AA6C"/>
    <w:lvl w:ilvl="0" w:tplc="98905B16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C907C32"/>
    <w:multiLevelType w:val="multilevel"/>
    <w:tmpl w:val="C5E8D76A"/>
    <w:lvl w:ilvl="0">
      <w:start w:val="3"/>
      <w:numFmt w:val="decimal"/>
      <w:lvlText w:val="%1"/>
      <w:lvlJc w:val="left"/>
      <w:pPr>
        <w:ind w:left="375" w:hanging="375"/>
      </w:pPr>
      <w:rPr>
        <w:b/>
      </w:rPr>
    </w:lvl>
    <w:lvl w:ilvl="1">
      <w:start w:val="2"/>
      <w:numFmt w:val="decimal"/>
      <w:lvlText w:val="%1.%2"/>
      <w:lvlJc w:val="left"/>
      <w:pPr>
        <w:ind w:left="1215" w:hanging="375"/>
      </w:pPr>
      <w:rPr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b/>
      </w:rPr>
    </w:lvl>
  </w:abstractNum>
  <w:abstractNum w:abstractNumId="37">
    <w:nsid w:val="7DC24EEA"/>
    <w:multiLevelType w:val="hybridMultilevel"/>
    <w:tmpl w:val="A3E4C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65366F"/>
    <w:multiLevelType w:val="hybridMultilevel"/>
    <w:tmpl w:val="D9F2D9FA"/>
    <w:lvl w:ilvl="0" w:tplc="F2EC07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681311"/>
    <w:multiLevelType w:val="hybridMultilevel"/>
    <w:tmpl w:val="5C6C0A66"/>
    <w:lvl w:ilvl="0" w:tplc="CA3AD1E2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3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7"/>
  </w:num>
  <w:num w:numId="13">
    <w:abstractNumId w:val="9"/>
  </w:num>
  <w:num w:numId="14">
    <w:abstractNumId w:val="9"/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20"/>
  </w:num>
  <w:num w:numId="19">
    <w:abstractNumId w:val="27"/>
  </w:num>
  <w:num w:numId="20">
    <w:abstractNumId w:val="23"/>
  </w:num>
  <w:num w:numId="21">
    <w:abstractNumId w:val="28"/>
  </w:num>
  <w:num w:numId="22">
    <w:abstractNumId w:val="5"/>
  </w:num>
  <w:num w:numId="23">
    <w:abstractNumId w:val="4"/>
  </w:num>
  <w:num w:numId="24">
    <w:abstractNumId w:val="19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5"/>
  </w:num>
  <w:num w:numId="28">
    <w:abstractNumId w:val="35"/>
  </w:num>
  <w:num w:numId="29">
    <w:abstractNumId w:val="38"/>
  </w:num>
  <w:num w:numId="30">
    <w:abstractNumId w:val="34"/>
  </w:num>
  <w:num w:numId="31">
    <w:abstractNumId w:val="11"/>
  </w:num>
  <w:num w:numId="32">
    <w:abstractNumId w:val="1"/>
  </w:num>
  <w:num w:numId="33">
    <w:abstractNumId w:val="7"/>
  </w:num>
  <w:num w:numId="34">
    <w:abstractNumId w:val="31"/>
  </w:num>
  <w:num w:numId="35">
    <w:abstractNumId w:val="32"/>
  </w:num>
  <w:num w:numId="36">
    <w:abstractNumId w:val="29"/>
  </w:num>
  <w:num w:numId="37">
    <w:abstractNumId w:val="18"/>
  </w:num>
  <w:num w:numId="38">
    <w:abstractNumId w:val="16"/>
  </w:num>
  <w:num w:numId="39">
    <w:abstractNumId w:val="24"/>
  </w:num>
  <w:num w:numId="40">
    <w:abstractNumId w:val="15"/>
  </w:num>
  <w:num w:numId="41">
    <w:abstractNumId w:val="3"/>
  </w:num>
  <w:num w:numId="42">
    <w:abstractNumId w:val="22"/>
  </w:num>
  <w:num w:numId="43">
    <w:abstractNumId w:val="39"/>
  </w:num>
  <w:num w:numId="44">
    <w:abstractNumId w:val="12"/>
  </w:num>
  <w:num w:numId="45">
    <w:abstractNumId w:val="10"/>
  </w:num>
  <w:num w:numId="46">
    <w:abstractNumId w:val="30"/>
  </w:num>
  <w:num w:numId="47">
    <w:abstractNumId w:val="6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0EE"/>
    <w:rsid w:val="00013109"/>
    <w:rsid w:val="0001562E"/>
    <w:rsid w:val="000267EA"/>
    <w:rsid w:val="000326C2"/>
    <w:rsid w:val="00051519"/>
    <w:rsid w:val="00051CE8"/>
    <w:rsid w:val="00057D4A"/>
    <w:rsid w:val="000B57D1"/>
    <w:rsid w:val="000E115E"/>
    <w:rsid w:val="000E6392"/>
    <w:rsid w:val="00127416"/>
    <w:rsid w:val="001323EF"/>
    <w:rsid w:val="00137EAB"/>
    <w:rsid w:val="001404CD"/>
    <w:rsid w:val="00150DB8"/>
    <w:rsid w:val="001531D9"/>
    <w:rsid w:val="001620EE"/>
    <w:rsid w:val="001623EA"/>
    <w:rsid w:val="00163A9A"/>
    <w:rsid w:val="0016552A"/>
    <w:rsid w:val="00167840"/>
    <w:rsid w:val="00171173"/>
    <w:rsid w:val="001731D4"/>
    <w:rsid w:val="0017665D"/>
    <w:rsid w:val="00181DAB"/>
    <w:rsid w:val="001912BA"/>
    <w:rsid w:val="00191CF7"/>
    <w:rsid w:val="001921E2"/>
    <w:rsid w:val="001B707A"/>
    <w:rsid w:val="001E6B95"/>
    <w:rsid w:val="001F4731"/>
    <w:rsid w:val="00205637"/>
    <w:rsid w:val="0021126A"/>
    <w:rsid w:val="002169D7"/>
    <w:rsid w:val="002174A4"/>
    <w:rsid w:val="002267D7"/>
    <w:rsid w:val="00245B29"/>
    <w:rsid w:val="00253F14"/>
    <w:rsid w:val="00263A27"/>
    <w:rsid w:val="00267DE7"/>
    <w:rsid w:val="0027265B"/>
    <w:rsid w:val="002A7F79"/>
    <w:rsid w:val="002B1674"/>
    <w:rsid w:val="002B6E6E"/>
    <w:rsid w:val="002C3D12"/>
    <w:rsid w:val="002D52B5"/>
    <w:rsid w:val="002E4432"/>
    <w:rsid w:val="002E5634"/>
    <w:rsid w:val="00300011"/>
    <w:rsid w:val="0030181E"/>
    <w:rsid w:val="003068FD"/>
    <w:rsid w:val="003069A7"/>
    <w:rsid w:val="00313F24"/>
    <w:rsid w:val="00321C88"/>
    <w:rsid w:val="00354D53"/>
    <w:rsid w:val="00374290"/>
    <w:rsid w:val="003759FA"/>
    <w:rsid w:val="00376BA1"/>
    <w:rsid w:val="00385D24"/>
    <w:rsid w:val="00392530"/>
    <w:rsid w:val="0039309A"/>
    <w:rsid w:val="003A4060"/>
    <w:rsid w:val="003B2A38"/>
    <w:rsid w:val="003C1176"/>
    <w:rsid w:val="003C4968"/>
    <w:rsid w:val="003C5583"/>
    <w:rsid w:val="003C57B4"/>
    <w:rsid w:val="003C6953"/>
    <w:rsid w:val="003E5D0F"/>
    <w:rsid w:val="003F55FB"/>
    <w:rsid w:val="004026B7"/>
    <w:rsid w:val="00403430"/>
    <w:rsid w:val="00423B0D"/>
    <w:rsid w:val="00427536"/>
    <w:rsid w:val="00437D12"/>
    <w:rsid w:val="00444F9A"/>
    <w:rsid w:val="00470DD2"/>
    <w:rsid w:val="004A2AC4"/>
    <w:rsid w:val="004B5935"/>
    <w:rsid w:val="004D6AD3"/>
    <w:rsid w:val="004E01A0"/>
    <w:rsid w:val="00501ED9"/>
    <w:rsid w:val="005108D7"/>
    <w:rsid w:val="00524041"/>
    <w:rsid w:val="00527ED6"/>
    <w:rsid w:val="00532082"/>
    <w:rsid w:val="005327C6"/>
    <w:rsid w:val="00533029"/>
    <w:rsid w:val="0053571A"/>
    <w:rsid w:val="0054035D"/>
    <w:rsid w:val="005441C3"/>
    <w:rsid w:val="00552D8B"/>
    <w:rsid w:val="0056279B"/>
    <w:rsid w:val="005779B9"/>
    <w:rsid w:val="00583AB7"/>
    <w:rsid w:val="005B5AF5"/>
    <w:rsid w:val="005E26AC"/>
    <w:rsid w:val="005E568A"/>
    <w:rsid w:val="005F0F27"/>
    <w:rsid w:val="005F5A82"/>
    <w:rsid w:val="00605565"/>
    <w:rsid w:val="00606BD3"/>
    <w:rsid w:val="00630C27"/>
    <w:rsid w:val="006324B2"/>
    <w:rsid w:val="00645C73"/>
    <w:rsid w:val="006562A3"/>
    <w:rsid w:val="00665820"/>
    <w:rsid w:val="00673ACB"/>
    <w:rsid w:val="00673CD5"/>
    <w:rsid w:val="0068256F"/>
    <w:rsid w:val="00683107"/>
    <w:rsid w:val="00683579"/>
    <w:rsid w:val="006B24F7"/>
    <w:rsid w:val="006D11B7"/>
    <w:rsid w:val="006D6F78"/>
    <w:rsid w:val="006E01C4"/>
    <w:rsid w:val="006E44CE"/>
    <w:rsid w:val="00714395"/>
    <w:rsid w:val="00725C58"/>
    <w:rsid w:val="007272F5"/>
    <w:rsid w:val="00727C18"/>
    <w:rsid w:val="007511E4"/>
    <w:rsid w:val="00752D7B"/>
    <w:rsid w:val="00771BC3"/>
    <w:rsid w:val="00775923"/>
    <w:rsid w:val="007A540A"/>
    <w:rsid w:val="007F2832"/>
    <w:rsid w:val="007F28D7"/>
    <w:rsid w:val="007F4EED"/>
    <w:rsid w:val="00801284"/>
    <w:rsid w:val="0080585B"/>
    <w:rsid w:val="00805A9B"/>
    <w:rsid w:val="008149AB"/>
    <w:rsid w:val="008421C3"/>
    <w:rsid w:val="00850F33"/>
    <w:rsid w:val="00863AA1"/>
    <w:rsid w:val="00885EBD"/>
    <w:rsid w:val="008A1689"/>
    <w:rsid w:val="008A4BDC"/>
    <w:rsid w:val="008B73F5"/>
    <w:rsid w:val="008D2A85"/>
    <w:rsid w:val="008E25F0"/>
    <w:rsid w:val="008E7785"/>
    <w:rsid w:val="008F5768"/>
    <w:rsid w:val="00930E9E"/>
    <w:rsid w:val="00947CA8"/>
    <w:rsid w:val="00957E5C"/>
    <w:rsid w:val="00972289"/>
    <w:rsid w:val="009C699E"/>
    <w:rsid w:val="009D2F46"/>
    <w:rsid w:val="009E5572"/>
    <w:rsid w:val="009F0C07"/>
    <w:rsid w:val="009F6FDB"/>
    <w:rsid w:val="00A03236"/>
    <w:rsid w:val="00A50638"/>
    <w:rsid w:val="00A50A02"/>
    <w:rsid w:val="00A56AC4"/>
    <w:rsid w:val="00A80CD4"/>
    <w:rsid w:val="00A871CF"/>
    <w:rsid w:val="00A93789"/>
    <w:rsid w:val="00A93C0E"/>
    <w:rsid w:val="00AB43FA"/>
    <w:rsid w:val="00AC7A59"/>
    <w:rsid w:val="00B04C5E"/>
    <w:rsid w:val="00B0567B"/>
    <w:rsid w:val="00B11F71"/>
    <w:rsid w:val="00B16BD6"/>
    <w:rsid w:val="00B258AD"/>
    <w:rsid w:val="00B36BB8"/>
    <w:rsid w:val="00B4508F"/>
    <w:rsid w:val="00B724D5"/>
    <w:rsid w:val="00B81265"/>
    <w:rsid w:val="00B85BC6"/>
    <w:rsid w:val="00BC0578"/>
    <w:rsid w:val="00BC5874"/>
    <w:rsid w:val="00BD1E23"/>
    <w:rsid w:val="00BF5328"/>
    <w:rsid w:val="00C0148D"/>
    <w:rsid w:val="00C32129"/>
    <w:rsid w:val="00C548B2"/>
    <w:rsid w:val="00C55B69"/>
    <w:rsid w:val="00C75498"/>
    <w:rsid w:val="00CA0E07"/>
    <w:rsid w:val="00CB218B"/>
    <w:rsid w:val="00CB5A73"/>
    <w:rsid w:val="00CB7381"/>
    <w:rsid w:val="00CC531E"/>
    <w:rsid w:val="00CC58F4"/>
    <w:rsid w:val="00CD1A0F"/>
    <w:rsid w:val="00CD2CA8"/>
    <w:rsid w:val="00CE0AA4"/>
    <w:rsid w:val="00D13044"/>
    <w:rsid w:val="00D145B2"/>
    <w:rsid w:val="00D414EB"/>
    <w:rsid w:val="00D42CC2"/>
    <w:rsid w:val="00D47F16"/>
    <w:rsid w:val="00D72940"/>
    <w:rsid w:val="00DC45C6"/>
    <w:rsid w:val="00DE2826"/>
    <w:rsid w:val="00DF1317"/>
    <w:rsid w:val="00DF17AA"/>
    <w:rsid w:val="00E00D63"/>
    <w:rsid w:val="00E4194E"/>
    <w:rsid w:val="00E42541"/>
    <w:rsid w:val="00E53007"/>
    <w:rsid w:val="00E546A5"/>
    <w:rsid w:val="00E57718"/>
    <w:rsid w:val="00E60D65"/>
    <w:rsid w:val="00E83CD2"/>
    <w:rsid w:val="00E969EC"/>
    <w:rsid w:val="00EA3984"/>
    <w:rsid w:val="00EA5997"/>
    <w:rsid w:val="00EA7A96"/>
    <w:rsid w:val="00EB5F1B"/>
    <w:rsid w:val="00EC0073"/>
    <w:rsid w:val="00EC5EDD"/>
    <w:rsid w:val="00F046E0"/>
    <w:rsid w:val="00F11AF0"/>
    <w:rsid w:val="00F215E0"/>
    <w:rsid w:val="00F23F4F"/>
    <w:rsid w:val="00F570B5"/>
    <w:rsid w:val="00F650C9"/>
    <w:rsid w:val="00F70544"/>
    <w:rsid w:val="00F810A9"/>
    <w:rsid w:val="00F85CEC"/>
    <w:rsid w:val="00FB5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8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26AC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3ACB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Pro-Gramma"/>
    <w:link w:val="30"/>
    <w:uiPriority w:val="99"/>
    <w:unhideWhenUsed/>
    <w:qFormat/>
    <w:rsid w:val="00673ACB"/>
    <w:pPr>
      <w:keepNext/>
      <w:spacing w:before="1200" w:after="600"/>
      <w:outlineLvl w:val="2"/>
    </w:pPr>
    <w:rPr>
      <w:rFonts w:ascii="Verdana" w:hAnsi="Verdana"/>
      <w:bCs/>
      <w:color w:val="C41C1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3ACB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73ACB"/>
    <w:rPr>
      <w:rFonts w:ascii="Verdana" w:eastAsia="Times New Roman" w:hAnsi="Verdana" w:cs="Times New Roman"/>
      <w:bCs/>
      <w:color w:val="C41C16"/>
      <w:sz w:val="24"/>
      <w:szCs w:val="26"/>
      <w:lang w:eastAsia="ru-RU"/>
    </w:rPr>
  </w:style>
  <w:style w:type="character" w:styleId="a3">
    <w:name w:val="Hyperlink"/>
    <w:uiPriority w:val="99"/>
    <w:semiHidden/>
    <w:unhideWhenUsed/>
    <w:rsid w:val="00673ACB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673ACB"/>
    <w:rPr>
      <w:rFonts w:ascii="Times New Roman" w:hAnsi="Times New Roman" w:cs="Times New Roman" w:hint="default"/>
      <w:color w:val="954F72"/>
      <w:u w:val="single"/>
    </w:rPr>
  </w:style>
  <w:style w:type="paragraph" w:customStyle="1" w:styleId="Pro-Gramma">
    <w:name w:val="Pro-Gramma"/>
    <w:basedOn w:val="a"/>
    <w:link w:val="Pro-Gramma0"/>
    <w:uiPriority w:val="99"/>
    <w:rsid w:val="00673ACB"/>
    <w:pPr>
      <w:spacing w:before="120" w:line="288" w:lineRule="auto"/>
      <w:ind w:left="1134"/>
      <w:jc w:val="both"/>
    </w:pPr>
    <w:rPr>
      <w:rFonts w:ascii="Georgia" w:eastAsia="Calibri" w:hAnsi="Georgia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673A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73A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673ACB"/>
    <w:pPr>
      <w:widowControl w:val="0"/>
      <w:ind w:left="101"/>
    </w:pPr>
    <w:rPr>
      <w:sz w:val="28"/>
      <w:szCs w:val="28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semiHidden/>
    <w:rsid w:val="00673ACB"/>
    <w:rPr>
      <w:rFonts w:ascii="Times New Roman" w:eastAsia="Times New Roman" w:hAnsi="Times New Roman"/>
      <w:sz w:val="28"/>
      <w:szCs w:val="28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673ACB"/>
    <w:rPr>
      <w:rFonts w:ascii="Calibri Light" w:hAnsi="Calibri Light"/>
      <w:i/>
      <w:iCs/>
      <w:color w:val="5B9BD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673ACB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73AC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73AC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3AC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673ACB"/>
    <w:rPr>
      <w:rFonts w:ascii="Times New Roman" w:eastAsia="Times New Roman" w:hAnsi="Times New Roman"/>
      <w:sz w:val="24"/>
      <w:szCs w:val="24"/>
    </w:rPr>
  </w:style>
  <w:style w:type="paragraph" w:styleId="af0">
    <w:name w:val="List Paragraph"/>
    <w:basedOn w:val="a"/>
    <w:uiPriority w:val="99"/>
    <w:qFormat/>
    <w:rsid w:val="00673ACB"/>
    <w:pPr>
      <w:ind w:left="720"/>
      <w:contextualSpacing/>
    </w:pPr>
  </w:style>
  <w:style w:type="character" w:customStyle="1" w:styleId="Pro-Gramma0">
    <w:name w:val="Pro-Gramma Знак"/>
    <w:link w:val="Pro-Gramma"/>
    <w:uiPriority w:val="99"/>
    <w:locked/>
    <w:rsid w:val="00673ACB"/>
    <w:rPr>
      <w:rFonts w:ascii="Georgia" w:eastAsia="Calibri" w:hAnsi="Georgia" w:cs="Times New Roman"/>
      <w:sz w:val="20"/>
      <w:szCs w:val="20"/>
      <w:lang w:eastAsia="ru-RU"/>
    </w:rPr>
  </w:style>
  <w:style w:type="paragraph" w:customStyle="1" w:styleId="11">
    <w:name w:val="Без интервала1"/>
    <w:uiPriority w:val="99"/>
    <w:rsid w:val="00673ACB"/>
    <w:rPr>
      <w:rFonts w:ascii="Times New Roman" w:hAnsi="Times New Roman"/>
      <w:sz w:val="24"/>
      <w:szCs w:val="24"/>
    </w:rPr>
  </w:style>
  <w:style w:type="paragraph" w:customStyle="1" w:styleId="Pro-TabName">
    <w:name w:val="Pro-Tab Name"/>
    <w:basedOn w:val="a"/>
    <w:uiPriority w:val="99"/>
    <w:rsid w:val="00673ACB"/>
    <w:pPr>
      <w:keepNext/>
      <w:spacing w:before="240" w:after="120"/>
    </w:pPr>
    <w:rPr>
      <w:rFonts w:ascii="Tahoma" w:eastAsia="Calibri" w:hAnsi="Tahoma"/>
      <w:b/>
      <w:bCs/>
      <w:color w:val="C41C16"/>
      <w:sz w:val="16"/>
      <w:szCs w:val="20"/>
    </w:rPr>
  </w:style>
  <w:style w:type="paragraph" w:customStyle="1" w:styleId="12">
    <w:name w:val="Абзац списка1"/>
    <w:basedOn w:val="a"/>
    <w:uiPriority w:val="99"/>
    <w:rsid w:val="00673ACB"/>
    <w:pPr>
      <w:ind w:left="720"/>
      <w:contextualSpacing/>
    </w:pPr>
    <w:rPr>
      <w:rFonts w:eastAsia="Calibri"/>
    </w:rPr>
  </w:style>
  <w:style w:type="paragraph" w:customStyle="1" w:styleId="ConsPlusTitle">
    <w:name w:val="ConsPlusTitle"/>
    <w:uiPriority w:val="99"/>
    <w:rsid w:val="00673ACB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Default">
    <w:name w:val="Default"/>
    <w:uiPriority w:val="99"/>
    <w:rsid w:val="00673AC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Pro-List1">
    <w:name w:val="Pro-List #1"/>
    <w:basedOn w:val="Pro-Gramma"/>
    <w:rsid w:val="00673ACB"/>
    <w:pPr>
      <w:tabs>
        <w:tab w:val="left" w:pos="1134"/>
      </w:tabs>
      <w:spacing w:before="180"/>
      <w:ind w:hanging="567"/>
    </w:pPr>
    <w:rPr>
      <w:rFonts w:eastAsia="Times New Roman"/>
      <w:szCs w:val="24"/>
    </w:rPr>
  </w:style>
  <w:style w:type="character" w:customStyle="1" w:styleId="apple-converted-space">
    <w:name w:val="apple-converted-space"/>
    <w:basedOn w:val="a0"/>
    <w:rsid w:val="00673ACB"/>
  </w:style>
  <w:style w:type="table" w:styleId="af1">
    <w:name w:val="Table Grid"/>
    <w:basedOn w:val="a1"/>
    <w:uiPriority w:val="59"/>
    <w:rsid w:val="00673A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E26AC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167840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rsid w:val="003C695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3C6953"/>
    <w:rPr>
      <w:rFonts w:ascii="Arial" w:eastAsia="Times New Roman" w:hAnsi="Arial" w:cs="Arial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ФО</cp:lastModifiedBy>
  <cp:revision>5</cp:revision>
  <cp:lastPrinted>2020-11-05T14:43:00Z</cp:lastPrinted>
  <dcterms:created xsi:type="dcterms:W3CDTF">2020-11-05T14:44:00Z</dcterms:created>
  <dcterms:modified xsi:type="dcterms:W3CDTF">2020-11-16T06:30:00Z</dcterms:modified>
</cp:coreProperties>
</file>