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8A4EC8">
        <w:rPr>
          <w:b/>
          <w:sz w:val="24"/>
          <w:szCs w:val="24"/>
          <w:lang w:eastAsia="en-US"/>
        </w:rPr>
        <w:t xml:space="preserve">продаже </w:t>
      </w:r>
      <w:r w:rsidR="008A4EC8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0D6DF5" w:rsidRDefault="000D6DF5" w:rsidP="008A4EC8">
      <w:pPr>
        <w:pStyle w:val="a6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</w:t>
      </w:r>
      <w:r w:rsidR="008A4EC8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8A4EC8">
        <w:rPr>
          <w:rFonts w:ascii="Times New Roman" w:hAnsi="Times New Roman"/>
          <w:sz w:val="22"/>
          <w:szCs w:val="24"/>
        </w:rPr>
        <w:t>____________________________________________________________________________________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соответствии с протоколом от 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________ 20___ г. №__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__,</w:t>
      </w:r>
      <w:r w:rsidR="008A4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8A4EC8">
        <w:rPr>
          <w:rFonts w:ascii="Times New Roman" w:hAnsi="Times New Roman"/>
          <w:sz w:val="22"/>
          <w:szCs w:val="22"/>
        </w:rPr>
        <w:t>090110</w:t>
      </w:r>
      <w:r w:rsidR="00ED00B2">
        <w:rPr>
          <w:rFonts w:ascii="Times New Roman" w:hAnsi="Times New Roman"/>
          <w:sz w:val="22"/>
          <w:szCs w:val="22"/>
        </w:rPr>
        <w:t>:</w:t>
      </w:r>
      <w:r w:rsidR="008A4EC8">
        <w:rPr>
          <w:rFonts w:ascii="Times New Roman" w:hAnsi="Times New Roman"/>
          <w:sz w:val="22"/>
          <w:szCs w:val="22"/>
        </w:rPr>
        <w:t>577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район, </w:t>
      </w:r>
      <w:r w:rsidR="008A4EC8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8A4EC8">
        <w:rPr>
          <w:rFonts w:ascii="Times New Roman" w:hAnsi="Times New Roman"/>
          <w:sz w:val="22"/>
          <w:szCs w:val="22"/>
        </w:rPr>
        <w:t>Сокатово</w:t>
      </w:r>
      <w:proofErr w:type="spellEnd"/>
      <w:r w:rsidR="008A4EC8">
        <w:rPr>
          <w:rFonts w:ascii="Times New Roman" w:hAnsi="Times New Roman"/>
          <w:sz w:val="22"/>
          <w:szCs w:val="22"/>
        </w:rPr>
        <w:t>, ул. Советская</w:t>
      </w:r>
      <w:r>
        <w:rPr>
          <w:rFonts w:ascii="Times New Roman" w:hAnsi="Times New Roman"/>
          <w:sz w:val="22"/>
          <w:szCs w:val="22"/>
        </w:rPr>
        <w:t>;</w:t>
      </w:r>
    </w:p>
    <w:p w:rsidR="00823B34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A4EC8">
        <w:rPr>
          <w:rFonts w:ascii="Times New Roman" w:hAnsi="Times New Roman"/>
          <w:sz w:val="22"/>
          <w:szCs w:val="22"/>
        </w:rPr>
        <w:t>вид разрешенного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A4EC8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8A4EC8">
        <w:rPr>
          <w:rFonts w:ascii="Times New Roman" w:hAnsi="Times New Roman"/>
          <w:sz w:val="22"/>
          <w:szCs w:val="22"/>
        </w:rPr>
        <w:t>обслуживания магазина</w:t>
      </w:r>
      <w:r w:rsidR="00766635">
        <w:rPr>
          <w:rFonts w:ascii="Times New Roman" w:hAnsi="Times New Roman"/>
          <w:sz w:val="22"/>
          <w:szCs w:val="22"/>
        </w:rPr>
        <w:t>;</w:t>
      </w:r>
    </w:p>
    <w:p w:rsidR="000D6DF5" w:rsidRDefault="00823B3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CA6332">
        <w:rPr>
          <w:rFonts w:ascii="Times New Roman" w:hAnsi="Times New Roman"/>
          <w:sz w:val="22"/>
          <w:szCs w:val="22"/>
        </w:rPr>
        <w:t xml:space="preserve">площадью </w:t>
      </w:r>
      <w:r>
        <w:rPr>
          <w:rFonts w:ascii="Times New Roman" w:hAnsi="Times New Roman"/>
          <w:sz w:val="22"/>
          <w:szCs w:val="22"/>
        </w:rPr>
        <w:t>103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823B34" w:rsidRDefault="00823B34" w:rsidP="00823B34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__________ (___________________________________________) рублей ____ копеек, внесенный Покупателем на счет Продавца, засчитывается в счет оплаты цены продажи Участка.</w:t>
      </w:r>
    </w:p>
    <w:p w:rsidR="00823B34" w:rsidRDefault="00823B34" w:rsidP="00823B3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УФК по Ивановской области (Финансовый отдел администрации Тейковского муниципального района)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3724001332   КПП 372401001 ОКТМО 24629000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Казначейский счет (р/с) 031006430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00000013300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БАНКА РОССИИ//УФК ПО ИВАНОВСКОЙ ОБЛАСТИ г. Иваново 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БИК 012406500.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платежном документе в поле «Назначение платежа» указывается код бюджетной классификации: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23B34" w:rsidRDefault="00823B34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1C2E27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 Передача Участка осуществляется по акту приема-передачи к Договору (Приложение № 1 к Договору), являющемуся его неотъемлемой частью.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  Право собственности на Участок возникает у Покупателя с момента государственной регистрации перехода права собственности от Продавца к Покупателю.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5.1.1. Предоставить Покупателю сведения, необходимые для исполнения условий, установленных Договором.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5.2.1.  Оплатить цену выкупа   Участка в сроки   и в порядке, установленном разделом 2 Договора.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5.2.2. Выполнять требования, вытекающие из установленных   в соответствии с законодательством Российской Федерации ограничений прав на Участок и сервитутов.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5.2.3.   Предоставлять   информацию   о состоянии   Участка    по запросам соответствующих органов государственной власти и органов местного самоуправления,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5.2.4.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5.2.5.  За свой счет обеспечить   государственную   регистрацию права собственности на Участок и представить копии документов о государственной регистрации Продавцу.</w:t>
      </w:r>
    </w:p>
    <w:p w:rsidR="001C2E27" w:rsidRDefault="001C2E27" w:rsidP="001C2E27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ab/>
      </w:r>
    </w:p>
    <w:p w:rsidR="001C2E27" w:rsidRDefault="001C2E27" w:rsidP="001C2E27">
      <w:pPr>
        <w:pStyle w:val="11"/>
        <w:numPr>
          <w:ilvl w:val="0"/>
          <w:numId w:val="3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1C2E27" w:rsidRDefault="001C2E27" w:rsidP="001C2E27">
      <w:pPr>
        <w:pStyle w:val="11"/>
        <w:ind w:left="720" w:right="-2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покупку Участка до государственной регистрации права собственности на Участок.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  Стороны несут ответственность   за   невыполнение либо ненадлежащее выполнение   условий Договора в соответствии с законодательством Российской Федерации.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sz w:val="14"/>
          <w:szCs w:val="2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трех экземплярах, имеющих одинаковую юридическую силу.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1C2E27" w:rsidRPr="009B4EEF" w:rsidRDefault="001C2E27" w:rsidP="001C2E27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1C2E27" w:rsidRDefault="001C2E27" w:rsidP="001C2E27">
      <w:pPr>
        <w:jc w:val="center"/>
        <w:rPr>
          <w:b/>
          <w:sz w:val="8"/>
          <w:szCs w:val="22"/>
        </w:rPr>
      </w:pPr>
    </w:p>
    <w:p w:rsidR="001C2E27" w:rsidRDefault="001C2E27" w:rsidP="001C2E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1C2E27" w:rsidRDefault="001C2E27" w:rsidP="001C2E27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21"/>
        <w:gridCol w:w="4993"/>
      </w:tblGrid>
      <w:tr w:rsidR="001C2E27" w:rsidTr="00E32E27">
        <w:trPr>
          <w:trHeight w:val="70"/>
        </w:trPr>
        <w:tc>
          <w:tcPr>
            <w:tcW w:w="5321" w:type="dxa"/>
          </w:tcPr>
          <w:p w:rsidR="001C2E27" w:rsidRDefault="001C2E27" w:rsidP="00E3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E3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E3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E3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E3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E32E27">
            <w:pPr>
              <w:jc w:val="both"/>
            </w:pPr>
          </w:p>
          <w:p w:rsidR="001C2E27" w:rsidRDefault="001C2E27" w:rsidP="00E32E27">
            <w:pPr>
              <w:jc w:val="both"/>
              <w:rPr>
                <w:b/>
              </w:rPr>
            </w:pPr>
          </w:p>
          <w:p w:rsidR="001C2E27" w:rsidRDefault="001C2E27" w:rsidP="00E3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E3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E3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4993" w:type="dxa"/>
          </w:tcPr>
          <w:p w:rsidR="001C2E27" w:rsidRDefault="001C2E27" w:rsidP="00E3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E3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</w:t>
      </w:r>
      <w:r w:rsidR="001C2E27">
        <w:rPr>
          <w:sz w:val="22"/>
          <w:szCs w:val="24"/>
        </w:rPr>
        <w:t xml:space="preserve"> _________________</w:t>
      </w:r>
      <w:r>
        <w:rPr>
          <w:sz w:val="22"/>
          <w:szCs w:val="24"/>
        </w:rPr>
        <w:t>, действующе</w:t>
      </w:r>
      <w:r w:rsidR="001C2E27">
        <w:rPr>
          <w:sz w:val="22"/>
          <w:szCs w:val="24"/>
        </w:rPr>
        <w:t>го</w:t>
      </w:r>
      <w:r>
        <w:rPr>
          <w:sz w:val="22"/>
          <w:szCs w:val="24"/>
        </w:rPr>
        <w:t xml:space="preserve"> на основании </w:t>
      </w:r>
      <w:r w:rsidR="001C2E27">
        <w:rPr>
          <w:sz w:val="22"/>
          <w:szCs w:val="24"/>
        </w:rPr>
        <w:t>_________________________________________________________</w:t>
      </w:r>
      <w:r>
        <w:rPr>
          <w:sz w:val="22"/>
          <w:szCs w:val="24"/>
        </w:rPr>
        <w:t>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C2E27">
        <w:rPr>
          <w:rFonts w:ascii="Times New Roman" w:hAnsi="Times New Roman"/>
          <w:sz w:val="22"/>
          <w:szCs w:val="22"/>
        </w:rPr>
        <w:t>090110:577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Pr="00DE67A4">
        <w:rPr>
          <w:rFonts w:ascii="Times New Roman" w:hAnsi="Times New Roman"/>
          <w:sz w:val="22"/>
          <w:szCs w:val="22"/>
        </w:rPr>
        <w:t xml:space="preserve"> область, Тейковский район, </w:t>
      </w:r>
      <w:r w:rsidR="001C2E27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1C2E27">
        <w:rPr>
          <w:rFonts w:ascii="Times New Roman" w:hAnsi="Times New Roman"/>
          <w:sz w:val="22"/>
          <w:szCs w:val="22"/>
        </w:rPr>
        <w:t>Сокатово</w:t>
      </w:r>
      <w:proofErr w:type="spellEnd"/>
      <w:r w:rsidR="001C2E27">
        <w:rPr>
          <w:rFonts w:ascii="Times New Roman" w:hAnsi="Times New Roman"/>
          <w:sz w:val="22"/>
          <w:szCs w:val="22"/>
        </w:rPr>
        <w:t>, ул. Советская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1C2E27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>
        <w:rPr>
          <w:rFonts w:ascii="Times New Roman" w:hAnsi="Times New Roman"/>
          <w:sz w:val="22"/>
          <w:szCs w:val="22"/>
        </w:rPr>
        <w:t xml:space="preserve">вид </w:t>
      </w:r>
      <w:r w:rsidRPr="00DE67A4">
        <w:rPr>
          <w:rFonts w:ascii="Times New Roman" w:hAnsi="Times New Roman"/>
          <w:sz w:val="22"/>
          <w:szCs w:val="22"/>
        </w:rPr>
        <w:t>разрешенно</w:t>
      </w:r>
      <w:r w:rsidR="001C2E27">
        <w:rPr>
          <w:rFonts w:ascii="Times New Roman" w:hAnsi="Times New Roman"/>
          <w:sz w:val="22"/>
          <w:szCs w:val="22"/>
        </w:rPr>
        <w:t>го</w:t>
      </w:r>
      <w:r w:rsidRPr="00DE67A4">
        <w:rPr>
          <w:rFonts w:ascii="Times New Roman" w:hAnsi="Times New Roman"/>
          <w:sz w:val="22"/>
          <w:szCs w:val="22"/>
        </w:rPr>
        <w:t xml:space="preserve"> использовани</w:t>
      </w:r>
      <w:r w:rsidR="001C2E27">
        <w:rPr>
          <w:rFonts w:ascii="Times New Roman" w:hAnsi="Times New Roman"/>
          <w:sz w:val="22"/>
          <w:szCs w:val="22"/>
        </w:rPr>
        <w:t>я</w:t>
      </w:r>
      <w:r w:rsidRPr="00DE67A4">
        <w:rPr>
          <w:rFonts w:ascii="Times New Roman" w:hAnsi="Times New Roman"/>
          <w:sz w:val="22"/>
          <w:szCs w:val="22"/>
        </w:rPr>
        <w:t xml:space="preserve">: для </w:t>
      </w:r>
      <w:r w:rsidR="001C2E27">
        <w:rPr>
          <w:rFonts w:ascii="Times New Roman" w:hAnsi="Times New Roman"/>
          <w:sz w:val="22"/>
          <w:szCs w:val="22"/>
        </w:rPr>
        <w:t>обслуживания магазина</w:t>
      </w:r>
      <w:r w:rsidR="006E65C7">
        <w:rPr>
          <w:rFonts w:ascii="Times New Roman" w:hAnsi="Times New Roman"/>
          <w:sz w:val="22"/>
          <w:szCs w:val="22"/>
        </w:rPr>
        <w:t xml:space="preserve">, </w:t>
      </w:r>
    </w:p>
    <w:p w:rsidR="00DE67A4" w:rsidRDefault="001C2E27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480A01">
        <w:rPr>
          <w:rFonts w:ascii="Times New Roman" w:hAnsi="Times New Roman"/>
          <w:sz w:val="22"/>
          <w:szCs w:val="22"/>
        </w:rPr>
        <w:t>общей площадью 1</w:t>
      </w:r>
      <w:r>
        <w:rPr>
          <w:rFonts w:ascii="Times New Roman" w:hAnsi="Times New Roman"/>
          <w:sz w:val="22"/>
          <w:szCs w:val="22"/>
        </w:rPr>
        <w:t>03</w:t>
      </w:r>
      <w:r w:rsidR="00480A01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1C2E27" w:rsidTr="00CC5455">
        <w:trPr>
          <w:trHeight w:val="70"/>
        </w:trPr>
        <w:tc>
          <w:tcPr>
            <w:tcW w:w="4820" w:type="dxa"/>
          </w:tcPr>
          <w:p w:rsidR="001C2E27" w:rsidRDefault="001C2E27" w:rsidP="001C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1C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1C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1C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1C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1C2E27">
            <w:pPr>
              <w:jc w:val="both"/>
            </w:pPr>
          </w:p>
          <w:p w:rsidR="001C2E27" w:rsidRDefault="001C2E27" w:rsidP="001C2E27">
            <w:pPr>
              <w:jc w:val="both"/>
              <w:rPr>
                <w:b/>
              </w:rPr>
            </w:pPr>
          </w:p>
          <w:p w:rsidR="001C2E27" w:rsidRDefault="001C2E27" w:rsidP="001C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1C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1C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5103" w:type="dxa"/>
          </w:tcPr>
          <w:p w:rsidR="001C2E27" w:rsidRDefault="001C2E27" w:rsidP="001C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1C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C0422A"/>
    <w:multiLevelType w:val="hybridMultilevel"/>
    <w:tmpl w:val="A07E7C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0F4D41"/>
    <w:rsid w:val="00173E49"/>
    <w:rsid w:val="00190784"/>
    <w:rsid w:val="001C2E27"/>
    <w:rsid w:val="00465917"/>
    <w:rsid w:val="00480A01"/>
    <w:rsid w:val="00496C19"/>
    <w:rsid w:val="006E0B3D"/>
    <w:rsid w:val="006E65C7"/>
    <w:rsid w:val="00766635"/>
    <w:rsid w:val="0077556F"/>
    <w:rsid w:val="0079769A"/>
    <w:rsid w:val="007B53C0"/>
    <w:rsid w:val="00804EC9"/>
    <w:rsid w:val="00823B34"/>
    <w:rsid w:val="008A4EC8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27</cp:revision>
  <cp:lastPrinted>2021-03-05T09:26:00Z</cp:lastPrinted>
  <dcterms:created xsi:type="dcterms:W3CDTF">2017-06-22T07:52:00Z</dcterms:created>
  <dcterms:modified xsi:type="dcterms:W3CDTF">2021-03-05T09:27:00Z</dcterms:modified>
</cp:coreProperties>
</file>