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предоставления </w:t>
      </w:r>
      <w:r w:rsidRPr="006379CF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субсидии </w:t>
      </w:r>
      <w:proofErr w:type="gramStart"/>
      <w:r w:rsidRPr="006379C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</w:t>
      </w:r>
      <w:proofErr w:type="gramEnd"/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color w:val="1C1C1C"/>
          <w:spacing w:val="22"/>
          <w:sz w:val="24"/>
          <w:szCs w:val="24"/>
          <w:lang w:eastAsia="ru-RU"/>
        </w:rPr>
        <w:t xml:space="preserve"> </w:t>
      </w:r>
      <w:r w:rsidRPr="006379CF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возмещение</w:t>
      </w:r>
      <w:r w:rsidRPr="006379CF">
        <w:rPr>
          <w:rFonts w:ascii="Times New Roman" w:eastAsia="Times New Roman" w:hAnsi="Times New Roman" w:cs="Times New Roman"/>
          <w:color w:val="131313"/>
          <w:spacing w:val="40"/>
          <w:sz w:val="24"/>
          <w:szCs w:val="24"/>
          <w:lang w:eastAsia="ru-RU"/>
        </w:rPr>
        <w:t xml:space="preserve"> </w:t>
      </w:r>
      <w:r w:rsidRPr="006379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затрат, </w:t>
      </w:r>
      <w:r w:rsidRPr="00637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связанных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 </w:t>
      </w:r>
      <w:r w:rsidRPr="0063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отоплением</w:t>
      </w:r>
      <w:r w:rsidRPr="006379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содержанием 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временно </w:t>
      </w:r>
      <w:r w:rsidRPr="006379CF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>пустующих</w:t>
      </w:r>
      <w:r w:rsidRPr="006379CF">
        <w:rPr>
          <w:rFonts w:ascii="Times New Roman" w:eastAsia="Times New Roman" w:hAnsi="Times New Roman" w:cs="Times New Roman"/>
          <w:color w:val="0C0C0C"/>
          <w:spacing w:val="1"/>
          <w:sz w:val="24"/>
          <w:szCs w:val="24"/>
          <w:lang w:eastAsia="ru-RU"/>
        </w:rPr>
        <w:t xml:space="preserve"> </w:t>
      </w:r>
      <w:r w:rsidRPr="00637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муниципальных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  <w:lang w:eastAsia="ru-RU"/>
        </w:rPr>
        <w:t xml:space="preserve"> жилых и </w:t>
      </w:r>
      <w:r w:rsidRPr="006379CF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нежилых </w:t>
      </w:r>
      <w:r w:rsidRPr="0063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специализированных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помещений Тейковского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P214"/>
      <w:bookmarkEnd w:id="0"/>
      <w:r w:rsidRPr="006379CF">
        <w:rPr>
          <w:rFonts w:ascii="Times New Roman" w:eastAsia="Times New Roman" w:hAnsi="Times New Roman" w:cs="Times New Roman"/>
          <w:szCs w:val="20"/>
          <w:lang w:eastAsia="ru-RU"/>
        </w:rPr>
        <w:t>ЗАЯВКА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6379CF">
        <w:rPr>
          <w:rFonts w:ascii="Times New Roman" w:eastAsia="Times New Roman" w:hAnsi="Times New Roman" w:cs="Times New Roman"/>
          <w:szCs w:val="20"/>
          <w:lang w:eastAsia="ru-RU"/>
        </w:rPr>
        <w:t xml:space="preserve">Прошу предоставить субсидию в соответствии с Порядком </w:t>
      </w:r>
      <w:r w:rsidRPr="00637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предоставления </w:t>
      </w:r>
      <w:r w:rsidRPr="006379CF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субсидии </w:t>
      </w:r>
      <w:proofErr w:type="gramStart"/>
      <w:r w:rsidRPr="006379C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</w:t>
      </w:r>
      <w:proofErr w:type="gramEnd"/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color w:val="1C1C1C"/>
          <w:spacing w:val="22"/>
          <w:sz w:val="24"/>
          <w:szCs w:val="24"/>
          <w:lang w:eastAsia="ru-RU"/>
        </w:rPr>
        <w:t xml:space="preserve"> </w:t>
      </w:r>
      <w:r w:rsidRPr="006379CF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возмещение</w:t>
      </w:r>
      <w:r w:rsidRPr="006379CF">
        <w:rPr>
          <w:rFonts w:ascii="Times New Roman" w:eastAsia="Times New Roman" w:hAnsi="Times New Roman" w:cs="Times New Roman"/>
          <w:color w:val="131313"/>
          <w:spacing w:val="40"/>
          <w:sz w:val="24"/>
          <w:szCs w:val="24"/>
          <w:lang w:eastAsia="ru-RU"/>
        </w:rPr>
        <w:t xml:space="preserve"> </w:t>
      </w:r>
      <w:r w:rsidRPr="006379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затрат, </w:t>
      </w:r>
      <w:r w:rsidRPr="00637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связанных </w:t>
      </w:r>
      <w:r w:rsidRPr="006379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 </w:t>
      </w:r>
      <w:r w:rsidRPr="0063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отоплением</w:t>
      </w:r>
      <w:r w:rsidRPr="006379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содержанием временно </w:t>
      </w:r>
      <w:r w:rsidRPr="006379CF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>пустующих</w:t>
      </w:r>
      <w:r w:rsidRPr="006379CF">
        <w:rPr>
          <w:rFonts w:ascii="Times New Roman" w:eastAsia="Times New Roman" w:hAnsi="Times New Roman" w:cs="Times New Roman"/>
          <w:color w:val="0C0C0C"/>
          <w:spacing w:val="1"/>
          <w:sz w:val="24"/>
          <w:szCs w:val="24"/>
          <w:lang w:eastAsia="ru-RU"/>
        </w:rPr>
        <w:t xml:space="preserve"> </w:t>
      </w:r>
      <w:r w:rsidRPr="00637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муниципальных</w:t>
      </w:r>
      <w:r w:rsidRPr="006379CF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  <w:lang w:eastAsia="ru-RU"/>
        </w:rPr>
        <w:t xml:space="preserve"> жилых и </w:t>
      </w:r>
      <w:r w:rsidRPr="006379CF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нежилых </w:t>
      </w:r>
      <w:r w:rsidRPr="0063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 а также специализированных жилых помещений Тейковского муниципального района</w:t>
      </w:r>
      <w:r w:rsidRPr="006379C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379CF" w:rsidRPr="006379CF" w:rsidTr="007F2C6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Полное наименование заявителя: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Юридический адрес, телефон, e-</w:t>
            </w:r>
            <w:proofErr w:type="spellStart"/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mail</w:t>
            </w:r>
            <w:proofErr w:type="spellEnd"/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заявителя: 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Почтовый адрес заявителя: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Платежные реквизиты заявителя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 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 (ОГРНИП) 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КПП 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" w:history="1">
              <w:r w:rsidRPr="006379CF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ОКТМО</w:t>
              </w:r>
            </w:hyperlink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____________________________ </w:t>
            </w:r>
            <w:hyperlink r:id="rId6" w:history="1">
              <w:r w:rsidRPr="006379CF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ОКВЭД</w:t>
              </w:r>
            </w:hyperlink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кредитной организации: 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proofErr w:type="gramEnd"/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 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к/с 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 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прилагаемых документов: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_________________________________________________________________________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_________________________________________________________________________</w:t>
            </w:r>
          </w:p>
        </w:tc>
      </w:tr>
    </w:tbl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szCs w:val="20"/>
          <w:lang w:eastAsia="ru-RU"/>
        </w:rPr>
        <w:t>Подтверждаю достоверность сведений, указанных в представленных документах.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szCs w:val="20"/>
          <w:lang w:eastAsia="ru-RU"/>
        </w:rPr>
        <w:t>Подтверждаю, что на первое число месяца, в котором представляется настоящая заявка с прилагаемыми документами, соответствуем следующим требованиям: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szCs w:val="20"/>
          <w:lang w:eastAsia="ru-RU"/>
        </w:rPr>
        <w:t xml:space="preserve">а) отсутствует просроченная задолженность по возврату в бюджет Тейковского муниципального района  субсидий, бюджетных инвестиций, </w:t>
      </w:r>
      <w:proofErr w:type="gramStart"/>
      <w:r w:rsidRPr="006379CF">
        <w:rPr>
          <w:rFonts w:ascii="Times New Roman" w:eastAsia="Times New Roman" w:hAnsi="Times New Roman" w:cs="Times New Roman"/>
          <w:szCs w:val="20"/>
          <w:lang w:eastAsia="ru-RU"/>
        </w:rPr>
        <w:t>предоставленных</w:t>
      </w:r>
      <w:proofErr w:type="gramEnd"/>
      <w:r w:rsidRPr="006379CF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Тейковским муниципальным районом;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6379CF">
        <w:rPr>
          <w:rFonts w:ascii="Times New Roman" w:eastAsia="Times New Roman" w:hAnsi="Times New Roman" w:cs="Times New Roman"/>
          <w:szCs w:val="20"/>
          <w:lang w:eastAsia="ru-RU"/>
        </w:rPr>
        <w:t xml:space="preserve">б) не являемся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6379CF">
          <w:rPr>
            <w:rFonts w:ascii="Times New Roman" w:eastAsia="Times New Roman" w:hAnsi="Times New Roman" w:cs="Times New Roman"/>
            <w:szCs w:val="20"/>
            <w:lang w:eastAsia="ru-RU"/>
          </w:rPr>
          <w:t>перечень</w:t>
        </w:r>
      </w:hyperlink>
      <w:r w:rsidRPr="006379CF">
        <w:rPr>
          <w:rFonts w:ascii="Times New Roman" w:eastAsia="Times New Roman" w:hAnsi="Times New Roman" w:cs="Times New Roman"/>
          <w:szCs w:val="20"/>
          <w:lang w:eastAsia="ru-RU"/>
        </w:rPr>
        <w:t xml:space="preserve"> государств и территорий, </w:t>
      </w:r>
      <w:r w:rsidRPr="006379C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6379CF">
        <w:rPr>
          <w:rFonts w:ascii="Times New Roman" w:eastAsia="Times New Roman" w:hAnsi="Times New Roman" w:cs="Times New Roman"/>
          <w:szCs w:val="20"/>
          <w:lang w:eastAsia="ru-RU"/>
        </w:rPr>
        <w:t xml:space="preserve"> превышает 50 процентов;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szCs w:val="20"/>
          <w:lang w:eastAsia="ru-RU"/>
        </w:rPr>
        <w:t xml:space="preserve">в) не получаем средства из бюджета Тейковского муниципального района на основании иных нормативных правовых актов Тейковского муниципального района на цели, установленные </w:t>
      </w:r>
      <w:hyperlink w:anchor="P64" w:history="1">
        <w:r w:rsidRPr="006379CF">
          <w:rPr>
            <w:rFonts w:ascii="Times New Roman" w:eastAsia="Times New Roman" w:hAnsi="Times New Roman" w:cs="Times New Roman"/>
            <w:szCs w:val="20"/>
            <w:lang w:eastAsia="ru-RU"/>
          </w:rPr>
          <w:t>пунктом 1.2</w:t>
        </w:r>
      </w:hyperlink>
      <w:r w:rsidRPr="006379CF">
        <w:rPr>
          <w:rFonts w:ascii="Calibri" w:eastAsia="Times New Roman" w:hAnsi="Calibri" w:cs="Calibri"/>
          <w:szCs w:val="20"/>
          <w:lang w:eastAsia="ru-RU"/>
        </w:rPr>
        <w:t>.</w:t>
      </w:r>
      <w:r w:rsidRPr="006379CF">
        <w:rPr>
          <w:rFonts w:ascii="Times New Roman" w:eastAsia="Times New Roman" w:hAnsi="Times New Roman" w:cs="Times New Roman"/>
          <w:szCs w:val="20"/>
          <w:lang w:eastAsia="ru-RU"/>
        </w:rPr>
        <w:t xml:space="preserve"> Порядка.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szCs w:val="20"/>
          <w:lang w:eastAsia="ru-RU"/>
        </w:rPr>
        <w:t>Даем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szCs w:val="20"/>
          <w:lang w:eastAsia="ru-RU"/>
        </w:rPr>
        <w:t>Даем согласие на обработку персональных данных (для физического лица);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szCs w:val="20"/>
          <w:lang w:eastAsia="ru-RU"/>
        </w:rPr>
        <w:t>г) в случае признания нас победителем отбора берем на себя обязательства заключить соглашение с главным распорядителем бюджетных средств о предоставлении субсидии.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379CF">
        <w:rPr>
          <w:rFonts w:ascii="Times New Roman" w:eastAsia="Times New Roman" w:hAnsi="Times New Roman" w:cs="Times New Roman"/>
          <w:szCs w:val="20"/>
          <w:lang w:eastAsia="ru-RU"/>
        </w:rPr>
        <w:t>Мы согласны с тем, что в случае признания нас победителем отбора и нашего уклонения или отказа от заключения в установленный срок соглашения мы утрачиваем право на получение субсидии.</w:t>
      </w: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8"/>
        <w:gridCol w:w="2158"/>
        <w:gridCol w:w="1064"/>
        <w:gridCol w:w="3210"/>
      </w:tblGrid>
      <w:tr w:rsidR="006379CF" w:rsidRPr="006379CF" w:rsidTr="007F2C6B">
        <w:tc>
          <w:tcPr>
            <w:tcW w:w="2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</w:t>
            </w:r>
          </w:p>
        </w:tc>
        <w:tc>
          <w:tcPr>
            <w:tcW w:w="2158" w:type="dxa"/>
            <w:tcBorders>
              <w:top w:val="nil"/>
              <w:left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79CF" w:rsidRPr="006379CF" w:rsidTr="007F2C6B">
        <w:tblPrEx>
          <w:tblBorders>
            <w:insideH w:val="none" w:sz="0" w:space="0" w:color="auto"/>
          </w:tblBorders>
        </w:tblPrEx>
        <w:tc>
          <w:tcPr>
            <w:tcW w:w="26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(расшифровка подписи)</w:t>
            </w:r>
          </w:p>
        </w:tc>
      </w:tr>
      <w:tr w:rsidR="006379CF" w:rsidRPr="006379CF" w:rsidTr="007F2C6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 (при наличии печати)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Регистрационный номер и дата регистрации заявки: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_______________ от __________________ 20__ г.</w:t>
            </w:r>
          </w:p>
          <w:p w:rsidR="006379CF" w:rsidRPr="006379CF" w:rsidRDefault="006379CF" w:rsidP="006379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79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(заполняется УКЖКХ и Г)</w:t>
            </w:r>
          </w:p>
        </w:tc>
      </w:tr>
    </w:tbl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379CF" w:rsidRPr="006379CF" w:rsidRDefault="006379CF" w:rsidP="006379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846AF4" w:rsidRDefault="00846AF4">
      <w:bookmarkStart w:id="1" w:name="_GoBack"/>
      <w:bookmarkEnd w:id="1"/>
    </w:p>
    <w:sectPr w:rsidR="0084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E1"/>
    <w:rsid w:val="001F4FE1"/>
    <w:rsid w:val="006379CF"/>
    <w:rsid w:val="0084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AEC3D14030FEFEACC10D6255EF62F6004A951053E286F330BC3740D7870D4AEEE6FBF7689B11F81B9D5F1E1E7F5FCEAF9259d7u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AEC3D14030FEFEACC10D6255EF62F6014A9E145CE086F330BC3740D7870D4AFCE6A3FF62C85EBC468E5C1902d7uEI" TargetMode="External"/><Relationship Id="rId5" Type="http://schemas.openxmlformats.org/officeDocument/2006/relationships/hyperlink" Target="consultantplus://offline/ref=E2AEC3D14030FEFEACC10D6255EF62F603469F1854E086F330BC3740D7870D4AFCE6A3FF62C85EBC468E5C1902d7uE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2</cp:revision>
  <dcterms:created xsi:type="dcterms:W3CDTF">2021-09-15T06:16:00Z</dcterms:created>
  <dcterms:modified xsi:type="dcterms:W3CDTF">2021-09-15T06:16:00Z</dcterms:modified>
</cp:coreProperties>
</file>