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D2B" w:rsidRDefault="00957D22" w:rsidP="00957D22">
      <w:pPr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</w:t>
      </w:r>
      <w:r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>Информационное сообщение (</w:t>
      </w:r>
      <w:r w:rsidR="00304CDE"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>объявлени</w:t>
      </w:r>
      <w:r w:rsidRPr="00156D2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е) </w:t>
      </w:r>
      <w:r w:rsidR="00304CDE" w:rsidRPr="00156D2B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проведении запроса предложений организаций на участие в отборе </w:t>
      </w:r>
      <w:r w:rsidR="00F00615" w:rsidRPr="00F00615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предоставления </w:t>
      </w:r>
      <w:proofErr w:type="gramStart"/>
      <w:r w:rsidR="00F00615" w:rsidRPr="00F00615">
        <w:rPr>
          <w:rFonts w:ascii="Times New Roman" w:eastAsia="Times New Roman" w:hAnsi="Times New Roman" w:cs="Times New Roman"/>
          <w:b/>
          <w:sz w:val="28"/>
          <w:szCs w:val="28"/>
        </w:rPr>
        <w:t>субсидии  ресурсоснабжающим</w:t>
      </w:r>
      <w:proofErr w:type="gramEnd"/>
      <w:r w:rsidR="00F00615" w:rsidRPr="00F00615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организациям, расположенным на территории Тейковского муниципального района на возмещение недополученных доходов между фактическим и нормативным потреблением тепловой энергии для многоквартирных  и жилых домов</w:t>
      </w:r>
    </w:p>
    <w:p w:rsidR="00CE0AB7" w:rsidRPr="00972147" w:rsidRDefault="00156D2B" w:rsidP="00CE0AB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   </w:t>
      </w:r>
      <w:r w:rsidR="00F00615" w:rsidRPr="00972147">
        <w:rPr>
          <w:rFonts w:ascii="Times New Roman" w:hAnsi="Times New Roman" w:cs="Times New Roman"/>
          <w:sz w:val="26"/>
          <w:szCs w:val="26"/>
        </w:rPr>
        <w:t>В соответствии с пунктом 1.7</w:t>
      </w:r>
      <w:r w:rsidRPr="00972147">
        <w:rPr>
          <w:rFonts w:ascii="Times New Roman" w:hAnsi="Times New Roman" w:cs="Times New Roman"/>
          <w:sz w:val="26"/>
          <w:szCs w:val="26"/>
        </w:rPr>
        <w:t xml:space="preserve">. Порядка </w:t>
      </w:r>
      <w:r w:rsidR="00CE0AB7" w:rsidRPr="00972147">
        <w:rPr>
          <w:rFonts w:ascii="Times New Roman" w:eastAsia="Times New Roman" w:hAnsi="Times New Roman" w:cs="Times New Roman"/>
          <w:sz w:val="26"/>
          <w:szCs w:val="26"/>
        </w:rPr>
        <w:t>предоставления субсидии  ресурсоснабжающим организациям, расположенным на территории Тейковского муниципального района на возмещение недополученных доходов между фактическим и нормативным потреблением тепловой энергии для многоквартирных  и жилых домов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>, утвержденного постановлением администрации Тейковс</w:t>
      </w:r>
      <w:r w:rsidR="00CE0AB7" w:rsidRPr="00972147">
        <w:rPr>
          <w:rFonts w:ascii="Times New Roman" w:eastAsia="Times New Roman" w:hAnsi="Times New Roman" w:cs="Times New Roman"/>
          <w:sz w:val="26"/>
          <w:szCs w:val="26"/>
        </w:rPr>
        <w:t>кого муниципального района от 31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>.08</w:t>
      </w:r>
      <w:r w:rsidR="00CE0AB7" w:rsidRPr="00972147">
        <w:rPr>
          <w:rFonts w:ascii="Times New Roman" w:eastAsia="Times New Roman" w:hAnsi="Times New Roman" w:cs="Times New Roman"/>
          <w:sz w:val="26"/>
          <w:szCs w:val="26"/>
        </w:rPr>
        <w:t>.2021г. № 283</w:t>
      </w:r>
      <w:r w:rsidR="00B31888" w:rsidRPr="00972147">
        <w:rPr>
          <w:rFonts w:ascii="Times New Roman" w:eastAsia="Times New Roman" w:hAnsi="Times New Roman" w:cs="Times New Roman"/>
          <w:sz w:val="26"/>
          <w:szCs w:val="26"/>
        </w:rPr>
        <w:t xml:space="preserve"> (далее – порядок),  </w:t>
      </w:r>
      <w:r w:rsidR="00CE0AB7" w:rsidRPr="00972147">
        <w:rPr>
          <w:rFonts w:ascii="Times New Roman" w:eastAsia="Times New Roman" w:hAnsi="Times New Roman" w:cs="Times New Roman"/>
          <w:sz w:val="26"/>
          <w:szCs w:val="26"/>
        </w:rPr>
        <w:t xml:space="preserve">критериями отбора Получателей Субсидии являются: </w:t>
      </w:r>
    </w:p>
    <w:p w:rsidR="00CE0AB7" w:rsidRPr="00972147" w:rsidRDefault="00CE0AB7" w:rsidP="00CE0AB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- организации, расположенные на территории Тейковского муниципального района.</w:t>
      </w:r>
    </w:p>
    <w:p w:rsidR="00CE0AB7" w:rsidRPr="00972147" w:rsidRDefault="00CE0AB7" w:rsidP="00CE0AB7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- осуществление эксплуатации муниципальных котельных, переданных им на праве хозяйственного ведения.</w:t>
      </w:r>
    </w:p>
    <w:p w:rsidR="00957D22" w:rsidRPr="00972147" w:rsidRDefault="00CE0AB7" w:rsidP="00CE0AB7">
      <w:pPr>
        <w:jc w:val="both"/>
        <w:rPr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- предоставление услуг по отоплению </w:t>
      </w:r>
      <w:proofErr w:type="gramStart"/>
      <w:r w:rsidRPr="00972147">
        <w:rPr>
          <w:rFonts w:ascii="Times New Roman" w:eastAsia="Times New Roman" w:hAnsi="Times New Roman" w:cs="Times New Roman"/>
          <w:sz w:val="26"/>
          <w:szCs w:val="26"/>
        </w:rPr>
        <w:t>многоквартирных  и</w:t>
      </w:r>
      <w:proofErr w:type="gramEnd"/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жилых домов с использованием в качестве топлива угля и мазута.</w:t>
      </w:r>
    </w:p>
    <w:p w:rsidR="00957D22" w:rsidRPr="00972147" w:rsidRDefault="00957D22" w:rsidP="00957D22">
      <w:pPr>
        <w:tabs>
          <w:tab w:val="num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t>Сроки</w:t>
      </w:r>
      <w:r w:rsidR="00072C97" w:rsidRPr="00972147">
        <w:rPr>
          <w:rFonts w:ascii="Times New Roman" w:hAnsi="Times New Roman" w:cs="Times New Roman"/>
          <w:b/>
          <w:sz w:val="26"/>
          <w:szCs w:val="26"/>
        </w:rPr>
        <w:t xml:space="preserve"> проведения отбора</w:t>
      </w:r>
    </w:p>
    <w:p w:rsidR="00072C97" w:rsidRPr="00972147" w:rsidRDefault="00957D22" w:rsidP="00957D22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</w:t>
      </w:r>
      <w:r w:rsidR="00072C97" w:rsidRPr="00972147">
        <w:rPr>
          <w:rFonts w:ascii="Times New Roman" w:hAnsi="Times New Roman" w:cs="Times New Roman"/>
          <w:sz w:val="26"/>
          <w:szCs w:val="26"/>
        </w:rPr>
        <w:t xml:space="preserve">Срок проведения отбора: с </w:t>
      </w:r>
      <w:r w:rsidR="00095FB5" w:rsidRPr="00972147">
        <w:rPr>
          <w:rFonts w:ascii="Times New Roman" w:hAnsi="Times New Roman" w:cs="Times New Roman"/>
          <w:sz w:val="26"/>
          <w:szCs w:val="26"/>
        </w:rPr>
        <w:t xml:space="preserve">9:00 (по московскому времени) </w:t>
      </w:r>
      <w:r w:rsidR="00972147" w:rsidRPr="00972147">
        <w:rPr>
          <w:rFonts w:ascii="Times New Roman" w:hAnsi="Times New Roman" w:cs="Times New Roman"/>
          <w:sz w:val="26"/>
          <w:szCs w:val="26"/>
        </w:rPr>
        <w:t>1</w:t>
      </w:r>
      <w:r w:rsidR="00FE6797">
        <w:rPr>
          <w:rFonts w:ascii="Times New Roman" w:hAnsi="Times New Roman" w:cs="Times New Roman"/>
          <w:sz w:val="26"/>
          <w:szCs w:val="26"/>
        </w:rPr>
        <w:t>8</w:t>
      </w:r>
      <w:r w:rsidR="00072C97" w:rsidRPr="00972147">
        <w:rPr>
          <w:rFonts w:ascii="Times New Roman" w:hAnsi="Times New Roman" w:cs="Times New Roman"/>
          <w:sz w:val="26"/>
          <w:szCs w:val="26"/>
        </w:rPr>
        <w:t>.</w:t>
      </w:r>
      <w:r w:rsidR="00B513CA">
        <w:rPr>
          <w:rFonts w:ascii="Times New Roman" w:hAnsi="Times New Roman" w:cs="Times New Roman"/>
          <w:sz w:val="26"/>
          <w:szCs w:val="26"/>
        </w:rPr>
        <w:t>01</w:t>
      </w:r>
      <w:r w:rsidR="00072C97" w:rsidRPr="00972147">
        <w:rPr>
          <w:rFonts w:ascii="Times New Roman" w:hAnsi="Times New Roman" w:cs="Times New Roman"/>
          <w:sz w:val="26"/>
          <w:szCs w:val="26"/>
        </w:rPr>
        <w:t>.202</w:t>
      </w:r>
      <w:r w:rsidR="00B513CA">
        <w:rPr>
          <w:rFonts w:ascii="Times New Roman" w:hAnsi="Times New Roman" w:cs="Times New Roman"/>
          <w:sz w:val="26"/>
          <w:szCs w:val="26"/>
        </w:rPr>
        <w:t>3</w:t>
      </w:r>
      <w:r w:rsidR="00072C97" w:rsidRPr="00972147">
        <w:rPr>
          <w:rFonts w:ascii="Times New Roman" w:hAnsi="Times New Roman" w:cs="Times New Roman"/>
          <w:sz w:val="26"/>
          <w:szCs w:val="26"/>
        </w:rPr>
        <w:t>г. до 17</w:t>
      </w:r>
      <w:r w:rsidR="00BF45EC" w:rsidRPr="00972147">
        <w:rPr>
          <w:rFonts w:ascii="Times New Roman" w:hAnsi="Times New Roman" w:cs="Times New Roman"/>
          <w:sz w:val="26"/>
          <w:szCs w:val="26"/>
        </w:rPr>
        <w:t>:00 (по московскому времени</w:t>
      </w:r>
      <w:proofErr w:type="gramStart"/>
      <w:r w:rsidR="00BF45EC" w:rsidRPr="00972147">
        <w:rPr>
          <w:rFonts w:ascii="Times New Roman" w:hAnsi="Times New Roman" w:cs="Times New Roman"/>
          <w:sz w:val="26"/>
          <w:szCs w:val="26"/>
        </w:rPr>
        <w:t xml:space="preserve">)  </w:t>
      </w:r>
      <w:r w:rsidR="00972147" w:rsidRPr="00972147">
        <w:rPr>
          <w:rFonts w:ascii="Times New Roman" w:hAnsi="Times New Roman" w:cs="Times New Roman"/>
          <w:sz w:val="26"/>
          <w:szCs w:val="26"/>
        </w:rPr>
        <w:t>1</w:t>
      </w:r>
      <w:r w:rsidR="00B513CA">
        <w:rPr>
          <w:rFonts w:ascii="Times New Roman" w:hAnsi="Times New Roman" w:cs="Times New Roman"/>
          <w:sz w:val="26"/>
          <w:szCs w:val="26"/>
        </w:rPr>
        <w:t>6</w:t>
      </w:r>
      <w:r w:rsidR="00BF45EC" w:rsidRPr="00972147">
        <w:rPr>
          <w:rFonts w:ascii="Times New Roman" w:hAnsi="Times New Roman" w:cs="Times New Roman"/>
          <w:sz w:val="26"/>
          <w:szCs w:val="26"/>
        </w:rPr>
        <w:t>.</w:t>
      </w:r>
      <w:r w:rsidR="00B513CA">
        <w:rPr>
          <w:rFonts w:ascii="Times New Roman" w:hAnsi="Times New Roman" w:cs="Times New Roman"/>
          <w:sz w:val="26"/>
          <w:szCs w:val="26"/>
        </w:rPr>
        <w:t>0</w:t>
      </w:r>
      <w:r w:rsidR="00FE6797">
        <w:rPr>
          <w:rFonts w:ascii="Times New Roman" w:hAnsi="Times New Roman" w:cs="Times New Roman"/>
          <w:sz w:val="26"/>
          <w:szCs w:val="26"/>
        </w:rPr>
        <w:t>2</w:t>
      </w:r>
      <w:r w:rsidR="00072C97" w:rsidRPr="00972147">
        <w:rPr>
          <w:rFonts w:ascii="Times New Roman" w:hAnsi="Times New Roman" w:cs="Times New Roman"/>
          <w:sz w:val="26"/>
          <w:szCs w:val="26"/>
        </w:rPr>
        <w:t>.202</w:t>
      </w:r>
      <w:r w:rsidR="00B513CA">
        <w:rPr>
          <w:rFonts w:ascii="Times New Roman" w:hAnsi="Times New Roman" w:cs="Times New Roman"/>
          <w:sz w:val="26"/>
          <w:szCs w:val="26"/>
        </w:rPr>
        <w:t>3</w:t>
      </w:r>
      <w:r w:rsidR="00072C97" w:rsidRPr="00972147">
        <w:rPr>
          <w:rFonts w:ascii="Times New Roman" w:hAnsi="Times New Roman" w:cs="Times New Roman"/>
          <w:sz w:val="26"/>
          <w:szCs w:val="26"/>
        </w:rPr>
        <w:t>г.</w:t>
      </w:r>
      <w:proofErr w:type="gramEnd"/>
      <w:r w:rsidRPr="0097214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72C97" w:rsidRPr="00972147" w:rsidRDefault="00072C97" w:rsidP="00072C97">
      <w:pPr>
        <w:tabs>
          <w:tab w:val="num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t>Наименование, место нахождения, почтовый адрес, главного распорядителя, как получателя бюджетных средств</w:t>
      </w:r>
    </w:p>
    <w:p w:rsidR="00072C97" w:rsidRPr="00972147" w:rsidRDefault="00072C97" w:rsidP="00957D22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 Отбор проводится администрацией Тейковского муниципального района в лице управления координации жилищно-коммунального, дорожного хозяйства и градостроительства администрации Тейковского муниципального района (далее – организатор проведения отбора), расположенной </w:t>
      </w:r>
      <w:r w:rsidR="00957D22" w:rsidRPr="00972147">
        <w:rPr>
          <w:rFonts w:ascii="Times New Roman" w:hAnsi="Times New Roman" w:cs="Times New Roman"/>
          <w:sz w:val="26"/>
          <w:szCs w:val="26"/>
        </w:rPr>
        <w:t xml:space="preserve">по адресу: </w:t>
      </w:r>
      <w:proofErr w:type="gramStart"/>
      <w:r w:rsidR="00957D22" w:rsidRPr="00972147">
        <w:rPr>
          <w:rFonts w:ascii="Times New Roman" w:hAnsi="Times New Roman" w:cs="Times New Roman"/>
          <w:sz w:val="26"/>
          <w:szCs w:val="26"/>
        </w:rPr>
        <w:t>155040,  Ивановская</w:t>
      </w:r>
      <w:proofErr w:type="gramEnd"/>
      <w:r w:rsidR="00957D22" w:rsidRPr="00972147">
        <w:rPr>
          <w:rFonts w:ascii="Times New Roman" w:hAnsi="Times New Roman" w:cs="Times New Roman"/>
          <w:sz w:val="26"/>
          <w:szCs w:val="26"/>
        </w:rPr>
        <w:t xml:space="preserve"> область, г. Тейково, ул. Октябрьская, д.2а</w:t>
      </w:r>
      <w:r w:rsidRPr="00972147">
        <w:rPr>
          <w:rFonts w:ascii="Times New Roman" w:hAnsi="Times New Roman" w:cs="Times New Roman"/>
          <w:sz w:val="26"/>
          <w:szCs w:val="26"/>
        </w:rPr>
        <w:t>.</w:t>
      </w:r>
    </w:p>
    <w:p w:rsidR="00F36C2D" w:rsidRPr="00972147" w:rsidRDefault="00072C97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8" w:history="1">
        <w:r w:rsidRPr="00972147">
          <w:rPr>
            <w:rStyle w:val="a4"/>
            <w:rFonts w:ascii="Times New Roman" w:hAnsi="Times New Roman" w:cs="Times New Roman"/>
            <w:sz w:val="26"/>
            <w:szCs w:val="26"/>
          </w:rPr>
          <w:t>ukgkh.tmr@bk.ru</w:t>
        </w:r>
      </w:hyperlink>
    </w:p>
    <w:p w:rsidR="00F378AD" w:rsidRPr="00972147" w:rsidRDefault="00F36C2D" w:rsidP="00F378AD">
      <w:pPr>
        <w:tabs>
          <w:tab w:val="num" w:pos="0"/>
        </w:tabs>
        <w:jc w:val="both"/>
        <w:rPr>
          <w:rFonts w:ascii="Times New Roman" w:hAnsi="Times New Roman" w:cs="Times New Roman"/>
          <w:color w:val="0000FF" w:themeColor="hyperlink"/>
          <w:sz w:val="26"/>
          <w:szCs w:val="26"/>
          <w:u w:val="single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 </w:t>
      </w:r>
      <w:r w:rsidR="00F378AD" w:rsidRPr="00972147">
        <w:rPr>
          <w:rFonts w:ascii="Times New Roman" w:hAnsi="Times New Roman" w:cs="Times New Roman"/>
          <w:sz w:val="26"/>
          <w:szCs w:val="26"/>
        </w:rPr>
        <w:t>Доменное имя, и (или) сетевой адрес, и (или) указатель страницы сайта в информационно-телекоммуникационной сети "Интернет", на котором размещено объявление о проведении отбора.</w:t>
      </w:r>
      <w:r w:rsidR="00F378AD" w:rsidRPr="00972147">
        <w:rPr>
          <w:rFonts w:ascii="Times New Roman" w:hAnsi="Times New Roman" w:cs="Times New Roman"/>
          <w:sz w:val="26"/>
          <w:szCs w:val="26"/>
        </w:rPr>
        <w:fldChar w:fldCharType="begin"/>
      </w:r>
      <w:r w:rsidR="00F378AD" w:rsidRPr="00972147">
        <w:rPr>
          <w:rFonts w:ascii="Times New Roman" w:hAnsi="Times New Roman" w:cs="Times New Roman"/>
          <w:sz w:val="26"/>
          <w:szCs w:val="26"/>
        </w:rPr>
        <w:instrText xml:space="preserve"> HYPERLINK "</w:instrText>
      </w:r>
    </w:p>
    <w:p w:rsidR="00F378AD" w:rsidRPr="00972147" w:rsidRDefault="00F378AD" w:rsidP="00F378AD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instrText>http://тейково-район.рф</w:instrText>
      </w:r>
    </w:p>
    <w:p w:rsidR="00F378AD" w:rsidRPr="00972147" w:rsidRDefault="00F378AD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instrText xml:space="preserve">" </w:instrText>
      </w:r>
      <w:r w:rsidRPr="00972147">
        <w:rPr>
          <w:rFonts w:ascii="Times New Roman" w:hAnsi="Times New Roman" w:cs="Times New Roman"/>
          <w:sz w:val="26"/>
          <w:szCs w:val="26"/>
        </w:rPr>
        <w:fldChar w:fldCharType="separate"/>
      </w:r>
    </w:p>
    <w:p w:rsidR="00F378AD" w:rsidRPr="00972147" w:rsidRDefault="00F378AD" w:rsidP="00F378AD">
      <w:pPr>
        <w:tabs>
          <w:tab w:val="num" w:pos="0"/>
        </w:tabs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972147">
        <w:rPr>
          <w:rStyle w:val="a4"/>
          <w:rFonts w:ascii="Times New Roman" w:hAnsi="Times New Roman" w:cs="Times New Roman"/>
          <w:sz w:val="26"/>
          <w:szCs w:val="26"/>
        </w:rPr>
        <w:t>http://тейково-район.рф</w:t>
      </w:r>
    </w:p>
    <w:p w:rsidR="00F378AD" w:rsidRPr="00972147" w:rsidRDefault="00F378AD" w:rsidP="00957D22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fldChar w:fldCharType="end"/>
      </w:r>
    </w:p>
    <w:p w:rsidR="00140D72" w:rsidRPr="00972147" w:rsidRDefault="00072C97" w:rsidP="00957D22">
      <w:pPr>
        <w:tabs>
          <w:tab w:val="num" w:pos="0"/>
        </w:tabs>
        <w:jc w:val="center"/>
        <w:rPr>
          <w:rFonts w:ascii="Times New Roman" w:hAnsi="Times New Roman" w:cs="Times New Roman"/>
          <w:b/>
          <w:color w:val="161616"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lastRenderedPageBreak/>
        <w:t>Цель</w:t>
      </w:r>
      <w:r w:rsidR="00F520F7" w:rsidRPr="00972147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F520F7" w:rsidRPr="00972147">
        <w:rPr>
          <w:rFonts w:ascii="Times New Roman" w:hAnsi="Times New Roman" w:cs="Times New Roman"/>
          <w:b/>
          <w:sz w:val="26"/>
          <w:szCs w:val="26"/>
        </w:rPr>
        <w:t>предоставления</w:t>
      </w:r>
      <w:r w:rsidR="00F520F7" w:rsidRPr="00972147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="00F520F7" w:rsidRPr="00972147">
        <w:rPr>
          <w:rFonts w:ascii="Times New Roman" w:hAnsi="Times New Roman" w:cs="Times New Roman"/>
          <w:b/>
          <w:color w:val="1C1C1C"/>
          <w:sz w:val="26"/>
          <w:szCs w:val="26"/>
        </w:rPr>
        <w:t>Субсидии</w:t>
      </w:r>
      <w:r w:rsidR="00F520F7" w:rsidRPr="00972147">
        <w:rPr>
          <w:rFonts w:ascii="Times New Roman" w:hAnsi="Times New Roman" w:cs="Times New Roman"/>
          <w:b/>
          <w:color w:val="1C1C1C"/>
          <w:spacing w:val="1"/>
          <w:sz w:val="26"/>
          <w:szCs w:val="26"/>
        </w:rPr>
        <w:t xml:space="preserve"> </w:t>
      </w:r>
    </w:p>
    <w:p w:rsidR="00565B83" w:rsidRPr="00972147" w:rsidRDefault="00F520F7" w:rsidP="00565B83">
      <w:pPr>
        <w:tabs>
          <w:tab w:val="num" w:pos="0"/>
        </w:tabs>
        <w:jc w:val="both"/>
        <w:rPr>
          <w:rFonts w:ascii="Times New Roman" w:hAnsi="Times New Roman" w:cs="Times New Roman"/>
          <w:color w:val="0A0A0A"/>
          <w:sz w:val="26"/>
          <w:szCs w:val="26"/>
        </w:rPr>
      </w:pPr>
      <w:r w:rsidRPr="00972147">
        <w:rPr>
          <w:rFonts w:ascii="Times New Roman" w:hAnsi="Times New Roman" w:cs="Times New Roman"/>
          <w:color w:val="161616"/>
          <w:spacing w:val="1"/>
          <w:sz w:val="26"/>
          <w:szCs w:val="26"/>
        </w:rPr>
        <w:t xml:space="preserve"> </w:t>
      </w:r>
      <w:r w:rsidR="00565B83" w:rsidRPr="00972147">
        <w:rPr>
          <w:rFonts w:ascii="Times New Roman" w:hAnsi="Times New Roman" w:cs="Times New Roman"/>
          <w:color w:val="161616"/>
          <w:spacing w:val="1"/>
          <w:sz w:val="26"/>
          <w:szCs w:val="26"/>
        </w:rPr>
        <w:t xml:space="preserve">   </w:t>
      </w:r>
      <w:r w:rsidR="00072C97" w:rsidRPr="00972147">
        <w:rPr>
          <w:rFonts w:ascii="Times New Roman" w:hAnsi="Times New Roman" w:cs="Times New Roman"/>
          <w:color w:val="1F1F1F"/>
          <w:sz w:val="26"/>
          <w:szCs w:val="26"/>
        </w:rPr>
        <w:t>В</w:t>
      </w:r>
      <w:r w:rsidRPr="00972147">
        <w:rPr>
          <w:rFonts w:ascii="Times New Roman" w:hAnsi="Times New Roman" w:cs="Times New Roman"/>
          <w:color w:val="1F1F1F"/>
          <w:sz w:val="26"/>
          <w:szCs w:val="26"/>
        </w:rPr>
        <w:t>озмещение</w:t>
      </w:r>
      <w:r w:rsidRPr="00972147">
        <w:rPr>
          <w:rFonts w:ascii="Times New Roman" w:hAnsi="Times New Roman" w:cs="Times New Roman"/>
          <w:color w:val="1F1F1F"/>
          <w:spacing w:val="1"/>
          <w:sz w:val="26"/>
          <w:szCs w:val="26"/>
        </w:rPr>
        <w:t xml:space="preserve"> </w:t>
      </w:r>
      <w:r w:rsidR="00565B83" w:rsidRPr="00972147">
        <w:rPr>
          <w:rFonts w:ascii="Times New Roman" w:hAnsi="Times New Roman" w:cs="Times New Roman"/>
          <w:color w:val="0A0A0A"/>
          <w:sz w:val="26"/>
          <w:szCs w:val="26"/>
        </w:rPr>
        <w:t xml:space="preserve">недополученных доходов организациям, расположенным на территории Тейковского муниципального района, в целях возмещения недополученных доходов между фактическим и нормативным потреблением тепловой энергии для </w:t>
      </w:r>
      <w:proofErr w:type="gramStart"/>
      <w:r w:rsidR="00565B83" w:rsidRPr="00972147">
        <w:rPr>
          <w:rFonts w:ascii="Times New Roman" w:hAnsi="Times New Roman" w:cs="Times New Roman"/>
          <w:color w:val="0A0A0A"/>
          <w:sz w:val="26"/>
          <w:szCs w:val="26"/>
        </w:rPr>
        <w:t>многоквартирных  и</w:t>
      </w:r>
      <w:proofErr w:type="gramEnd"/>
      <w:r w:rsidR="00565B83" w:rsidRPr="00972147">
        <w:rPr>
          <w:rFonts w:ascii="Times New Roman" w:hAnsi="Times New Roman" w:cs="Times New Roman"/>
          <w:color w:val="0A0A0A"/>
          <w:sz w:val="26"/>
          <w:szCs w:val="26"/>
        </w:rPr>
        <w:t xml:space="preserve"> жилых домов.</w:t>
      </w:r>
    </w:p>
    <w:p w:rsidR="007A6894" w:rsidRPr="00972147" w:rsidRDefault="007A6894" w:rsidP="00565B83">
      <w:pPr>
        <w:tabs>
          <w:tab w:val="num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t>Размер Субсидии</w:t>
      </w:r>
    </w:p>
    <w:p w:rsidR="00572FAF" w:rsidRPr="00972147" w:rsidRDefault="00572FAF" w:rsidP="00572FAF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Субсидия предоставляется в размере не более фактически заявленных и документально подтвержденных недополученных доходов между фактическим и нормативным потреблением тепловой энергии для </w:t>
      </w:r>
      <w:proofErr w:type="gramStart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многоквартирных  и</w:t>
      </w:r>
      <w:proofErr w:type="gramEnd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жилых домов.</w:t>
      </w:r>
    </w:p>
    <w:p w:rsidR="00572FAF" w:rsidRPr="00972147" w:rsidRDefault="00572FAF" w:rsidP="00572FAF">
      <w:pPr>
        <w:tabs>
          <w:tab w:val="num" w:pos="0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расчете возмещения недополученных доходов за предыдущий год учитываются средства, полученные </w:t>
      </w:r>
      <w:proofErr w:type="gramStart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организацией  из</w:t>
      </w:r>
      <w:proofErr w:type="gramEnd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Тейковского муниципального района за соответствующий период.</w:t>
      </w:r>
    </w:p>
    <w:p w:rsidR="00156D2B" w:rsidRPr="00972147" w:rsidRDefault="00572FAF" w:rsidP="00572FAF">
      <w:pPr>
        <w:tabs>
          <w:tab w:val="num" w:pos="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Непредставление, неполное представление или представление недостоверной информации о величине недополученных доходов, подлежащих возмещению за счет Субсидии в текущем году, до 25 декабря текущего года включительно, является основанием для отказа в возмещении данных расходов в следующем финансовом году</w:t>
      </w:r>
    </w:p>
    <w:p w:rsidR="000D0F90" w:rsidRPr="00972147" w:rsidRDefault="000D0F90" w:rsidP="00156D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6"/>
          <w:szCs w:val="26"/>
          <w:lang w:eastAsia="ru-RU"/>
        </w:rPr>
      </w:pPr>
    </w:p>
    <w:p w:rsidR="000D0F90" w:rsidRPr="00972147" w:rsidRDefault="00F520F7" w:rsidP="00225BB9">
      <w:pPr>
        <w:pStyle w:val="a3"/>
        <w:ind w:hanging="60"/>
        <w:jc w:val="center"/>
        <w:rPr>
          <w:b/>
          <w:sz w:val="26"/>
          <w:szCs w:val="26"/>
        </w:rPr>
      </w:pPr>
      <w:r w:rsidRPr="00972147">
        <w:rPr>
          <w:b/>
          <w:sz w:val="26"/>
          <w:szCs w:val="26"/>
        </w:rPr>
        <w:t>Требован</w:t>
      </w:r>
      <w:r w:rsidR="000D0F90" w:rsidRPr="00972147">
        <w:rPr>
          <w:b/>
          <w:sz w:val="26"/>
          <w:szCs w:val="26"/>
        </w:rPr>
        <w:t>и</w:t>
      </w:r>
      <w:r w:rsidRPr="00972147">
        <w:rPr>
          <w:b/>
          <w:sz w:val="26"/>
          <w:szCs w:val="26"/>
        </w:rPr>
        <w:t>я к участникам отбора</w:t>
      </w:r>
      <w:r w:rsidR="00225BB9" w:rsidRPr="00972147">
        <w:rPr>
          <w:b/>
          <w:sz w:val="26"/>
          <w:szCs w:val="26"/>
        </w:rPr>
        <w:t xml:space="preserve"> и перечень документов, представляемых участниками отбора </w:t>
      </w:r>
    </w:p>
    <w:p w:rsidR="00225BB9" w:rsidRPr="00972147" w:rsidRDefault="00225BB9" w:rsidP="00225BB9">
      <w:pPr>
        <w:pStyle w:val="a3"/>
        <w:ind w:hanging="60"/>
        <w:jc w:val="center"/>
        <w:rPr>
          <w:b/>
          <w:sz w:val="26"/>
          <w:szCs w:val="26"/>
        </w:rPr>
      </w:pPr>
    </w:p>
    <w:p w:rsidR="00870EF5" w:rsidRPr="00972147" w:rsidRDefault="00225BB9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 xml:space="preserve">    Требования, которым должен соответствовать участник отбора на первое число месяца, предшествующего месяцу, в котором планируется проведение отбора:</w:t>
      </w:r>
      <w:r w:rsidR="00870EF5" w:rsidRPr="00972147">
        <w:rPr>
          <w:sz w:val="26"/>
          <w:szCs w:val="26"/>
        </w:rPr>
        <w:t xml:space="preserve"> 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>а) участник отбора должен соответствовать критериям отбора Получателей Субсидии, установленным пунктом 1.7 настоящего Порядка;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 xml:space="preserve">б) у участника отбора должна отсутствовать просроченная задолженность по возврату в бюджет Тейковского муниципального </w:t>
      </w:r>
      <w:proofErr w:type="gramStart"/>
      <w:r w:rsidRPr="00972147">
        <w:rPr>
          <w:sz w:val="26"/>
          <w:szCs w:val="26"/>
        </w:rPr>
        <w:t>района  Субсидии</w:t>
      </w:r>
      <w:proofErr w:type="gramEnd"/>
      <w:r w:rsidRPr="00972147">
        <w:rPr>
          <w:sz w:val="26"/>
          <w:szCs w:val="26"/>
        </w:rPr>
        <w:t>, предоставленной за предыдущие финансовые годы;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 xml:space="preserve">в) у участника отбора должна отсутствовать просроченная (неурегулированная) задолженность по денежным обязательствам </w:t>
      </w:r>
      <w:proofErr w:type="gramStart"/>
      <w:r w:rsidRPr="00972147">
        <w:rPr>
          <w:sz w:val="26"/>
          <w:szCs w:val="26"/>
        </w:rPr>
        <w:t xml:space="preserve">перед  </w:t>
      </w:r>
      <w:proofErr w:type="spellStart"/>
      <w:r w:rsidRPr="00972147">
        <w:rPr>
          <w:sz w:val="26"/>
          <w:szCs w:val="26"/>
        </w:rPr>
        <w:t>Тейковским</w:t>
      </w:r>
      <w:proofErr w:type="spellEnd"/>
      <w:proofErr w:type="gramEnd"/>
      <w:r w:rsidRPr="00972147">
        <w:rPr>
          <w:sz w:val="26"/>
          <w:szCs w:val="26"/>
        </w:rPr>
        <w:t xml:space="preserve"> муниципальным районом;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>г)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D0F90" w:rsidRPr="00972147" w:rsidRDefault="00870EF5" w:rsidP="00870EF5">
      <w:pPr>
        <w:pStyle w:val="a3"/>
        <w:ind w:hanging="60"/>
        <w:rPr>
          <w:sz w:val="26"/>
          <w:szCs w:val="26"/>
        </w:rPr>
      </w:pPr>
      <w:r w:rsidRPr="00972147">
        <w:rPr>
          <w:sz w:val="26"/>
          <w:szCs w:val="26"/>
        </w:rPr>
        <w:t xml:space="preserve">д) участник отбора не должен получать средства из бюджета Тейковского </w:t>
      </w:r>
      <w:r w:rsidRPr="00972147">
        <w:rPr>
          <w:sz w:val="26"/>
          <w:szCs w:val="26"/>
        </w:rPr>
        <w:lastRenderedPageBreak/>
        <w:t xml:space="preserve">муниципального </w:t>
      </w:r>
      <w:proofErr w:type="gramStart"/>
      <w:r w:rsidRPr="00972147">
        <w:rPr>
          <w:sz w:val="26"/>
          <w:szCs w:val="26"/>
        </w:rPr>
        <w:t>района  на</w:t>
      </w:r>
      <w:proofErr w:type="gramEnd"/>
      <w:r w:rsidRPr="00972147">
        <w:rPr>
          <w:sz w:val="26"/>
          <w:szCs w:val="26"/>
        </w:rPr>
        <w:t xml:space="preserve"> основании иных муниципальных правовых актов на цели, указанные в пункте 1.3 настоящего Порядка.</w:t>
      </w:r>
    </w:p>
    <w:p w:rsidR="00870EF5" w:rsidRPr="00972147" w:rsidRDefault="00870EF5" w:rsidP="00870EF5">
      <w:pPr>
        <w:pStyle w:val="a3"/>
        <w:ind w:hanging="60"/>
        <w:rPr>
          <w:sz w:val="26"/>
          <w:szCs w:val="26"/>
        </w:rPr>
      </w:pPr>
    </w:p>
    <w:p w:rsidR="00565167" w:rsidRPr="00972147" w:rsidRDefault="00225BB9" w:rsidP="00225BB9">
      <w:pPr>
        <w:pStyle w:val="a3"/>
        <w:rPr>
          <w:sz w:val="26"/>
          <w:szCs w:val="26"/>
        </w:rPr>
      </w:pPr>
      <w:r w:rsidRPr="00972147">
        <w:rPr>
          <w:sz w:val="26"/>
          <w:szCs w:val="26"/>
        </w:rPr>
        <w:t>Для участия в отборе участники отбора предоставляют организатору проведения отбора следующие документы</w:t>
      </w:r>
      <w:r w:rsidR="00E675D6" w:rsidRPr="00972147">
        <w:rPr>
          <w:sz w:val="26"/>
          <w:szCs w:val="26"/>
        </w:rPr>
        <w:t>:</w:t>
      </w:r>
    </w:p>
    <w:p w:rsidR="00E675D6" w:rsidRPr="00972147" w:rsidRDefault="00E675D6" w:rsidP="00225BB9">
      <w:pPr>
        <w:pStyle w:val="a3"/>
        <w:rPr>
          <w:sz w:val="26"/>
          <w:szCs w:val="26"/>
        </w:rPr>
      </w:pP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а) выписка из единого государственного реестра юридических лиц (индивидуальных предпринимателей);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б) реестр многоквартирных и жилых домов, которым предоставляется услуга по теплоснабжению;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в) единые платежные документы по одному жилому помещению в каждом доме населенного пункта за соответствующий период;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г) Расчет нормативного объема потребления тепловой энергии для МКД и жилых домов за год (</w:t>
      </w:r>
      <w:proofErr w:type="spellStart"/>
      <w:r w:rsidRPr="00972147">
        <w:rPr>
          <w:rFonts w:ascii="Times New Roman" w:eastAsia="Times New Roman" w:hAnsi="Times New Roman" w:cs="Times New Roman"/>
          <w:sz w:val="26"/>
          <w:szCs w:val="26"/>
        </w:rPr>
        <w:t>гкал</w:t>
      </w:r>
      <w:proofErr w:type="spellEnd"/>
      <w:r w:rsidRPr="00972147">
        <w:rPr>
          <w:rFonts w:ascii="Times New Roman" w:eastAsia="Times New Roman" w:hAnsi="Times New Roman" w:cs="Times New Roman"/>
          <w:sz w:val="26"/>
          <w:szCs w:val="26"/>
        </w:rPr>
        <w:t>)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д) Расчет фактического объема потребления тепловой энергии для МКД и жилых домов за год (</w:t>
      </w:r>
      <w:proofErr w:type="spellStart"/>
      <w:r w:rsidRPr="00972147">
        <w:rPr>
          <w:rFonts w:ascii="Times New Roman" w:eastAsia="Times New Roman" w:hAnsi="Times New Roman" w:cs="Times New Roman"/>
          <w:sz w:val="26"/>
          <w:szCs w:val="26"/>
        </w:rPr>
        <w:t>гкал</w:t>
      </w:r>
      <w:proofErr w:type="spellEnd"/>
      <w:r w:rsidRPr="00972147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е) копии документов, подтверждающих наличие статуса Единой теплоснабжающей организации;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ж) документы, подтверждающие наличие установленных тарифов и нормативов;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з) расчет недополученных доходов по форме согласно приложению 2 к Порядку.</w:t>
      </w:r>
    </w:p>
    <w:p w:rsidR="00870EF5" w:rsidRPr="00972147" w:rsidRDefault="00870EF5" w:rsidP="00870EF5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и) сведения о начислениях за соответствующий период платы гражданам за теплоснабжения исходя из утвержденных нормативов тепловой энергии;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к) письмо Организации, подписанное руководителем и заверенное печатью предприятия (при наличии), подтверждающее, что оно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являются государство или территория, включенные в утверждаемый Министерством финансов Российской Федерации </w:t>
      </w:r>
      <w:hyperlink r:id="rId9" w:history="1">
        <w:r w:rsidRPr="009721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перечень</w:t>
        </w:r>
      </w:hyperlink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письмо Организации, подписанное руководителем и заверенное печатью предприятия (при наличии), о том, что предприятие не является получателем средств из бюджета Тейковского муниципального района на основании иных муниципальных правовых актов  Тейковского муниципального района на цели, указанные в </w:t>
      </w:r>
      <w:hyperlink w:anchor="P58" w:history="1">
        <w:r w:rsidRPr="009721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пункте 1.</w:t>
        </w:r>
      </w:hyperlink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3 настоящего Порядка;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письмо Организации, подписанное руководителем и заверенное печатью предприятия (при наличии), что у предприятия отсутствует просроченная задолженность по возврату в бюджет Тейковского муниципального района Субсидии, предоставленной за предыдущие финансовые годы;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письмо Организации, подписанное руководителем и заверенное печатью предприятия (при наличии), что у предприятия отсутствует просроченная (неурегулированная) задолженность по денежным обязательствам перед </w:t>
      </w:r>
      <w:proofErr w:type="spellStart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Тейковским</w:t>
      </w:r>
      <w:proofErr w:type="spellEnd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районом.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Организация несет ответственность за достоверность документов, сведений в документах, представляемых в целях получения Субсидии, в соответствии с действующим законодательством.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D6" w:rsidRPr="00972147" w:rsidRDefault="00E675D6" w:rsidP="00E675D6">
      <w:pPr>
        <w:spacing w:after="0" w:line="360" w:lineRule="atLeast"/>
        <w:jc w:val="center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972147">
        <w:rPr>
          <w:rFonts w:ascii="Times New Roman" w:hAnsi="Times New Roman" w:cs="Times New Roman"/>
          <w:b/>
          <w:sz w:val="26"/>
          <w:szCs w:val="26"/>
        </w:rPr>
        <w:t>Порядок подачи заявок участникам отбора и требования, предъявляемые к форме и содержанию заявок, подаваемых участниками отбора.</w:t>
      </w:r>
    </w:p>
    <w:p w:rsidR="00565167" w:rsidRPr="00972147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972147">
        <w:rPr>
          <w:rFonts w:ascii="Times New Roman" w:hAnsi="Times New Roman" w:cs="Times New Roman"/>
          <w:sz w:val="26"/>
          <w:szCs w:val="26"/>
        </w:rPr>
        <w:t xml:space="preserve">      Участники отбора подают заявки нарочно в управление координации жилищно-коммунального, дорожного хозяйства и градостроительства администрации Тейковского муниципального района</w:t>
      </w:r>
      <w:r w:rsidR="00095FB5" w:rsidRPr="00972147">
        <w:rPr>
          <w:rFonts w:ascii="Times New Roman" w:hAnsi="Times New Roman" w:cs="Times New Roman"/>
          <w:sz w:val="26"/>
          <w:szCs w:val="26"/>
        </w:rPr>
        <w:t xml:space="preserve"> в период про</w:t>
      </w:r>
      <w:r w:rsidR="00BF45EC" w:rsidRPr="00972147">
        <w:rPr>
          <w:rFonts w:ascii="Times New Roman" w:hAnsi="Times New Roman" w:cs="Times New Roman"/>
          <w:sz w:val="26"/>
          <w:szCs w:val="26"/>
        </w:rPr>
        <w:t xml:space="preserve">ведения отбора с </w:t>
      </w:r>
      <w:r w:rsidR="00972147" w:rsidRPr="00972147">
        <w:rPr>
          <w:rFonts w:ascii="Times New Roman" w:hAnsi="Times New Roman" w:cs="Times New Roman"/>
          <w:sz w:val="26"/>
          <w:szCs w:val="26"/>
        </w:rPr>
        <w:t>1</w:t>
      </w:r>
      <w:r w:rsidR="00FE6797">
        <w:rPr>
          <w:rFonts w:ascii="Times New Roman" w:hAnsi="Times New Roman" w:cs="Times New Roman"/>
          <w:sz w:val="26"/>
          <w:szCs w:val="26"/>
        </w:rPr>
        <w:t>8</w:t>
      </w:r>
      <w:r w:rsidR="00095FB5" w:rsidRPr="00972147">
        <w:rPr>
          <w:rFonts w:ascii="Times New Roman" w:hAnsi="Times New Roman" w:cs="Times New Roman"/>
          <w:sz w:val="26"/>
          <w:szCs w:val="26"/>
        </w:rPr>
        <w:t>.</w:t>
      </w:r>
      <w:r w:rsidR="00B513CA">
        <w:rPr>
          <w:rFonts w:ascii="Times New Roman" w:hAnsi="Times New Roman" w:cs="Times New Roman"/>
          <w:sz w:val="26"/>
          <w:szCs w:val="26"/>
        </w:rPr>
        <w:t>0</w:t>
      </w:r>
      <w:r w:rsidR="00FE6797">
        <w:rPr>
          <w:rFonts w:ascii="Times New Roman" w:hAnsi="Times New Roman" w:cs="Times New Roman"/>
          <w:sz w:val="26"/>
          <w:szCs w:val="26"/>
        </w:rPr>
        <w:t>1</w:t>
      </w:r>
      <w:r w:rsidR="00095FB5" w:rsidRPr="00972147">
        <w:rPr>
          <w:rFonts w:ascii="Times New Roman" w:hAnsi="Times New Roman" w:cs="Times New Roman"/>
          <w:sz w:val="26"/>
          <w:szCs w:val="26"/>
        </w:rPr>
        <w:t>.202</w:t>
      </w:r>
      <w:r w:rsidR="00B513CA">
        <w:rPr>
          <w:rFonts w:ascii="Times New Roman" w:hAnsi="Times New Roman" w:cs="Times New Roman"/>
          <w:sz w:val="26"/>
          <w:szCs w:val="26"/>
        </w:rPr>
        <w:t>3</w:t>
      </w:r>
      <w:r w:rsidR="00095FB5" w:rsidRPr="00972147">
        <w:rPr>
          <w:rFonts w:ascii="Times New Roman" w:hAnsi="Times New Roman" w:cs="Times New Roman"/>
          <w:sz w:val="26"/>
          <w:szCs w:val="26"/>
        </w:rPr>
        <w:t xml:space="preserve">г. по </w:t>
      </w:r>
      <w:r w:rsidR="00972147" w:rsidRPr="00972147">
        <w:rPr>
          <w:rFonts w:ascii="Times New Roman" w:hAnsi="Times New Roman" w:cs="Times New Roman"/>
          <w:sz w:val="26"/>
          <w:szCs w:val="26"/>
        </w:rPr>
        <w:t>1</w:t>
      </w:r>
      <w:r w:rsidR="00B513CA">
        <w:rPr>
          <w:rFonts w:ascii="Times New Roman" w:hAnsi="Times New Roman" w:cs="Times New Roman"/>
          <w:sz w:val="26"/>
          <w:szCs w:val="26"/>
        </w:rPr>
        <w:t>6</w:t>
      </w:r>
      <w:r w:rsidRPr="00972147">
        <w:rPr>
          <w:rFonts w:ascii="Times New Roman" w:hAnsi="Times New Roman" w:cs="Times New Roman"/>
          <w:sz w:val="26"/>
          <w:szCs w:val="26"/>
        </w:rPr>
        <w:t>.</w:t>
      </w:r>
      <w:r w:rsidR="00B513CA">
        <w:rPr>
          <w:rFonts w:ascii="Times New Roman" w:hAnsi="Times New Roman" w:cs="Times New Roman"/>
          <w:sz w:val="26"/>
          <w:szCs w:val="26"/>
        </w:rPr>
        <w:t>0</w:t>
      </w:r>
      <w:r w:rsidR="00FE6797">
        <w:rPr>
          <w:rFonts w:ascii="Times New Roman" w:hAnsi="Times New Roman" w:cs="Times New Roman"/>
          <w:sz w:val="26"/>
          <w:szCs w:val="26"/>
        </w:rPr>
        <w:t>2</w:t>
      </w:r>
      <w:r w:rsidRPr="00972147">
        <w:rPr>
          <w:rFonts w:ascii="Times New Roman" w:hAnsi="Times New Roman" w:cs="Times New Roman"/>
          <w:sz w:val="26"/>
          <w:szCs w:val="26"/>
        </w:rPr>
        <w:t>.202</w:t>
      </w:r>
      <w:r w:rsidR="00B513CA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Pr="00972147">
        <w:rPr>
          <w:rFonts w:ascii="Times New Roman" w:hAnsi="Times New Roman" w:cs="Times New Roman"/>
          <w:sz w:val="26"/>
          <w:szCs w:val="26"/>
        </w:rPr>
        <w:t xml:space="preserve">г., по форме </w:t>
      </w:r>
      <w:proofErr w:type="gramStart"/>
      <w:r w:rsidRPr="00972147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Pr="00972147">
        <w:rPr>
          <w:rFonts w:ascii="Times New Roman" w:hAnsi="Times New Roman" w:cs="Times New Roman"/>
          <w:sz w:val="26"/>
          <w:szCs w:val="26"/>
        </w:rPr>
        <w:t xml:space="preserve"> №1 к Порядку с приложением документа, указанных в пункте 2.4.</w:t>
      </w:r>
      <w:r w:rsidR="00F36C2D" w:rsidRPr="00972147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972147">
        <w:rPr>
          <w:rFonts w:ascii="Times New Roman" w:hAnsi="Times New Roman" w:cs="Times New Roman"/>
          <w:sz w:val="26"/>
          <w:szCs w:val="26"/>
        </w:rPr>
        <w:t>Порядка.</w:t>
      </w:r>
    </w:p>
    <w:p w:rsidR="00E675D6" w:rsidRPr="00972147" w:rsidRDefault="00F36C2D" w:rsidP="00E675D6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E675D6" w:rsidRPr="00972147">
        <w:rPr>
          <w:rFonts w:ascii="Times New Roman" w:eastAsia="Times New Roman" w:hAnsi="Times New Roman" w:cs="Times New Roman"/>
          <w:sz w:val="26"/>
          <w:szCs w:val="26"/>
        </w:rPr>
        <w:t>Все листы документов, представляемых одновременно с заявкой, должны быть прошиты, пронумерованы, скреплены печатью Организации (для юридического лица) и подписаны ее руководителем.</w:t>
      </w:r>
    </w:p>
    <w:p w:rsidR="00E675D6" w:rsidRPr="00972147" w:rsidRDefault="00E675D6" w:rsidP="00E675D6">
      <w:pPr>
        <w:spacing w:after="0" w:line="360" w:lineRule="atLeast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675D6" w:rsidRPr="00972147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b/>
          <w:sz w:val="26"/>
          <w:szCs w:val="26"/>
        </w:rPr>
        <w:t>Правила рассмотрения и оценки заявок Организаций и подведение итогов отбора</w:t>
      </w:r>
    </w:p>
    <w:p w:rsidR="00E675D6" w:rsidRPr="00972147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675D6" w:rsidRPr="00972147" w:rsidRDefault="00E675D6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Организатор отбора создает комиссию по рассмотрению заявок на участие в отборе и подведению итогов отбора (далее - Комиссия). Комиссия создается и осуществляет свою деятельность на основании распоряжения администрации Тейковского муниципального района.</w:t>
      </w:r>
    </w:p>
    <w:p w:rsidR="00F20EC5" w:rsidRPr="00972147" w:rsidRDefault="00F20EC5" w:rsidP="00F20EC5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Заявка с прилагаемыми к ней документами регистрируется организатором проведения отбора в журнале приема заявок с присвоением каждой заявке номера и указанием даты и времени ее подачи.</w:t>
      </w:r>
    </w:p>
    <w:p w:rsidR="00E675D6" w:rsidRPr="00972147" w:rsidRDefault="00E675D6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На основании результатов рассмотрения заявок на участие в отборе Комиссией принимается решение о допуске к участию в отборе Организации и о признании ее участником отбора или об отклонении заявки Организации к участию в отборе по основаниям, указанным в </w:t>
      </w:r>
      <w:hyperlink w:anchor="P125" w:history="1">
        <w:r w:rsidRPr="00972147">
          <w:rPr>
            <w:rFonts w:ascii="Times New Roman" w:eastAsia="Times New Roman" w:hAnsi="Times New Roman" w:cs="Times New Roman"/>
            <w:sz w:val="26"/>
            <w:szCs w:val="26"/>
          </w:rPr>
          <w:t>подпункте 2.10.4. пункта 2.10</w:t>
        </w:r>
      </w:hyperlink>
      <w:r w:rsidR="00F36C2D" w:rsidRPr="0097214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Порядка. Решение о допуске (отклонении заявки Организации) отражается в протоколе рассмотрения заявок на участие в отборе и подведения итогов отбора.</w:t>
      </w:r>
    </w:p>
    <w:p w:rsidR="002E50CB" w:rsidRPr="00972147" w:rsidRDefault="002E50CB" w:rsidP="00E675D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E50CB" w:rsidRPr="00972147" w:rsidRDefault="002E50CB" w:rsidP="002E50C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125"/>
      <w:bookmarkEnd w:id="1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Комиссия  в течение 5 рабочих дней рассматривает заявки Организаций на участие в отборе на предмет их соответствия требованиям, установленным </w:t>
      </w:r>
      <w:hyperlink w:anchor="P87" w:history="1">
        <w:r w:rsidRPr="0097214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пунктом 2.4</w:t>
        </w:r>
      </w:hyperlink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Порядка, и подводит итоги отбора, определяя Получателей Субсидии и суммы Субсидии, предоставляемые Получателям Субсидии.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sz w:val="26"/>
          <w:szCs w:val="26"/>
        </w:rPr>
      </w:pP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Основания для отклонения заявки участника отбора на стадии рассмотрения: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а) несоответствие участника отбора требованиям, установленным в подпункте 2.3.5 пункта 2.3 настоящего Порядка;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б) несоответствие представленных участником отбора заявок и документов требованиям к заявкам участников отбора, установленным в объявлении о проведении отбора;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в) недостоверность представленной участником отбора информации, в том 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lastRenderedPageBreak/>
        <w:t>числе информации о месте нахождения и адресе юридического лица;</w:t>
      </w:r>
    </w:p>
    <w:p w:rsidR="00E675D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г) подача участником отбора заявки после даты и (или) времени, определенных для подачи заявок.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По результатам рассмотрения заявок Комиссия подводит итоги отбора. По результатам отбора происходит признание участника (</w:t>
      </w:r>
      <w:proofErr w:type="spellStart"/>
      <w:r w:rsidRPr="00972147">
        <w:rPr>
          <w:rFonts w:ascii="Times New Roman" w:eastAsia="Times New Roman" w:hAnsi="Times New Roman" w:cs="Times New Roman"/>
          <w:sz w:val="26"/>
          <w:szCs w:val="26"/>
        </w:rPr>
        <w:t>ов</w:t>
      </w:r>
      <w:proofErr w:type="spellEnd"/>
      <w:r w:rsidRPr="00972147">
        <w:rPr>
          <w:rFonts w:ascii="Times New Roman" w:eastAsia="Times New Roman" w:hAnsi="Times New Roman" w:cs="Times New Roman"/>
          <w:sz w:val="26"/>
          <w:szCs w:val="26"/>
        </w:rPr>
        <w:t>) отбора победителем (</w:t>
      </w:r>
      <w:proofErr w:type="spellStart"/>
      <w:r w:rsidRPr="00972147">
        <w:rPr>
          <w:rFonts w:ascii="Times New Roman" w:eastAsia="Times New Roman" w:hAnsi="Times New Roman" w:cs="Times New Roman"/>
          <w:sz w:val="26"/>
          <w:szCs w:val="26"/>
        </w:rPr>
        <w:t>ями</w:t>
      </w:r>
      <w:proofErr w:type="spellEnd"/>
      <w:r w:rsidRPr="00972147">
        <w:rPr>
          <w:rFonts w:ascii="Times New Roman" w:eastAsia="Times New Roman" w:hAnsi="Times New Roman" w:cs="Times New Roman"/>
          <w:sz w:val="26"/>
          <w:szCs w:val="26"/>
        </w:rPr>
        <w:t>) отбора.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Организации, признанные участниками отбора, и Организации, не допущенные к участию в отборе,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D66186" w:rsidRPr="00972147" w:rsidRDefault="00D66186" w:rsidP="00D66186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Организатор проведения отбора обеспечивает размещение Протокола на едином портале и на официальном сайте администрации Тейковского муниципального района в информационно-телекоммуникационной сети "Интернет" в срок не позднее 14 календарного дня, следующего за днем подведения итогов отбора.</w:t>
      </w:r>
    </w:p>
    <w:p w:rsidR="000D0F90" w:rsidRPr="00972147" w:rsidRDefault="000D0F90" w:rsidP="00F307F2">
      <w:pPr>
        <w:pStyle w:val="a3"/>
        <w:ind w:left="0" w:firstLine="0"/>
        <w:rPr>
          <w:sz w:val="26"/>
          <w:szCs w:val="26"/>
        </w:rPr>
      </w:pPr>
    </w:p>
    <w:p w:rsidR="00F20EC5" w:rsidRPr="00972147" w:rsidRDefault="00F20EC5" w:rsidP="00F20EC5">
      <w:pPr>
        <w:pStyle w:val="a3"/>
        <w:ind w:left="0" w:firstLine="0"/>
        <w:jc w:val="center"/>
        <w:rPr>
          <w:b/>
          <w:sz w:val="26"/>
          <w:szCs w:val="26"/>
        </w:rPr>
      </w:pPr>
      <w:r w:rsidRPr="00972147">
        <w:rPr>
          <w:b/>
          <w:sz w:val="26"/>
          <w:szCs w:val="26"/>
        </w:rPr>
        <w:t>Срок, в течение которого победитель (победители) отбора должен подписать соглашение о предоставлении субсидий.</w:t>
      </w:r>
    </w:p>
    <w:p w:rsidR="00F20EC5" w:rsidRPr="00972147" w:rsidRDefault="00F20EC5" w:rsidP="00F20EC5">
      <w:pPr>
        <w:pStyle w:val="a3"/>
        <w:ind w:left="0" w:firstLine="0"/>
        <w:jc w:val="center"/>
        <w:rPr>
          <w:b/>
          <w:sz w:val="26"/>
          <w:szCs w:val="26"/>
        </w:rPr>
      </w:pPr>
    </w:p>
    <w:p w:rsidR="00F20EC5" w:rsidRPr="00972147" w:rsidRDefault="00F20EC5" w:rsidP="00F20EC5">
      <w:pPr>
        <w:pStyle w:val="a3"/>
        <w:ind w:left="0" w:firstLine="202"/>
        <w:rPr>
          <w:sz w:val="26"/>
          <w:szCs w:val="26"/>
        </w:rPr>
      </w:pPr>
      <w:r w:rsidRPr="00972147">
        <w:rPr>
          <w:sz w:val="26"/>
          <w:szCs w:val="26"/>
        </w:rPr>
        <w:t xml:space="preserve">Соглашение направляется </w:t>
      </w:r>
      <w:r w:rsidR="00F378AD" w:rsidRPr="00972147">
        <w:rPr>
          <w:sz w:val="26"/>
          <w:szCs w:val="26"/>
        </w:rPr>
        <w:t xml:space="preserve">нарочно </w:t>
      </w:r>
      <w:r w:rsidRPr="00972147">
        <w:rPr>
          <w:sz w:val="26"/>
          <w:szCs w:val="26"/>
        </w:rPr>
        <w:t>получателю Субсиди</w:t>
      </w:r>
      <w:r w:rsidR="006A645E" w:rsidRPr="00972147">
        <w:rPr>
          <w:sz w:val="26"/>
          <w:szCs w:val="26"/>
        </w:rPr>
        <w:t>и, который должен в течение двух</w:t>
      </w:r>
      <w:r w:rsidRPr="00972147">
        <w:rPr>
          <w:sz w:val="26"/>
          <w:szCs w:val="26"/>
        </w:rPr>
        <w:t xml:space="preserve"> рабочих дней после получения подписать Соглашение и один экземпляр вернуть в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F36C2D" w:rsidRPr="00972147" w:rsidRDefault="00F36C2D" w:rsidP="00F20EC5">
      <w:pPr>
        <w:pStyle w:val="a3"/>
        <w:ind w:left="0" w:firstLine="202"/>
        <w:rPr>
          <w:sz w:val="26"/>
          <w:szCs w:val="26"/>
        </w:rPr>
      </w:pPr>
    </w:p>
    <w:p w:rsidR="006A645E" w:rsidRPr="00972147" w:rsidRDefault="006A645E" w:rsidP="006A645E">
      <w:pPr>
        <w:pStyle w:val="a3"/>
        <w:ind w:firstLine="202"/>
        <w:jc w:val="center"/>
        <w:rPr>
          <w:b/>
          <w:sz w:val="26"/>
          <w:szCs w:val="26"/>
        </w:rPr>
      </w:pPr>
      <w:r w:rsidRPr="00972147">
        <w:rPr>
          <w:b/>
          <w:sz w:val="26"/>
          <w:szCs w:val="26"/>
        </w:rPr>
        <w:t>Субсидия предоставляется Получателю Субсидии ежемесячно, либо ежеквартально</w:t>
      </w:r>
    </w:p>
    <w:p w:rsidR="00F36C2D" w:rsidRPr="00972147" w:rsidRDefault="00F36C2D" w:rsidP="00F20EC5">
      <w:pPr>
        <w:pStyle w:val="a3"/>
        <w:ind w:left="0" w:firstLine="202"/>
        <w:rPr>
          <w:sz w:val="26"/>
          <w:szCs w:val="26"/>
        </w:rPr>
      </w:pP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Получатели Субсидии в срок до 30 числа месяца, следующего </w:t>
      </w:r>
      <w:proofErr w:type="gramStart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отчетным кварталом</w:t>
      </w:r>
      <w:proofErr w:type="gramEnd"/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представляют Главному распорядителю:</w:t>
      </w: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645E" w:rsidRPr="00972147" w:rsidRDefault="006A645E" w:rsidP="006A64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расчет н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а возмещение по форме согласно приложению 2 к настоящему Порядку,  </w:t>
      </w:r>
    </w:p>
    <w:p w:rsidR="006A645E" w:rsidRPr="00972147" w:rsidRDefault="006A645E" w:rsidP="006A64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- за октябрь, ноябрь, декабрь  расчет о размере фактически недополученных доходах по форме, указанной в </w:t>
      </w:r>
      <w:hyperlink r:id="rId10" w:history="1">
        <w:r w:rsidRPr="00972147">
          <w:rPr>
            <w:rFonts w:ascii="Times New Roman" w:eastAsia="Times New Roman" w:hAnsi="Times New Roman" w:cs="Times New Roman"/>
            <w:sz w:val="26"/>
            <w:szCs w:val="26"/>
          </w:rPr>
          <w:t xml:space="preserve">подпункте </w:t>
        </w:r>
      </w:hyperlink>
      <w:r w:rsidRPr="00972147">
        <w:rPr>
          <w:rFonts w:ascii="Times New Roman" w:eastAsia="Times New Roman" w:hAnsi="Times New Roman" w:cs="Times New Roman"/>
          <w:sz w:val="26"/>
          <w:szCs w:val="26"/>
        </w:rPr>
        <w:t>3.7.1 данного пункта, предоставляется не позднее 25 декабря текущего финансового года;</w:t>
      </w: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Недополученные доходы за период с 25 по 31 декабря предыдущего года возмещаются за счет Субсидии текущего года.</w:t>
      </w:r>
    </w:p>
    <w:p w:rsidR="006A645E" w:rsidRPr="00972147" w:rsidRDefault="006A645E" w:rsidP="006A645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7214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Отчеты о величине недополученных доходов, подлежащих возмещению за счет Субсидии текущего года, за период с 25 по 31 декабря, предоставляются получателями Субсидии в срок до 30 января текущего года, перечисление Субсидии осуществляется в течение 10 рабочих дней с даты заключения Соглашения.</w:t>
      </w:r>
    </w:p>
    <w:p w:rsidR="00972147" w:rsidRPr="00972147" w:rsidRDefault="00972147" w:rsidP="00F20EC5">
      <w:pPr>
        <w:pStyle w:val="a3"/>
        <w:ind w:left="0" w:firstLine="202"/>
        <w:jc w:val="center"/>
        <w:rPr>
          <w:b/>
          <w:sz w:val="26"/>
          <w:szCs w:val="26"/>
        </w:rPr>
      </w:pPr>
    </w:p>
    <w:p w:rsidR="00F20EC5" w:rsidRPr="00972147" w:rsidRDefault="00F20EC5" w:rsidP="00F20EC5">
      <w:pPr>
        <w:pStyle w:val="a3"/>
        <w:ind w:left="0" w:firstLine="202"/>
        <w:jc w:val="center"/>
        <w:rPr>
          <w:b/>
          <w:sz w:val="26"/>
          <w:szCs w:val="26"/>
        </w:rPr>
      </w:pPr>
      <w:r w:rsidRPr="00972147">
        <w:rPr>
          <w:b/>
          <w:sz w:val="26"/>
          <w:szCs w:val="26"/>
        </w:rPr>
        <w:t>Условия признания победителя (победителей) отбора уклонившимся от заключения соглашений.</w:t>
      </w:r>
    </w:p>
    <w:p w:rsidR="00F20EC5" w:rsidRPr="00972147" w:rsidRDefault="00F20EC5" w:rsidP="00F20EC5">
      <w:pPr>
        <w:pStyle w:val="a3"/>
        <w:ind w:left="0" w:firstLine="0"/>
        <w:jc w:val="center"/>
        <w:rPr>
          <w:b/>
          <w:sz w:val="26"/>
          <w:szCs w:val="26"/>
        </w:rPr>
      </w:pPr>
    </w:p>
    <w:p w:rsidR="00225EF7" w:rsidRPr="00972147" w:rsidRDefault="00156D2B" w:rsidP="00156D2B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lastRenderedPageBreak/>
        <w:t>При уклонении или отказе победителя отбора от заключ</w:t>
      </w:r>
      <w:r w:rsidR="006A645E" w:rsidRPr="00972147">
        <w:rPr>
          <w:rFonts w:ascii="Times New Roman" w:eastAsia="Times New Roman" w:hAnsi="Times New Roman" w:cs="Times New Roman"/>
          <w:sz w:val="26"/>
          <w:szCs w:val="26"/>
        </w:rPr>
        <w:t>ения в установленный пунктом 3.4</w:t>
      </w:r>
      <w:r w:rsidRPr="00972147">
        <w:rPr>
          <w:rFonts w:ascii="Times New Roman" w:eastAsia="Times New Roman" w:hAnsi="Times New Roman" w:cs="Times New Roman"/>
          <w:sz w:val="26"/>
          <w:szCs w:val="26"/>
        </w:rPr>
        <w:t>. настоящего Порядка срок соглашения с распорядителем он утрачивает право на получение Субсидии.</w:t>
      </w:r>
    </w:p>
    <w:p w:rsidR="006A645E" w:rsidRPr="00972147" w:rsidRDefault="006A645E" w:rsidP="00156D2B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Главный распорядитель:</w:t>
      </w: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-  в течение десяти рабочих дней с момента получения от Получателя Субсидии отчетов, указанных в пункте 3.6 настоящего Порядка, осуществляет их проверку, подписывает данные отчеты, при отсутствии замечаний готовит распоряжение администрации Тейковского муниципального района  (далее – распоряжение) о перечислении Субсидии (при наличии замечаний возвращает отчет получателю Субсидии на доработку);</w:t>
      </w:r>
    </w:p>
    <w:p w:rsidR="006A645E" w:rsidRPr="00972147" w:rsidRDefault="006A645E" w:rsidP="006A645E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-  направляет распоряжение и копию отчета с отметкой о проверке в финансовый отдел </w:t>
      </w:r>
      <w:proofErr w:type="gramStart"/>
      <w:r w:rsidRPr="00972147">
        <w:rPr>
          <w:rFonts w:ascii="Times New Roman" w:eastAsia="Times New Roman" w:hAnsi="Times New Roman" w:cs="Times New Roman"/>
          <w:sz w:val="26"/>
          <w:szCs w:val="26"/>
        </w:rPr>
        <w:t>администрации  Тейковского</w:t>
      </w:r>
      <w:proofErr w:type="gramEnd"/>
      <w:r w:rsidRPr="00972147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(далее - финансовый отдел).</w:t>
      </w:r>
    </w:p>
    <w:p w:rsidR="00572FAF" w:rsidRPr="00972147" w:rsidRDefault="00572FAF" w:rsidP="00572FAF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Субсидия носит целевой характер, направляется на оплату топливно-энергетических ресурсов для производства тепловой энергии и не может быть использована на другие цели.</w:t>
      </w:r>
    </w:p>
    <w:p w:rsidR="00572FAF" w:rsidRPr="00972147" w:rsidRDefault="00572FAF" w:rsidP="00572FAF">
      <w:pPr>
        <w:widowControl w:val="0"/>
        <w:autoSpaceDE w:val="0"/>
        <w:autoSpaceDN w:val="0"/>
        <w:spacing w:after="0" w:line="240" w:lineRule="auto"/>
        <w:ind w:left="20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72147">
        <w:rPr>
          <w:rFonts w:ascii="Times New Roman" w:eastAsia="Times New Roman" w:hAnsi="Times New Roman" w:cs="Times New Roman"/>
          <w:sz w:val="26"/>
          <w:szCs w:val="26"/>
        </w:rPr>
        <w:t>Остаток Субсидии, не использованный получателем Субсидии в отчетном финансовом году, подлежит возврату в бюджет Тейковского муниципального района не позднее 31 декабря отчетного финансового года.</w:t>
      </w:r>
    </w:p>
    <w:sectPr w:rsidR="00572FAF" w:rsidRPr="00972147" w:rsidSect="00140D72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98A" w:rsidRDefault="00E2698A" w:rsidP="000D7DEA">
      <w:pPr>
        <w:spacing w:after="0" w:line="240" w:lineRule="auto"/>
      </w:pPr>
      <w:r>
        <w:separator/>
      </w:r>
    </w:p>
  </w:endnote>
  <w:endnote w:type="continuationSeparator" w:id="0">
    <w:p w:rsidR="00E2698A" w:rsidRDefault="00E2698A" w:rsidP="000D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98A" w:rsidRDefault="00E2698A" w:rsidP="000D7DEA">
      <w:pPr>
        <w:spacing w:after="0" w:line="240" w:lineRule="auto"/>
      </w:pPr>
      <w:r>
        <w:separator/>
      </w:r>
    </w:p>
  </w:footnote>
  <w:footnote w:type="continuationSeparator" w:id="0">
    <w:p w:rsidR="00E2698A" w:rsidRDefault="00E2698A" w:rsidP="000D7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911E7"/>
    <w:multiLevelType w:val="multilevel"/>
    <w:tmpl w:val="10D4DF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348F6"/>
    <w:multiLevelType w:val="multilevel"/>
    <w:tmpl w:val="9A147E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32EF1"/>
    <w:multiLevelType w:val="multilevel"/>
    <w:tmpl w:val="079E83B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6A62DAA"/>
    <w:multiLevelType w:val="multilevel"/>
    <w:tmpl w:val="19ECB7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95964"/>
    <w:multiLevelType w:val="multilevel"/>
    <w:tmpl w:val="4874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916C0"/>
    <w:multiLevelType w:val="multilevel"/>
    <w:tmpl w:val="EEC219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834779"/>
    <w:multiLevelType w:val="multilevel"/>
    <w:tmpl w:val="84B6C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BE142D"/>
    <w:multiLevelType w:val="multilevel"/>
    <w:tmpl w:val="775694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D178F9"/>
    <w:multiLevelType w:val="multilevel"/>
    <w:tmpl w:val="79481B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279C9"/>
    <w:multiLevelType w:val="multilevel"/>
    <w:tmpl w:val="B8065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A7151"/>
    <w:multiLevelType w:val="multilevel"/>
    <w:tmpl w:val="2632BB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3A"/>
    <w:rsid w:val="00072C97"/>
    <w:rsid w:val="00095FB5"/>
    <w:rsid w:val="000D0F90"/>
    <w:rsid w:val="000D7DEA"/>
    <w:rsid w:val="00140D72"/>
    <w:rsid w:val="001470F7"/>
    <w:rsid w:val="00156D2B"/>
    <w:rsid w:val="00210492"/>
    <w:rsid w:val="00225BB9"/>
    <w:rsid w:val="00225EF7"/>
    <w:rsid w:val="002371F1"/>
    <w:rsid w:val="002E50CB"/>
    <w:rsid w:val="002E706F"/>
    <w:rsid w:val="00304CDE"/>
    <w:rsid w:val="00333897"/>
    <w:rsid w:val="003C486D"/>
    <w:rsid w:val="0047462E"/>
    <w:rsid w:val="004A0B0F"/>
    <w:rsid w:val="00565167"/>
    <w:rsid w:val="00565B83"/>
    <w:rsid w:val="00572FAF"/>
    <w:rsid w:val="00655588"/>
    <w:rsid w:val="006A645E"/>
    <w:rsid w:val="006F22A5"/>
    <w:rsid w:val="00744B6F"/>
    <w:rsid w:val="00760938"/>
    <w:rsid w:val="007A6894"/>
    <w:rsid w:val="007C3A40"/>
    <w:rsid w:val="007C49C6"/>
    <w:rsid w:val="00803136"/>
    <w:rsid w:val="00831B3A"/>
    <w:rsid w:val="00870EF5"/>
    <w:rsid w:val="008A3D2A"/>
    <w:rsid w:val="008A5F1D"/>
    <w:rsid w:val="00957D22"/>
    <w:rsid w:val="00972147"/>
    <w:rsid w:val="009865B4"/>
    <w:rsid w:val="009D7AB8"/>
    <w:rsid w:val="00B02F76"/>
    <w:rsid w:val="00B27F79"/>
    <w:rsid w:val="00B31888"/>
    <w:rsid w:val="00B513CA"/>
    <w:rsid w:val="00BB4FC4"/>
    <w:rsid w:val="00BC0B4A"/>
    <w:rsid w:val="00BF45EC"/>
    <w:rsid w:val="00CB353A"/>
    <w:rsid w:val="00CC5EB3"/>
    <w:rsid w:val="00CE0AB7"/>
    <w:rsid w:val="00D31C7A"/>
    <w:rsid w:val="00D66186"/>
    <w:rsid w:val="00DB2ADB"/>
    <w:rsid w:val="00DF5C32"/>
    <w:rsid w:val="00E2698A"/>
    <w:rsid w:val="00E675D6"/>
    <w:rsid w:val="00F00615"/>
    <w:rsid w:val="00F20EC5"/>
    <w:rsid w:val="00F307F2"/>
    <w:rsid w:val="00F36C2D"/>
    <w:rsid w:val="00F378AD"/>
    <w:rsid w:val="00F520F7"/>
    <w:rsid w:val="00F52486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D51B"/>
  <w15:docId w15:val="{9E0B2C56-BFBE-4441-82A6-828E958C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520F7"/>
    <w:pPr>
      <w:widowControl w:val="0"/>
      <w:autoSpaceDE w:val="0"/>
      <w:autoSpaceDN w:val="0"/>
      <w:spacing w:after="0" w:line="240" w:lineRule="auto"/>
      <w:ind w:left="202" w:firstLine="709"/>
      <w:jc w:val="both"/>
    </w:pPr>
    <w:rPr>
      <w:rFonts w:ascii="Times New Roman" w:eastAsia="Times New Roman" w:hAnsi="Times New Roman" w:cs="Times New Roman"/>
    </w:rPr>
  </w:style>
  <w:style w:type="character" w:styleId="a4">
    <w:name w:val="Hyperlink"/>
    <w:basedOn w:val="a0"/>
    <w:uiPriority w:val="99"/>
    <w:unhideWhenUsed/>
    <w:rsid w:val="00F520F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520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7DEA"/>
  </w:style>
  <w:style w:type="paragraph" w:styleId="a7">
    <w:name w:val="footer"/>
    <w:basedOn w:val="a"/>
    <w:link w:val="a8"/>
    <w:uiPriority w:val="99"/>
    <w:unhideWhenUsed/>
    <w:rsid w:val="000D7D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7DEA"/>
  </w:style>
  <w:style w:type="paragraph" w:styleId="a9">
    <w:name w:val="Body Text"/>
    <w:basedOn w:val="a"/>
    <w:link w:val="aa"/>
    <w:uiPriority w:val="99"/>
    <w:rsid w:val="00957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99"/>
    <w:rsid w:val="00957D22"/>
    <w:rPr>
      <w:rFonts w:ascii="Times New Roman" w:eastAsia="Times New Roman" w:hAnsi="Times New Roman" w:cs="Times New Roman"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072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2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586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719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gkh.tmr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C049373273143B4DFB3E9FD0EC425436B328B651EE6E7C4A35918C9368EF4FCB5C93C85495A56E3C1DC16718E669126105D5E17BB3032E935015408F6n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2ECF02A65A0AB2FC4DB36C4B109E67BF1D9F65C61C3ABB90991A277DF49B507E20F90C3680C6AD96103822791A857276050CY2L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C0B5-B69A-4D9F-B8F1-A0A4214C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ПК-3</dc:creator>
  <cp:lastModifiedBy>ПК1</cp:lastModifiedBy>
  <cp:revision>6</cp:revision>
  <cp:lastPrinted>2023-01-16T11:18:00Z</cp:lastPrinted>
  <dcterms:created xsi:type="dcterms:W3CDTF">2022-08-16T13:01:00Z</dcterms:created>
  <dcterms:modified xsi:type="dcterms:W3CDTF">2023-01-16T11:28:00Z</dcterms:modified>
</cp:coreProperties>
</file>