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7E5B" w14:textId="77777777" w:rsidR="00C30474" w:rsidRPr="00C30474" w:rsidRDefault="00C30474" w:rsidP="00C30474">
      <w:pPr>
        <w:keepNext w:val="0"/>
        <w:keepLines w:val="0"/>
        <w:autoSpaceDE w:val="0"/>
        <w:autoSpaceDN w:val="0"/>
        <w:adjustRightInd w:val="0"/>
        <w:spacing w:before="0" w:line="240" w:lineRule="auto"/>
        <w:ind w:firstLine="540"/>
        <w:jc w:val="both"/>
        <w:rPr>
          <w:rFonts w:ascii="Times New Roman" w:eastAsiaTheme="minorHAnsi" w:hAnsi="Times New Roman" w:cs="Times New Roman"/>
          <w:b/>
          <w:bCs/>
          <w:color w:val="auto"/>
          <w:sz w:val="28"/>
          <w:szCs w:val="28"/>
        </w:rPr>
      </w:pPr>
      <w:r w:rsidRPr="00C30474">
        <w:rPr>
          <w:rFonts w:ascii="Times New Roman" w:eastAsiaTheme="minorHAnsi" w:hAnsi="Times New Roman" w:cs="Times New Roman"/>
          <w:b/>
          <w:bCs/>
          <w:color w:val="auto"/>
          <w:sz w:val="28"/>
          <w:szCs w:val="28"/>
        </w:rPr>
        <w:t>Статья 69.1. Выявление правообладателей ранее учтенных объектов недвижимости</w:t>
      </w:r>
    </w:p>
    <w:p w14:paraId="21D05DCD" w14:textId="77777777" w:rsidR="00C30474" w:rsidRPr="00C30474" w:rsidRDefault="00C30474" w:rsidP="00C30474">
      <w:pPr>
        <w:autoSpaceDE w:val="0"/>
        <w:autoSpaceDN w:val="0"/>
        <w:adjustRightInd w:val="0"/>
        <w:spacing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(введена Федеральным </w:t>
      </w:r>
      <w:hyperlink r:id="rId4" w:history="1">
        <w:r w:rsidRPr="00C30474">
          <w:rPr>
            <w:rFonts w:ascii="Times New Roman" w:hAnsi="Times New Roman" w:cs="Times New Roman"/>
            <w:color w:val="0000FF"/>
            <w:sz w:val="28"/>
            <w:szCs w:val="28"/>
          </w:rPr>
          <w:t>законом</w:t>
        </w:r>
      </w:hyperlink>
      <w:r w:rsidRPr="00C30474">
        <w:rPr>
          <w:rFonts w:ascii="Times New Roman" w:hAnsi="Times New Roman" w:cs="Times New Roman"/>
          <w:sz w:val="28"/>
          <w:szCs w:val="28"/>
        </w:rPr>
        <w:t xml:space="preserve"> от 30.12.2020 N 518-ФЗ)</w:t>
      </w:r>
    </w:p>
    <w:p w14:paraId="51AB34CC" w14:textId="77777777" w:rsidR="00C30474" w:rsidRPr="00C30474" w:rsidRDefault="00C30474" w:rsidP="00C30474">
      <w:pPr>
        <w:autoSpaceDE w:val="0"/>
        <w:autoSpaceDN w:val="0"/>
        <w:adjustRightInd w:val="0"/>
        <w:spacing w:after="0" w:line="240" w:lineRule="auto"/>
        <w:ind w:firstLine="540"/>
        <w:jc w:val="both"/>
        <w:rPr>
          <w:rFonts w:ascii="Times New Roman" w:hAnsi="Times New Roman" w:cs="Times New Roman"/>
          <w:sz w:val="28"/>
          <w:szCs w:val="28"/>
        </w:rPr>
      </w:pPr>
    </w:p>
    <w:p w14:paraId="30156036" w14:textId="77777777" w:rsidR="00C30474" w:rsidRPr="00C30474" w:rsidRDefault="00C30474" w:rsidP="00C30474">
      <w:pPr>
        <w:autoSpaceDE w:val="0"/>
        <w:autoSpaceDN w:val="0"/>
        <w:adjustRightInd w:val="0"/>
        <w:spacing w:after="0" w:line="240" w:lineRule="auto"/>
        <w:ind w:firstLine="540"/>
        <w:jc w:val="both"/>
        <w:rPr>
          <w:rFonts w:ascii="Times New Roman" w:hAnsi="Times New Roman" w:cs="Times New Roman"/>
          <w:sz w:val="28"/>
          <w:szCs w:val="28"/>
        </w:rPr>
      </w:pPr>
      <w:bookmarkStart w:id="0" w:name="Par3"/>
      <w:bookmarkEnd w:id="0"/>
      <w:r w:rsidRPr="00C30474">
        <w:rPr>
          <w:rFonts w:ascii="Times New Roman" w:hAnsi="Times New Roman" w:cs="Times New Roman"/>
          <w:sz w:val="28"/>
          <w:szCs w:val="28"/>
        </w:rPr>
        <w:t xml:space="preserve">1. Органы исполнительной власти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hyperlink r:id="rId5" w:history="1">
        <w:r w:rsidRPr="00C30474">
          <w:rPr>
            <w:rFonts w:ascii="Times New Roman" w:hAnsi="Times New Roman" w:cs="Times New Roman"/>
            <w:color w:val="0000FF"/>
            <w:sz w:val="28"/>
            <w:szCs w:val="28"/>
          </w:rPr>
          <w:t>статьей 69</w:t>
        </w:r>
      </w:hyperlink>
      <w:r w:rsidRPr="00C30474">
        <w:rPr>
          <w:rFonts w:ascii="Times New Roman" w:hAnsi="Times New Roman" w:cs="Times New Roman"/>
          <w:sz w:val="28"/>
          <w:szCs w:val="28"/>
        </w:rPr>
        <w:t xml:space="preserve"> настоящего Федерального закона считаются ранее 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6" w:history="1">
        <w:r w:rsidRPr="00C30474">
          <w:rPr>
            <w:rFonts w:ascii="Times New Roman" w:hAnsi="Times New Roman" w:cs="Times New Roman"/>
            <w:color w:val="0000FF"/>
            <w:sz w:val="28"/>
            <w:szCs w:val="28"/>
          </w:rPr>
          <w:t>закона</w:t>
        </w:r>
      </w:hyperlink>
      <w:r w:rsidRPr="00C30474">
        <w:rPr>
          <w:rFonts w:ascii="Times New Roman" w:hAnsi="Times New Roman" w:cs="Times New Roman"/>
          <w:sz w:val="28"/>
          <w:szCs w:val="28"/>
        </w:rP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w:t>
      </w:r>
    </w:p>
    <w:p w14:paraId="3F18B2E3"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2. Мероприятия, указанные в </w:t>
      </w:r>
      <w:hyperlink w:anchor="Par3" w:history="1">
        <w:r w:rsidRPr="00C30474">
          <w:rPr>
            <w:rFonts w:ascii="Times New Roman" w:hAnsi="Times New Roman" w:cs="Times New Roman"/>
            <w:color w:val="0000FF"/>
            <w:sz w:val="28"/>
            <w:szCs w:val="28"/>
          </w:rPr>
          <w:t>части 1</w:t>
        </w:r>
      </w:hyperlink>
      <w:r w:rsidRPr="00C30474">
        <w:rPr>
          <w:rFonts w:ascii="Times New Roman" w:hAnsi="Times New Roman" w:cs="Times New Roman"/>
          <w:sz w:val="28"/>
          <w:szCs w:val="28"/>
        </w:rPr>
        <w:t xml:space="preserve"> настоящей статьи, включают в себя:</w:t>
      </w:r>
    </w:p>
    <w:p w14:paraId="31937BF1"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14:paraId="02069F5A"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1" w:name="Par6"/>
      <w:bookmarkEnd w:id="1"/>
      <w:r w:rsidRPr="00C30474">
        <w:rPr>
          <w:rFonts w:ascii="Times New Roman" w:hAnsi="Times New Roman" w:cs="Times New Roman"/>
          <w:sz w:val="28"/>
          <w:szCs w:val="28"/>
        </w:rP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7" w:history="1">
        <w:r w:rsidRPr="00C30474">
          <w:rPr>
            <w:rFonts w:ascii="Times New Roman" w:hAnsi="Times New Roman" w:cs="Times New Roman"/>
            <w:color w:val="0000FF"/>
            <w:sz w:val="28"/>
            <w:szCs w:val="28"/>
          </w:rPr>
          <w:t>закона</w:t>
        </w:r>
      </w:hyperlink>
      <w:r w:rsidRPr="00C30474">
        <w:rPr>
          <w:rFonts w:ascii="Times New Roman" w:hAnsi="Times New Roman" w:cs="Times New Roman"/>
          <w:sz w:val="28"/>
          <w:szCs w:val="28"/>
        </w:rP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14:paraId="531BE828"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2" w:name="Par7"/>
      <w:bookmarkEnd w:id="2"/>
      <w:r w:rsidRPr="00C30474">
        <w:rPr>
          <w:rFonts w:ascii="Times New Roman" w:hAnsi="Times New Roman" w:cs="Times New Roman"/>
          <w:sz w:val="28"/>
          <w:szCs w:val="28"/>
        </w:rPr>
        <w:t xml:space="preserve">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w:t>
      </w:r>
      <w:r w:rsidRPr="00C30474">
        <w:rPr>
          <w:rFonts w:ascii="Times New Roman" w:hAnsi="Times New Roman" w:cs="Times New Roman"/>
          <w:sz w:val="28"/>
          <w:szCs w:val="28"/>
        </w:rPr>
        <w:lastRenderedPageBreak/>
        <w:t>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14:paraId="70A623AB"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3. Сведения о подлежащих выявлению в соответствии с </w:t>
      </w:r>
      <w:hyperlink w:anchor="Par3" w:history="1">
        <w:r w:rsidRPr="00C30474">
          <w:rPr>
            <w:rFonts w:ascii="Times New Roman" w:hAnsi="Times New Roman" w:cs="Times New Roman"/>
            <w:color w:val="0000FF"/>
            <w:sz w:val="28"/>
            <w:szCs w:val="28"/>
          </w:rPr>
          <w:t>частью 1</w:t>
        </w:r>
      </w:hyperlink>
      <w:r w:rsidRPr="00C30474">
        <w:rPr>
          <w:rFonts w:ascii="Times New Roman" w:hAnsi="Times New Roman" w:cs="Times New Roman"/>
          <w:sz w:val="28"/>
          <w:szCs w:val="28"/>
        </w:rP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14:paraId="30B33F7F"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3" w:name="Par9"/>
      <w:bookmarkEnd w:id="3"/>
      <w:r w:rsidRPr="00C30474">
        <w:rPr>
          <w:rFonts w:ascii="Times New Roman" w:hAnsi="Times New Roman" w:cs="Times New Roman"/>
          <w:sz w:val="28"/>
          <w:szCs w:val="28"/>
        </w:rPr>
        <w:t xml:space="preserve">4. В соответствии с </w:t>
      </w:r>
      <w:hyperlink w:anchor="Par6" w:history="1">
        <w:r w:rsidRPr="00C30474">
          <w:rPr>
            <w:rFonts w:ascii="Times New Roman" w:hAnsi="Times New Roman" w:cs="Times New Roman"/>
            <w:color w:val="0000FF"/>
            <w:sz w:val="28"/>
            <w:szCs w:val="28"/>
          </w:rPr>
          <w:t>пунктом 2 части 2</w:t>
        </w:r>
      </w:hyperlink>
      <w:r w:rsidRPr="00C30474">
        <w:rPr>
          <w:rFonts w:ascii="Times New Roman" w:hAnsi="Times New Roman" w:cs="Times New Roman"/>
          <w:sz w:val="28"/>
          <w:szCs w:val="28"/>
        </w:rPr>
        <w:t xml:space="preserve"> настоящей статьи уполномоченные органы направляют запросы, в том числе:</w:t>
      </w:r>
    </w:p>
    <w:p w14:paraId="6797C606"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 в федеральный орган исполнительной власти в сфере внутренних дел либо его территориальный орган - в целях получения </w:t>
      </w:r>
      <w:hyperlink r:id="rId8" w:history="1">
        <w:r w:rsidRPr="00C30474">
          <w:rPr>
            <w:rFonts w:ascii="Times New Roman" w:hAnsi="Times New Roman" w:cs="Times New Roman"/>
            <w:color w:val="0000FF"/>
            <w:sz w:val="28"/>
            <w:szCs w:val="28"/>
          </w:rPr>
          <w:t>информации</w:t>
        </w:r>
      </w:hyperlink>
      <w:r w:rsidRPr="00C30474">
        <w:rPr>
          <w:rFonts w:ascii="Times New Roman" w:hAnsi="Times New Roman" w:cs="Times New Roman"/>
          <w:sz w:val="28"/>
          <w:szCs w:val="28"/>
        </w:rP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14:paraId="4494BAAE"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14:paraId="18CA91A3"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3) оператору федеральной информационной системы Единый государственный реестр записей актов гражданского состояния - в целях получения сведений о </w:t>
      </w:r>
      <w:r w:rsidRPr="00C30474">
        <w:rPr>
          <w:rFonts w:ascii="Times New Roman" w:hAnsi="Times New Roman" w:cs="Times New Roman"/>
          <w:sz w:val="28"/>
          <w:szCs w:val="28"/>
        </w:rPr>
        <w:lastRenderedPageBreak/>
        <w:t>возможной смерти правообладателя ранее учтенного объекта недвижимости, перемене его имени;</w:t>
      </w:r>
    </w:p>
    <w:p w14:paraId="2E41C753"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14:paraId="2C887BF8"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14:paraId="0B089125"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14:paraId="62B4E6D2"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5. Ответ на запрос, указанный в </w:t>
      </w:r>
      <w:hyperlink w:anchor="Par9" w:history="1">
        <w:r w:rsidRPr="00C30474">
          <w:rPr>
            <w:rFonts w:ascii="Times New Roman" w:hAnsi="Times New Roman" w:cs="Times New Roman"/>
            <w:color w:val="0000FF"/>
            <w:sz w:val="28"/>
            <w:szCs w:val="28"/>
          </w:rPr>
          <w:t>части 4</w:t>
        </w:r>
      </w:hyperlink>
      <w:r w:rsidRPr="00C30474">
        <w:rPr>
          <w:rFonts w:ascii="Times New Roman" w:hAnsi="Times New Roman" w:cs="Times New Roman"/>
          <w:sz w:val="28"/>
          <w:szCs w:val="28"/>
        </w:rP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14:paraId="5107F0D6"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6. После проведения мероприятий, предусмотренных </w:t>
      </w:r>
      <w:hyperlink w:anchor="Par3" w:history="1">
        <w:r w:rsidRPr="00C30474">
          <w:rPr>
            <w:rFonts w:ascii="Times New Roman" w:hAnsi="Times New Roman" w:cs="Times New Roman"/>
            <w:color w:val="0000FF"/>
            <w:sz w:val="28"/>
            <w:szCs w:val="28"/>
          </w:rPr>
          <w:t>частями 1</w:t>
        </w:r>
      </w:hyperlink>
      <w:r w:rsidRPr="00C30474">
        <w:rPr>
          <w:rFonts w:ascii="Times New Roman" w:hAnsi="Times New Roman" w:cs="Times New Roman"/>
          <w:sz w:val="28"/>
          <w:szCs w:val="28"/>
        </w:rPr>
        <w:t xml:space="preserve"> - </w:t>
      </w:r>
      <w:hyperlink w:anchor="Par9" w:history="1">
        <w:r w:rsidRPr="00C30474">
          <w:rPr>
            <w:rFonts w:ascii="Times New Roman" w:hAnsi="Times New Roman" w:cs="Times New Roman"/>
            <w:color w:val="0000FF"/>
            <w:sz w:val="28"/>
            <w:szCs w:val="28"/>
          </w:rPr>
          <w:t>4</w:t>
        </w:r>
      </w:hyperlink>
      <w:r w:rsidRPr="00C30474">
        <w:rPr>
          <w:rFonts w:ascii="Times New Roman" w:hAnsi="Times New Roman" w:cs="Times New Roman"/>
          <w:sz w:val="28"/>
          <w:szCs w:val="28"/>
        </w:rP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14:paraId="38AF26D2"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4" w:name="Par18"/>
      <w:bookmarkEnd w:id="4"/>
      <w:r w:rsidRPr="00C30474">
        <w:rPr>
          <w:rFonts w:ascii="Times New Roman" w:hAnsi="Times New Roman" w:cs="Times New Roman"/>
          <w:sz w:val="28"/>
          <w:szCs w:val="28"/>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(при отсутствии адреса ранее учтенного объекта недвижимости - его местоположение);</w:t>
      </w:r>
    </w:p>
    <w:p w14:paraId="32712167"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14:paraId="391B4176"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lastRenderedPageBreak/>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14:paraId="65AB2BEC"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14:paraId="72C0F7B0"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9" w:history="1">
        <w:r w:rsidRPr="00C30474">
          <w:rPr>
            <w:rFonts w:ascii="Times New Roman" w:hAnsi="Times New Roman" w:cs="Times New Roman"/>
            <w:color w:val="0000FF"/>
            <w:sz w:val="28"/>
            <w:szCs w:val="28"/>
          </w:rPr>
          <w:t>Порядок</w:t>
        </w:r>
      </w:hyperlink>
      <w:r w:rsidRPr="00C30474">
        <w:rPr>
          <w:rFonts w:ascii="Times New Roman" w:hAnsi="Times New Roman" w:cs="Times New Roman"/>
          <w:sz w:val="28"/>
          <w:szCs w:val="28"/>
        </w:rPr>
        <w:t xml:space="preserve"> проведения осмотра здания, сооружения или объекта незавершенного строительства, </w:t>
      </w:r>
      <w:hyperlink r:id="rId10" w:history="1">
        <w:r w:rsidRPr="00C30474">
          <w:rPr>
            <w:rFonts w:ascii="Times New Roman" w:hAnsi="Times New Roman" w:cs="Times New Roman"/>
            <w:color w:val="0000FF"/>
            <w:sz w:val="28"/>
            <w:szCs w:val="28"/>
          </w:rPr>
          <w:t>форма</w:t>
        </w:r>
      </w:hyperlink>
      <w:r w:rsidRPr="00C30474">
        <w:rPr>
          <w:rFonts w:ascii="Times New Roman" w:hAnsi="Times New Roman" w:cs="Times New Roman"/>
          <w:sz w:val="28"/>
          <w:szCs w:val="28"/>
        </w:rP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14:paraId="6FEB1DE9"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ar9" w:history="1">
        <w:r w:rsidRPr="00C30474">
          <w:rPr>
            <w:rFonts w:ascii="Times New Roman" w:hAnsi="Times New Roman" w:cs="Times New Roman"/>
            <w:color w:val="0000FF"/>
            <w:sz w:val="28"/>
            <w:szCs w:val="28"/>
          </w:rPr>
          <w:t>части 4</w:t>
        </w:r>
      </w:hyperlink>
      <w:r w:rsidRPr="00C30474">
        <w:rPr>
          <w:rFonts w:ascii="Times New Roman" w:hAnsi="Times New Roman" w:cs="Times New Roman"/>
          <w:sz w:val="28"/>
          <w:szCs w:val="28"/>
        </w:rP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14:paraId="29E760F7"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ar27" w:history="1">
        <w:r w:rsidRPr="00C30474">
          <w:rPr>
            <w:rFonts w:ascii="Times New Roman" w:hAnsi="Times New Roman" w:cs="Times New Roman"/>
            <w:color w:val="0000FF"/>
            <w:sz w:val="28"/>
            <w:szCs w:val="28"/>
          </w:rPr>
          <w:t>пункте 2 части 9</w:t>
        </w:r>
      </w:hyperlink>
      <w:r w:rsidRPr="00C30474">
        <w:rPr>
          <w:rFonts w:ascii="Times New Roman" w:hAnsi="Times New Roman" w:cs="Times New Roman"/>
          <w:sz w:val="28"/>
          <w:szCs w:val="28"/>
        </w:rPr>
        <w:t xml:space="preserve"> настоящей статьи.</w:t>
      </w:r>
    </w:p>
    <w:p w14:paraId="2C7FBE2C"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9. Уполномоченный орган в течение пяти рабочих дней с момента подготовки проекта решения:</w:t>
      </w:r>
    </w:p>
    <w:p w14:paraId="3BAF5AAD"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w:t>
      </w:r>
      <w:r w:rsidRPr="00C30474">
        <w:rPr>
          <w:rFonts w:ascii="Times New Roman" w:hAnsi="Times New Roman" w:cs="Times New Roman"/>
          <w:sz w:val="28"/>
          <w:szCs w:val="28"/>
        </w:rPr>
        <w:lastRenderedPageBreak/>
        <w:t xml:space="preserve">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ar18" w:history="1">
        <w:r w:rsidRPr="00C30474">
          <w:rPr>
            <w:rFonts w:ascii="Times New Roman" w:hAnsi="Times New Roman" w:cs="Times New Roman"/>
            <w:color w:val="0000FF"/>
            <w:sz w:val="28"/>
            <w:szCs w:val="28"/>
          </w:rPr>
          <w:t>пунктом 1 части 6</w:t>
        </w:r>
      </w:hyperlink>
      <w:r w:rsidRPr="00C30474">
        <w:rPr>
          <w:rFonts w:ascii="Times New Roman" w:hAnsi="Times New Roman" w:cs="Times New Roman"/>
          <w:sz w:val="28"/>
          <w:szCs w:val="28"/>
        </w:rPr>
        <w:t xml:space="preserve"> настоящей статьи, сроке, в течение которого в соответствии с </w:t>
      </w:r>
      <w:hyperlink w:anchor="Par29" w:history="1">
        <w:r w:rsidRPr="00C30474">
          <w:rPr>
            <w:rFonts w:ascii="Times New Roman" w:hAnsi="Times New Roman" w:cs="Times New Roman"/>
            <w:color w:val="0000FF"/>
            <w:sz w:val="28"/>
            <w:szCs w:val="28"/>
          </w:rPr>
          <w:t>частью 11</w:t>
        </w:r>
      </w:hyperlink>
      <w:r w:rsidRPr="00C30474">
        <w:rPr>
          <w:rFonts w:ascii="Times New Roman" w:hAnsi="Times New Roman" w:cs="Times New Roman"/>
          <w:sz w:val="28"/>
          <w:szCs w:val="28"/>
        </w:rP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14:paraId="51367DA2"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5" w:name="Par27"/>
      <w:bookmarkEnd w:id="5"/>
      <w:r w:rsidRPr="00C30474">
        <w:rPr>
          <w:rFonts w:ascii="Times New Roman" w:hAnsi="Times New Roman" w:cs="Times New Roman"/>
          <w:sz w:val="28"/>
          <w:szCs w:val="28"/>
        </w:rPr>
        <w:t xml:space="preserve">2) направляет заказным письмом с уведомлением о вручении проект решения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ar29" w:history="1">
        <w:r w:rsidRPr="00C30474">
          <w:rPr>
            <w:rFonts w:ascii="Times New Roman" w:hAnsi="Times New Roman" w:cs="Times New Roman"/>
            <w:color w:val="0000FF"/>
            <w:sz w:val="28"/>
            <w:szCs w:val="28"/>
          </w:rPr>
          <w:t>частью 11</w:t>
        </w:r>
      </w:hyperlink>
      <w:r w:rsidRPr="00C30474">
        <w:rPr>
          <w:rFonts w:ascii="Times New Roman" w:hAnsi="Times New Roman" w:cs="Times New Roman"/>
          <w:sz w:val="28"/>
          <w:szCs w:val="28"/>
        </w:rP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 В случае, если правообладателем ранее учтенного объекта недвижимости в соответствии с </w:t>
      </w:r>
      <w:hyperlink w:anchor="Par7" w:history="1">
        <w:r w:rsidRPr="00C30474">
          <w:rPr>
            <w:rFonts w:ascii="Times New Roman" w:hAnsi="Times New Roman" w:cs="Times New Roman"/>
            <w:color w:val="0000FF"/>
            <w:sz w:val="28"/>
            <w:szCs w:val="28"/>
          </w:rPr>
          <w:t>пунктом 3 части 2</w:t>
        </w:r>
      </w:hyperlink>
      <w:r w:rsidRPr="00C30474">
        <w:rPr>
          <w:rFonts w:ascii="Times New Roman" w:hAnsi="Times New Roman" w:cs="Times New Roman"/>
          <w:sz w:val="28"/>
          <w:szCs w:val="28"/>
        </w:rPr>
        <w:t xml:space="preserve"> настоящей статьи в уполномоченный орган в письменном виде представлены сведения об адресе электронной почты для связи с ним, указанный проект решения в форме электронного документа и (или) электронного образа документа направляется ему только по такому адресу электронной почты.</w:t>
      </w:r>
    </w:p>
    <w:p w14:paraId="327E8113"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ar27" w:history="1">
        <w:r w:rsidRPr="00C30474">
          <w:rPr>
            <w:rFonts w:ascii="Times New Roman" w:hAnsi="Times New Roman" w:cs="Times New Roman"/>
            <w:color w:val="0000FF"/>
            <w:sz w:val="28"/>
            <w:szCs w:val="28"/>
          </w:rPr>
          <w:t>пункте 2 части 9</w:t>
        </w:r>
      </w:hyperlink>
      <w:r w:rsidRPr="00C30474">
        <w:rPr>
          <w:rFonts w:ascii="Times New Roman" w:hAnsi="Times New Roman" w:cs="Times New Roman"/>
          <w:sz w:val="28"/>
          <w:szCs w:val="28"/>
        </w:rPr>
        <w:t xml:space="preserve"> настоящей статьи заказного письма или со дня возврата отправителю в соответствии с Федеральным </w:t>
      </w:r>
      <w:hyperlink r:id="rId11" w:history="1">
        <w:r w:rsidRPr="00C30474">
          <w:rPr>
            <w:rFonts w:ascii="Times New Roman" w:hAnsi="Times New Roman" w:cs="Times New Roman"/>
            <w:color w:val="0000FF"/>
            <w:sz w:val="28"/>
            <w:szCs w:val="28"/>
          </w:rPr>
          <w:t>законом</w:t>
        </w:r>
      </w:hyperlink>
      <w:r w:rsidRPr="00C30474">
        <w:rPr>
          <w:rFonts w:ascii="Times New Roman" w:hAnsi="Times New Roman" w:cs="Times New Roman"/>
          <w:sz w:val="28"/>
          <w:szCs w:val="28"/>
        </w:rP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ar27" w:history="1">
        <w:r w:rsidRPr="00C30474">
          <w:rPr>
            <w:rFonts w:ascii="Times New Roman" w:hAnsi="Times New Roman" w:cs="Times New Roman"/>
            <w:color w:val="0000FF"/>
            <w:sz w:val="28"/>
            <w:szCs w:val="28"/>
          </w:rPr>
          <w:t>пунктом 2 части 9</w:t>
        </w:r>
      </w:hyperlink>
      <w:r w:rsidRPr="00C30474">
        <w:rPr>
          <w:rFonts w:ascii="Times New Roman" w:hAnsi="Times New Roman" w:cs="Times New Roman"/>
          <w:sz w:val="28"/>
          <w:szCs w:val="28"/>
        </w:rPr>
        <w:t xml:space="preserve"> настоящей статьи проект решения был направлен только по электронной почте - со дня направления.</w:t>
      </w:r>
    </w:p>
    <w:p w14:paraId="3A2A8BD9"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6" w:name="Par29"/>
      <w:bookmarkEnd w:id="6"/>
      <w:r w:rsidRPr="00C30474">
        <w:rPr>
          <w:rFonts w:ascii="Times New Roman" w:hAnsi="Times New Roman" w:cs="Times New Roman"/>
          <w:sz w:val="28"/>
          <w:szCs w:val="28"/>
        </w:rPr>
        <w:t xml:space="preserve">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w:t>
      </w:r>
      <w:r w:rsidRPr="00C30474">
        <w:rPr>
          <w:rFonts w:ascii="Times New Roman" w:hAnsi="Times New Roman" w:cs="Times New Roman"/>
          <w:sz w:val="28"/>
          <w:szCs w:val="28"/>
        </w:rPr>
        <w:lastRenderedPageBreak/>
        <w:t>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14:paraId="0D43C46C"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12. В случае, если в течение сорока пяти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w:t>
      </w:r>
    </w:p>
    <w:p w14:paraId="7BD32CBC"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13. В случае, если в течение </w:t>
      </w:r>
      <w:proofErr w:type="spellStart"/>
      <w:r w:rsidRPr="00C30474">
        <w:rPr>
          <w:rFonts w:ascii="Times New Roman" w:hAnsi="Times New Roman" w:cs="Times New Roman"/>
          <w:sz w:val="28"/>
          <w:szCs w:val="28"/>
        </w:rPr>
        <w:t>сорокапятидневного</w:t>
      </w:r>
      <w:proofErr w:type="spellEnd"/>
      <w:r w:rsidRPr="00C30474">
        <w:rPr>
          <w:rFonts w:ascii="Times New Roman" w:hAnsi="Times New Roman" w:cs="Times New Roman"/>
          <w:sz w:val="28"/>
          <w:szCs w:val="28"/>
        </w:rPr>
        <w:t xml:space="preserve"> срока от лиц, указанных в </w:t>
      </w:r>
      <w:hyperlink w:anchor="Par29" w:history="1">
        <w:r w:rsidRPr="00C30474">
          <w:rPr>
            <w:rFonts w:ascii="Times New Roman" w:hAnsi="Times New Roman" w:cs="Times New Roman"/>
            <w:color w:val="0000FF"/>
            <w:sz w:val="28"/>
            <w:szCs w:val="28"/>
          </w:rPr>
          <w:t>части 11</w:t>
        </w:r>
      </w:hyperlink>
      <w:r w:rsidRPr="00C30474">
        <w:rPr>
          <w:rFonts w:ascii="Times New Roman" w:hAnsi="Times New Roman" w:cs="Times New Roman"/>
          <w:sz w:val="28"/>
          <w:szCs w:val="28"/>
        </w:rP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r:id="rId12" w:history="1">
        <w:r w:rsidRPr="00C30474">
          <w:rPr>
            <w:rFonts w:ascii="Times New Roman" w:hAnsi="Times New Roman" w:cs="Times New Roman"/>
            <w:color w:val="0000FF"/>
            <w:sz w:val="28"/>
            <w:szCs w:val="28"/>
          </w:rPr>
          <w:t>пунктом 25 части 5 статьи 8</w:t>
        </w:r>
      </w:hyperlink>
      <w:r w:rsidRPr="00C30474">
        <w:rPr>
          <w:rFonts w:ascii="Times New Roman" w:hAnsi="Times New Roman" w:cs="Times New Roman"/>
          <w:sz w:val="28"/>
          <w:szCs w:val="28"/>
        </w:rP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14:paraId="6F682FC4"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7" w:name="Par32"/>
      <w:bookmarkEnd w:id="7"/>
      <w:r w:rsidRPr="00C30474">
        <w:rPr>
          <w:rFonts w:ascii="Times New Roman" w:hAnsi="Times New Roman" w:cs="Times New Roman"/>
          <w:sz w:val="28"/>
          <w:szCs w:val="28"/>
        </w:rP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14:paraId="0AFD5BA1"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8" w:name="Par33"/>
      <w:bookmarkEnd w:id="8"/>
      <w:r w:rsidRPr="00C30474">
        <w:rPr>
          <w:rFonts w:ascii="Times New Roman" w:hAnsi="Times New Roman" w:cs="Times New Roman"/>
          <w:sz w:val="28"/>
          <w:szCs w:val="28"/>
        </w:rPr>
        <w:t xml:space="preserve">1) заявление о внесении в Единый государственный реестр недвижимости сведений, предусмотренных </w:t>
      </w:r>
      <w:hyperlink r:id="rId13" w:history="1">
        <w:r w:rsidRPr="00C30474">
          <w:rPr>
            <w:rFonts w:ascii="Times New Roman" w:hAnsi="Times New Roman" w:cs="Times New Roman"/>
            <w:color w:val="0000FF"/>
            <w:sz w:val="28"/>
            <w:szCs w:val="28"/>
          </w:rPr>
          <w:t>пунктом 25 части 5 статьи 8</w:t>
        </w:r>
      </w:hyperlink>
      <w:r w:rsidRPr="00C30474">
        <w:rPr>
          <w:rFonts w:ascii="Times New Roman" w:hAnsi="Times New Roman" w:cs="Times New Roman"/>
          <w:sz w:val="28"/>
          <w:szCs w:val="28"/>
        </w:rP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14:paraId="34B0F8D8"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bookmarkStart w:id="9" w:name="Par34"/>
      <w:bookmarkEnd w:id="9"/>
      <w:r w:rsidRPr="00C30474">
        <w:rPr>
          <w:rFonts w:ascii="Times New Roman" w:hAnsi="Times New Roman" w:cs="Times New Roman"/>
          <w:sz w:val="28"/>
          <w:szCs w:val="28"/>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r:id="rId14" w:history="1">
        <w:r w:rsidRPr="00C30474">
          <w:rPr>
            <w:rFonts w:ascii="Times New Roman" w:hAnsi="Times New Roman" w:cs="Times New Roman"/>
            <w:color w:val="0000FF"/>
            <w:sz w:val="28"/>
            <w:szCs w:val="28"/>
          </w:rPr>
          <w:t>пунктом 25 части 5 статьи 8</w:t>
        </w:r>
      </w:hyperlink>
      <w:r w:rsidRPr="00C30474">
        <w:rPr>
          <w:rFonts w:ascii="Times New Roman" w:hAnsi="Times New Roman" w:cs="Times New Roman"/>
          <w:sz w:val="28"/>
          <w:szCs w:val="28"/>
        </w:rP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14:paraId="044749A5"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15. Сведения, предусмотренные </w:t>
      </w:r>
      <w:hyperlink r:id="rId15" w:history="1">
        <w:r w:rsidRPr="00C30474">
          <w:rPr>
            <w:rFonts w:ascii="Times New Roman" w:hAnsi="Times New Roman" w:cs="Times New Roman"/>
            <w:color w:val="0000FF"/>
            <w:sz w:val="28"/>
            <w:szCs w:val="28"/>
          </w:rPr>
          <w:t>пунктом 25 части 5 статьи 8</w:t>
        </w:r>
      </w:hyperlink>
      <w:r w:rsidRPr="00C30474">
        <w:rPr>
          <w:rFonts w:ascii="Times New Roman" w:hAnsi="Times New Roman" w:cs="Times New Roman"/>
          <w:sz w:val="28"/>
          <w:szCs w:val="28"/>
        </w:rPr>
        <w:t xml:space="preserve">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w:t>
      </w:r>
      <w:r w:rsidRPr="00C30474">
        <w:rPr>
          <w:rFonts w:ascii="Times New Roman" w:hAnsi="Times New Roman" w:cs="Times New Roman"/>
          <w:sz w:val="28"/>
          <w:szCs w:val="28"/>
        </w:rPr>
        <w:lastRenderedPageBreak/>
        <w:t>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14:paraId="3DE0E3E2"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16. К заявлению, указанному в </w:t>
      </w:r>
      <w:hyperlink w:anchor="Par33" w:history="1">
        <w:r w:rsidRPr="00C30474">
          <w:rPr>
            <w:rFonts w:ascii="Times New Roman" w:hAnsi="Times New Roman" w:cs="Times New Roman"/>
            <w:color w:val="0000FF"/>
            <w:sz w:val="28"/>
            <w:szCs w:val="28"/>
          </w:rPr>
          <w:t>пункте 1 части 14</w:t>
        </w:r>
      </w:hyperlink>
      <w:r w:rsidRPr="00C30474">
        <w:rPr>
          <w:rFonts w:ascii="Times New Roman" w:hAnsi="Times New Roman" w:cs="Times New Roman"/>
          <w:sz w:val="28"/>
          <w:szCs w:val="28"/>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ar9" w:history="1">
        <w:r w:rsidRPr="00C30474">
          <w:rPr>
            <w:rFonts w:ascii="Times New Roman" w:hAnsi="Times New Roman" w:cs="Times New Roman"/>
            <w:color w:val="0000FF"/>
            <w:sz w:val="28"/>
            <w:szCs w:val="28"/>
          </w:rPr>
          <w:t>частью 4</w:t>
        </w:r>
      </w:hyperlink>
      <w:r w:rsidRPr="00C30474">
        <w:rPr>
          <w:rFonts w:ascii="Times New Roman" w:hAnsi="Times New Roman" w:cs="Times New Roman"/>
          <w:sz w:val="28"/>
          <w:szCs w:val="28"/>
        </w:rPr>
        <w:t xml:space="preserve"> настоящей статьи.</w:t>
      </w:r>
    </w:p>
    <w:p w14:paraId="77931DA1"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17. К заявлениям, указанным в </w:t>
      </w:r>
      <w:hyperlink w:anchor="Par34" w:history="1">
        <w:r w:rsidRPr="00C30474">
          <w:rPr>
            <w:rFonts w:ascii="Times New Roman" w:hAnsi="Times New Roman" w:cs="Times New Roman"/>
            <w:color w:val="0000FF"/>
            <w:sz w:val="28"/>
            <w:szCs w:val="28"/>
          </w:rPr>
          <w:t>пункте 2 части 14</w:t>
        </w:r>
      </w:hyperlink>
      <w:r w:rsidRPr="00C30474">
        <w:rPr>
          <w:rFonts w:ascii="Times New Roman" w:hAnsi="Times New Roman" w:cs="Times New Roman"/>
          <w:sz w:val="28"/>
          <w:szCs w:val="28"/>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ar9" w:history="1">
        <w:r w:rsidRPr="00C30474">
          <w:rPr>
            <w:rFonts w:ascii="Times New Roman" w:hAnsi="Times New Roman" w:cs="Times New Roman"/>
            <w:color w:val="0000FF"/>
            <w:sz w:val="28"/>
            <w:szCs w:val="28"/>
          </w:rPr>
          <w:t>частью 4</w:t>
        </w:r>
      </w:hyperlink>
      <w:r w:rsidRPr="00C30474">
        <w:rPr>
          <w:rFonts w:ascii="Times New Roman" w:hAnsi="Times New Roman" w:cs="Times New Roman"/>
          <w:sz w:val="28"/>
          <w:szCs w:val="28"/>
        </w:rPr>
        <w:t xml:space="preserve"> настоящей статьи, а также документы, предусмотренные </w:t>
      </w:r>
      <w:hyperlink r:id="rId16" w:history="1">
        <w:r w:rsidRPr="00C30474">
          <w:rPr>
            <w:rFonts w:ascii="Times New Roman" w:hAnsi="Times New Roman" w:cs="Times New Roman"/>
            <w:color w:val="0000FF"/>
            <w:sz w:val="28"/>
            <w:szCs w:val="28"/>
          </w:rPr>
          <w:t>пунктами 2</w:t>
        </w:r>
      </w:hyperlink>
      <w:r w:rsidRPr="00C30474">
        <w:rPr>
          <w:rFonts w:ascii="Times New Roman" w:hAnsi="Times New Roman" w:cs="Times New Roman"/>
          <w:sz w:val="28"/>
          <w:szCs w:val="28"/>
        </w:rPr>
        <w:t xml:space="preserve"> и (или) </w:t>
      </w:r>
      <w:hyperlink r:id="rId17" w:history="1">
        <w:r w:rsidRPr="00C30474">
          <w:rPr>
            <w:rFonts w:ascii="Times New Roman" w:hAnsi="Times New Roman" w:cs="Times New Roman"/>
            <w:color w:val="0000FF"/>
            <w:sz w:val="28"/>
            <w:szCs w:val="28"/>
          </w:rPr>
          <w:t>3 части 5 статьи 69</w:t>
        </w:r>
      </w:hyperlink>
      <w:r w:rsidRPr="00C30474">
        <w:rPr>
          <w:rFonts w:ascii="Times New Roman" w:hAnsi="Times New Roman" w:cs="Times New Roman"/>
          <w:sz w:val="28"/>
          <w:szCs w:val="28"/>
        </w:rPr>
        <w:t xml:space="preserve"> настоящего Федерального закона.</w:t>
      </w:r>
    </w:p>
    <w:p w14:paraId="61E4A318"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18. В установленный </w:t>
      </w:r>
      <w:hyperlink w:anchor="Par32" w:history="1">
        <w:r w:rsidRPr="00C30474">
          <w:rPr>
            <w:rFonts w:ascii="Times New Roman" w:hAnsi="Times New Roman" w:cs="Times New Roman"/>
            <w:color w:val="0000FF"/>
            <w:sz w:val="28"/>
            <w:szCs w:val="28"/>
          </w:rPr>
          <w:t>частью 14</w:t>
        </w:r>
      </w:hyperlink>
      <w:r w:rsidRPr="00C30474">
        <w:rPr>
          <w:rFonts w:ascii="Times New Roman" w:hAnsi="Times New Roman" w:cs="Times New Roman"/>
          <w:sz w:val="28"/>
          <w:szCs w:val="28"/>
        </w:rPr>
        <w:t xml:space="preserve"> настоящей статьи срок уполномоченный орган направляет копию 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14:paraId="1B51C86E" w14:textId="77777777" w:rsidR="00C30474" w:rsidRPr="00C30474" w:rsidRDefault="00C30474" w:rsidP="00C30474">
      <w:pPr>
        <w:autoSpaceDE w:val="0"/>
        <w:autoSpaceDN w:val="0"/>
        <w:adjustRightInd w:val="0"/>
        <w:spacing w:before="200" w:after="0" w:line="240" w:lineRule="auto"/>
        <w:ind w:firstLine="540"/>
        <w:jc w:val="both"/>
        <w:rPr>
          <w:rFonts w:ascii="Times New Roman" w:hAnsi="Times New Roman" w:cs="Times New Roman"/>
          <w:sz w:val="28"/>
          <w:szCs w:val="28"/>
        </w:rPr>
      </w:pPr>
      <w:r w:rsidRPr="00C30474">
        <w:rPr>
          <w:rFonts w:ascii="Times New Roman" w:hAnsi="Times New Roman" w:cs="Times New Roman"/>
          <w:sz w:val="28"/>
          <w:szCs w:val="28"/>
        </w:rP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ar3" w:history="1">
        <w:r w:rsidRPr="00C30474">
          <w:rPr>
            <w:rFonts w:ascii="Times New Roman" w:hAnsi="Times New Roman" w:cs="Times New Roman"/>
            <w:color w:val="0000FF"/>
            <w:sz w:val="28"/>
            <w:szCs w:val="28"/>
          </w:rPr>
          <w:t>части 1</w:t>
        </w:r>
      </w:hyperlink>
      <w:r w:rsidRPr="00C30474">
        <w:rPr>
          <w:rFonts w:ascii="Times New Roman" w:hAnsi="Times New Roman" w:cs="Times New Roman"/>
          <w:sz w:val="28"/>
          <w:szCs w:val="28"/>
        </w:rP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anchor="Par7" w:history="1">
        <w:r w:rsidRPr="00C30474">
          <w:rPr>
            <w:rFonts w:ascii="Times New Roman" w:hAnsi="Times New Roman" w:cs="Times New Roman"/>
            <w:color w:val="0000FF"/>
            <w:sz w:val="28"/>
            <w:szCs w:val="28"/>
          </w:rPr>
          <w:t>пунктом 3 части 2</w:t>
        </w:r>
      </w:hyperlink>
      <w:r w:rsidRPr="00C30474">
        <w:rPr>
          <w:rFonts w:ascii="Times New Roman" w:hAnsi="Times New Roman" w:cs="Times New Roman"/>
          <w:sz w:val="28"/>
          <w:szCs w:val="28"/>
        </w:rPr>
        <w:t xml:space="preserve"> настоящей статьи почтовому адресу или адресу </w:t>
      </w:r>
      <w:r w:rsidRPr="00C30474">
        <w:rPr>
          <w:rFonts w:ascii="Times New Roman" w:hAnsi="Times New Roman" w:cs="Times New Roman"/>
          <w:sz w:val="28"/>
          <w:szCs w:val="28"/>
        </w:rPr>
        <w:lastRenderedPageBreak/>
        <w:t>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14:paraId="286FCED3" w14:textId="77777777" w:rsidR="00CB33B5" w:rsidRDefault="00CB33B5"/>
    <w:sectPr w:rsidR="00CB33B5" w:rsidSect="00CF78F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C8"/>
    <w:rsid w:val="003D217E"/>
    <w:rsid w:val="005D0EC8"/>
    <w:rsid w:val="00C30474"/>
    <w:rsid w:val="00CB3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DA0D1-66DC-464B-B7F0-27CBEB49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B2096F0524F5D54878501F29BC263C74113F6F28BAD67BA96A82FB62BAADB64691057CD109A0DBC417C6F2987B33D83B19FF6612DBA69U6r1I" TargetMode="External"/><Relationship Id="rId13" Type="http://schemas.openxmlformats.org/officeDocument/2006/relationships/hyperlink" Target="consultantplus://offline/ref=479B2096F0524F5D54878501F29BC263C04B16F6F38FAD67BA96A82FB62BAADB64691055CE139158EE0E7D336CD1A03C81B19DF77DU2rCI"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79B2096F0524F5D54878501F29BC263C64915F6F48DAD67BA96A82FB62BAADB7669485BCC13840CBE542A3E6FUDr1I" TargetMode="External"/><Relationship Id="rId12" Type="http://schemas.openxmlformats.org/officeDocument/2006/relationships/hyperlink" Target="consultantplus://offline/ref=479B2096F0524F5D54878501F29BC263C04B16F6F38FAD67BA96A82FB62BAADB64691055CE139158EE0E7D336CD1A03C81B19DF77DU2rCI" TargetMode="External"/><Relationship Id="rId17" Type="http://schemas.openxmlformats.org/officeDocument/2006/relationships/hyperlink" Target="consultantplus://offline/ref=479B2096F0524F5D54878501F29BC263C04B16F6F38FAD67BA96A82FB62BAADB64691057CD109205B6417C6F2987B33D83B19FF6612DBA69U6r1I" TargetMode="External"/><Relationship Id="rId2" Type="http://schemas.openxmlformats.org/officeDocument/2006/relationships/settings" Target="settings.xml"/><Relationship Id="rId16" Type="http://schemas.openxmlformats.org/officeDocument/2006/relationships/hyperlink" Target="consultantplus://offline/ref=479B2096F0524F5D54878501F29BC263C04B16F6F38FAD67BA96A82FB62BAADB64691057CD109205B7417C6F2987B33D83B19FF6612DBA69U6r1I" TargetMode="External"/><Relationship Id="rId1" Type="http://schemas.openxmlformats.org/officeDocument/2006/relationships/styles" Target="styles.xml"/><Relationship Id="rId6" Type="http://schemas.openxmlformats.org/officeDocument/2006/relationships/hyperlink" Target="consultantplus://offline/ref=479B2096F0524F5D54878501F29BC263C64915F6F48DAD67BA96A82FB62BAADB7669485BCC13840CBE542A3E6FUDr1I" TargetMode="External"/><Relationship Id="rId11" Type="http://schemas.openxmlformats.org/officeDocument/2006/relationships/hyperlink" Target="consultantplus://offline/ref=479B2096F0524F5D54878501F29BC263C74C12FEF188AD67BA96A82FB62BAADB7669485BCC13840CBE542A3E6FUDr1I" TargetMode="External"/><Relationship Id="rId5" Type="http://schemas.openxmlformats.org/officeDocument/2006/relationships/hyperlink" Target="consultantplus://offline/ref=479B2096F0524F5D54878501F29BC263C04B16F6F38FAD67BA96A82FB62BAADB64691057CD109205BE417C6F2987B33D83B19FF6612DBA69U6r1I" TargetMode="External"/><Relationship Id="rId15" Type="http://schemas.openxmlformats.org/officeDocument/2006/relationships/hyperlink" Target="consultantplus://offline/ref=479B2096F0524F5D54878501F29BC263C04B16F6F38FAD67BA96A82FB62BAADB64691055CE139158EE0E7D336CD1A03C81B19DF77DU2rCI" TargetMode="External"/><Relationship Id="rId10" Type="http://schemas.openxmlformats.org/officeDocument/2006/relationships/hyperlink" Target="consultantplus://offline/ref=479B2096F0524F5D54878501F29BC263C04A12FDF78DAD67BA96A82FB62BAADB64691057CD109A0FB8417C6F2987B33D83B19FF6612DBA69U6r1I" TargetMode="External"/><Relationship Id="rId19" Type="http://schemas.openxmlformats.org/officeDocument/2006/relationships/theme" Target="theme/theme1.xml"/><Relationship Id="rId4" Type="http://schemas.openxmlformats.org/officeDocument/2006/relationships/hyperlink" Target="consultantplus://offline/ref=479B2096F0524F5D54878501F29BC263C74E16F8F18FAD67BA96A82FB62BAADB64691057CD109A08BD417C6F2987B33D83B19FF6612DBA69U6r1I" TargetMode="External"/><Relationship Id="rId9" Type="http://schemas.openxmlformats.org/officeDocument/2006/relationships/hyperlink" Target="consultantplus://offline/ref=479B2096F0524F5D54878501F29BC263C04A12FDF78DAD67BA96A82FB62BAADB64691057CD109A0DBD417C6F2987B33D83B19FF6612DBA69U6r1I" TargetMode="External"/><Relationship Id="rId14" Type="http://schemas.openxmlformats.org/officeDocument/2006/relationships/hyperlink" Target="consultantplus://offline/ref=479B2096F0524F5D54878501F29BC263C04B16F6F38FAD67BA96A82FB62BAADB64691055CE139158EE0E7D336CD1A03C81B19DF77DU2r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3351</Words>
  <Characters>19103</Characters>
  <Application>Microsoft Office Word</Application>
  <DocSecurity>0</DocSecurity>
  <Lines>159</Lines>
  <Paragraphs>44</Paragraphs>
  <ScaleCrop>false</ScaleCrop>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Владимировна</dc:creator>
  <cp:keywords/>
  <dc:description/>
  <cp:lastModifiedBy>Ольга Владимировна</cp:lastModifiedBy>
  <cp:revision>2</cp:revision>
  <dcterms:created xsi:type="dcterms:W3CDTF">2023-01-13T08:45:00Z</dcterms:created>
  <dcterms:modified xsi:type="dcterms:W3CDTF">2023-01-13T08:46:00Z</dcterms:modified>
</cp:coreProperties>
</file>