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>на право заключения договора аренды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Тейковского муниципального района </w:t>
      </w:r>
      <w:r w:rsidR="00DD30B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3E29E4">
        <w:rPr>
          <w:rFonts w:ascii="Times New Roman" w:eastAsia="Times New Roman" w:hAnsi="Times New Roman" w:cs="Times New Roman"/>
          <w:sz w:val="24"/>
          <w:szCs w:val="24"/>
        </w:rPr>
        <w:t>228</w:t>
      </w:r>
      <w:r w:rsidR="00F50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3E29E4">
        <w:rPr>
          <w:rFonts w:ascii="Times New Roman" w:eastAsia="Times New Roman" w:hAnsi="Times New Roman" w:cs="Times New Roman"/>
          <w:sz w:val="24"/>
          <w:szCs w:val="24"/>
        </w:rPr>
        <w:t>09.04.2018</w:t>
      </w:r>
      <w:r w:rsidR="00F50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7C95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</w:t>
      </w:r>
      <w:bookmarkStart w:id="0" w:name="_GoBack"/>
      <w:bookmarkEnd w:id="0"/>
      <w:r w:rsidRPr="007C44F2">
        <w:rPr>
          <w:rFonts w:ascii="Times New Roman" w:hAnsi="Times New Roman" w:cs="Times New Roman"/>
          <w:sz w:val="24"/>
          <w:szCs w:val="24"/>
        </w:rPr>
        <w:t>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0324F2">
        <w:rPr>
          <w:rFonts w:ascii="Times New Roman" w:hAnsi="Times New Roman" w:cs="Times New Roman"/>
          <w:sz w:val="24"/>
          <w:szCs w:val="24"/>
        </w:rPr>
        <w:t>21</w:t>
      </w:r>
      <w:r w:rsidR="000228AB">
        <w:rPr>
          <w:rFonts w:ascii="Times New Roman" w:hAnsi="Times New Roman" w:cs="Times New Roman"/>
          <w:sz w:val="24"/>
          <w:szCs w:val="24"/>
        </w:rPr>
        <w:t>.0</w:t>
      </w:r>
      <w:r w:rsidR="000324F2">
        <w:rPr>
          <w:rFonts w:ascii="Times New Roman" w:hAnsi="Times New Roman" w:cs="Times New Roman"/>
          <w:sz w:val="24"/>
          <w:szCs w:val="24"/>
        </w:rPr>
        <w:t>5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228AB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 xml:space="preserve">г., в </w:t>
      </w:r>
      <w:r w:rsidR="000324F2">
        <w:rPr>
          <w:rFonts w:ascii="Times New Roman" w:hAnsi="Times New Roman" w:cs="Times New Roman"/>
          <w:sz w:val="24"/>
          <w:szCs w:val="24"/>
        </w:rPr>
        <w:t>09</w:t>
      </w:r>
      <w:r w:rsidRPr="007C44F2">
        <w:rPr>
          <w:rFonts w:ascii="Times New Roman" w:hAnsi="Times New Roman" w:cs="Times New Roman"/>
          <w:sz w:val="24"/>
          <w:szCs w:val="24"/>
        </w:rPr>
        <w:t>.00 по московскому времени.</w:t>
      </w:r>
    </w:p>
    <w:p w:rsidR="00A6518F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Pr="007C44F2">
        <w:rPr>
          <w:rFonts w:ascii="Times New Roman" w:hAnsi="Times New Roman" w:cs="Times New Roman"/>
          <w:sz w:val="24"/>
          <w:szCs w:val="24"/>
        </w:rPr>
        <w:t>А</w:t>
      </w:r>
      <w:r w:rsidR="00513334" w:rsidRPr="007C44F2">
        <w:rPr>
          <w:rFonts w:ascii="Times New Roman" w:hAnsi="Times New Roman" w:cs="Times New Roman"/>
          <w:sz w:val="24"/>
          <w:szCs w:val="24"/>
        </w:rPr>
        <w:t>укцион является открытым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>предложений о размере арендной платы и заявлений на участие в аукционе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A6518F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</w:t>
      </w:r>
      <w:proofErr w:type="spellStart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район, д. </w:t>
      </w:r>
      <w:proofErr w:type="spellStart"/>
      <w:r w:rsidR="000324F2">
        <w:rPr>
          <w:rFonts w:ascii="Times New Roman" w:eastAsia="Times New Roman" w:hAnsi="Times New Roman" w:cs="Times New Roman"/>
          <w:sz w:val="24"/>
          <w:szCs w:val="24"/>
        </w:rPr>
        <w:t>Сокатово</w:t>
      </w:r>
      <w:proofErr w:type="spellEnd"/>
      <w:r w:rsidR="000324F2">
        <w:rPr>
          <w:rFonts w:ascii="Times New Roman" w:eastAsia="Times New Roman" w:hAnsi="Times New Roman" w:cs="Times New Roman"/>
          <w:sz w:val="24"/>
          <w:szCs w:val="24"/>
        </w:rPr>
        <w:t>, ул. Школьная, восточнее д. 10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0324F2">
        <w:rPr>
          <w:rFonts w:ascii="Times New Roman" w:eastAsia="Times New Roman" w:hAnsi="Times New Roman" w:cs="Times New Roman"/>
          <w:sz w:val="24"/>
          <w:szCs w:val="24"/>
        </w:rPr>
        <w:t>1593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513334" w:rsidRPr="007C44F2">
        <w:rPr>
          <w:rFonts w:ascii="Times New Roman" w:hAnsi="Times New Roman" w:cs="Times New Roman"/>
          <w:sz w:val="24"/>
          <w:szCs w:val="24"/>
        </w:rPr>
        <w:t>37:18:</w:t>
      </w:r>
      <w:r w:rsidR="000324F2">
        <w:rPr>
          <w:rFonts w:ascii="Times New Roman" w:hAnsi="Times New Roman" w:cs="Times New Roman"/>
          <w:sz w:val="24"/>
          <w:szCs w:val="24"/>
        </w:rPr>
        <w:t>090110</w:t>
      </w:r>
      <w:r w:rsidR="00CE1F6E">
        <w:rPr>
          <w:rFonts w:ascii="Times New Roman" w:hAnsi="Times New Roman" w:cs="Times New Roman"/>
          <w:sz w:val="24"/>
          <w:szCs w:val="24"/>
        </w:rPr>
        <w:t>:</w:t>
      </w:r>
      <w:r w:rsidR="000324F2">
        <w:rPr>
          <w:rFonts w:ascii="Times New Roman" w:hAnsi="Times New Roman" w:cs="Times New Roman"/>
          <w:sz w:val="24"/>
          <w:szCs w:val="24"/>
        </w:rPr>
        <w:t>582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;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ведения личного подсобного хозяйства.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591756" w:rsidRPr="007C44F2" w:rsidRDefault="00591756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 электрическим сетям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земельном участке возможно от существующей 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ВЛ-0,4 </w:t>
      </w:r>
      <w:proofErr w:type="spellStart"/>
      <w:r w:rsidR="00CE1F6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24F2">
        <w:rPr>
          <w:rFonts w:ascii="Times New Roman" w:eastAsia="Times New Roman" w:hAnsi="Times New Roman" w:cs="Times New Roman"/>
          <w:sz w:val="24"/>
          <w:szCs w:val="24"/>
        </w:rPr>
        <w:t>фид</w:t>
      </w:r>
      <w:proofErr w:type="spellEnd"/>
      <w:r w:rsidR="000324F2">
        <w:rPr>
          <w:rFonts w:ascii="Times New Roman" w:eastAsia="Times New Roman" w:hAnsi="Times New Roman" w:cs="Times New Roman"/>
          <w:sz w:val="24"/>
          <w:szCs w:val="24"/>
        </w:rPr>
        <w:t xml:space="preserve">. 3, 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>КТП №</w:t>
      </w:r>
      <w:r w:rsidR="000324F2">
        <w:rPr>
          <w:rFonts w:ascii="Times New Roman" w:eastAsia="Times New Roman" w:hAnsi="Times New Roman" w:cs="Times New Roman"/>
          <w:sz w:val="24"/>
          <w:szCs w:val="24"/>
        </w:rPr>
        <w:t>95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ВЛ-</w:t>
      </w:r>
      <w:r w:rsidR="000324F2">
        <w:rPr>
          <w:rFonts w:ascii="Times New Roman" w:eastAsia="Times New Roman" w:hAnsi="Times New Roman" w:cs="Times New Roman"/>
          <w:sz w:val="24"/>
          <w:szCs w:val="24"/>
        </w:rPr>
        <w:t>10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кВ № </w:t>
      </w:r>
      <w:r w:rsidR="000324F2">
        <w:rPr>
          <w:rFonts w:ascii="Times New Roman" w:eastAsia="Times New Roman" w:hAnsi="Times New Roman" w:cs="Times New Roman"/>
          <w:sz w:val="24"/>
          <w:szCs w:val="24"/>
        </w:rPr>
        <w:t>152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ПС «</w:t>
      </w:r>
      <w:proofErr w:type="spellStart"/>
      <w:r w:rsidR="000324F2">
        <w:rPr>
          <w:rFonts w:ascii="Times New Roman" w:eastAsia="Times New Roman" w:hAnsi="Times New Roman" w:cs="Times New Roman"/>
          <w:sz w:val="24"/>
          <w:szCs w:val="24"/>
        </w:rPr>
        <w:t>Сокатово</w:t>
      </w:r>
      <w:proofErr w:type="spellEnd"/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» при условии </w:t>
      </w:r>
      <w:r w:rsidR="000324F2">
        <w:rPr>
          <w:rFonts w:ascii="Times New Roman" w:eastAsia="Times New Roman" w:hAnsi="Times New Roman" w:cs="Times New Roman"/>
          <w:sz w:val="24"/>
          <w:szCs w:val="24"/>
        </w:rPr>
        <w:t xml:space="preserve">подключения на участке мощности не более 15 кВт на напряжении 0,4 </w:t>
      </w:r>
      <w:proofErr w:type="spellStart"/>
      <w:r w:rsidR="000324F2">
        <w:rPr>
          <w:rFonts w:ascii="Times New Roman" w:eastAsia="Times New Roman" w:hAnsi="Times New Roman" w:cs="Times New Roman"/>
          <w:sz w:val="24"/>
          <w:szCs w:val="24"/>
        </w:rPr>
        <w:t>кВ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4609CB" w:rsidRPr="007C44F2" w:rsidRDefault="00591756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Централизованны</w:t>
      </w:r>
      <w:r w:rsidR="00165D43" w:rsidRPr="007C44F2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сети водоснабжения, водоотведения и </w:t>
      </w:r>
      <w:r w:rsidR="00E73DD0"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отсутствуют.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пунктом 14 статьи 39.11 Земельного кодекса Российской Федерации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и решением Совета Тейковского муниципального района 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размере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1,5 % от кадастровой сто</w:t>
      </w:r>
      <w:r w:rsidR="00A926B6">
        <w:rPr>
          <w:rFonts w:ascii="Times New Roman" w:eastAsia="Times New Roman" w:hAnsi="Times New Roman" w:cs="Times New Roman"/>
          <w:sz w:val="24"/>
          <w:szCs w:val="24"/>
        </w:rPr>
        <w:t xml:space="preserve">имости земельного участка – </w:t>
      </w:r>
      <w:r w:rsidR="000324F2">
        <w:rPr>
          <w:rFonts w:ascii="Times New Roman" w:eastAsia="Times New Roman" w:hAnsi="Times New Roman" w:cs="Times New Roman"/>
          <w:sz w:val="24"/>
          <w:szCs w:val="24"/>
        </w:rPr>
        <w:t>1756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324F2">
        <w:rPr>
          <w:rFonts w:ascii="Times New Roman" w:eastAsia="Times New Roman" w:hAnsi="Times New Roman" w:cs="Times New Roman"/>
          <w:sz w:val="24"/>
          <w:szCs w:val="24"/>
        </w:rPr>
        <w:t>Одна тысяча семьсот пятьдесят шесть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812A06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7102E7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24F2">
        <w:rPr>
          <w:rFonts w:ascii="Times New Roman" w:eastAsia="Times New Roman" w:hAnsi="Times New Roman" w:cs="Times New Roman"/>
          <w:sz w:val="24"/>
          <w:szCs w:val="24"/>
        </w:rPr>
        <w:t>76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0324F2"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0324F2">
        <w:rPr>
          <w:rFonts w:ascii="Times New Roman" w:eastAsia="Times New Roman" w:hAnsi="Times New Roman" w:cs="Times New Roman"/>
          <w:sz w:val="24"/>
          <w:szCs w:val="24"/>
        </w:rPr>
        <w:t>52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324F2">
        <w:rPr>
          <w:rFonts w:ascii="Times New Roman" w:eastAsia="Times New Roman" w:hAnsi="Times New Roman" w:cs="Times New Roman"/>
          <w:sz w:val="24"/>
          <w:szCs w:val="24"/>
        </w:rPr>
        <w:t>Пятьдесят</w:t>
      </w:r>
      <w:r w:rsidR="007307CA">
        <w:rPr>
          <w:rFonts w:ascii="Times New Roman" w:eastAsia="Times New Roman" w:hAnsi="Times New Roman" w:cs="Times New Roman"/>
          <w:sz w:val="24"/>
          <w:szCs w:val="24"/>
        </w:rPr>
        <w:t xml:space="preserve"> два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CC770F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7307CA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24F2">
        <w:rPr>
          <w:rFonts w:ascii="Times New Roman" w:eastAsia="Times New Roman" w:hAnsi="Times New Roman" w:cs="Times New Roman"/>
          <w:bCs/>
          <w:sz w:val="24"/>
          <w:szCs w:val="24"/>
        </w:rPr>
        <w:t>70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CC770F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lastRenderedPageBreak/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0324F2">
        <w:rPr>
          <w:rFonts w:ascii="Times New Roman" w:hAnsi="Times New Roman" w:cs="Times New Roman"/>
          <w:sz w:val="24"/>
          <w:szCs w:val="24"/>
        </w:rPr>
        <w:t>13</w:t>
      </w:r>
      <w:r w:rsidR="00A029E6">
        <w:rPr>
          <w:rFonts w:ascii="Times New Roman" w:hAnsi="Times New Roman" w:cs="Times New Roman"/>
          <w:sz w:val="24"/>
          <w:szCs w:val="24"/>
        </w:rPr>
        <w:t>.</w:t>
      </w:r>
      <w:r w:rsidR="000324F2">
        <w:rPr>
          <w:rFonts w:ascii="Times New Roman" w:hAnsi="Times New Roman" w:cs="Times New Roman"/>
          <w:sz w:val="24"/>
          <w:szCs w:val="24"/>
        </w:rPr>
        <w:t>04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713A4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13A4">
        <w:rPr>
          <w:rFonts w:ascii="Times New Roman" w:eastAsia="Times New Roman" w:hAnsi="Times New Roman" w:cs="Times New Roman"/>
          <w:sz w:val="24"/>
          <w:szCs w:val="24"/>
        </w:rPr>
        <w:t>1</w:t>
      </w:r>
      <w:r w:rsidR="000324F2">
        <w:rPr>
          <w:rFonts w:ascii="Times New Roman" w:eastAsia="Times New Roman" w:hAnsi="Times New Roman" w:cs="Times New Roman"/>
          <w:sz w:val="24"/>
          <w:szCs w:val="24"/>
        </w:rPr>
        <w:t>6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.0</w:t>
      </w:r>
      <w:r w:rsidR="000324F2">
        <w:rPr>
          <w:rFonts w:ascii="Times New Roman" w:eastAsia="Times New Roman" w:hAnsi="Times New Roman" w:cs="Times New Roman"/>
          <w:sz w:val="24"/>
          <w:szCs w:val="24"/>
        </w:rPr>
        <w:t>5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.2018 г. в 17.00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513334" w:rsidRPr="007C44F2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праздничных дней)</w:t>
      </w:r>
      <w:r w:rsidR="00513334" w:rsidRPr="007C44F2">
        <w:rPr>
          <w:rFonts w:ascii="Times New Roman" w:hAnsi="Times New Roman" w:cs="Times New Roman"/>
          <w:sz w:val="24"/>
          <w:szCs w:val="24"/>
        </w:rPr>
        <w:t>.</w:t>
      </w:r>
    </w:p>
    <w:p w:rsidR="00282C4D" w:rsidRPr="007C44F2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7C44F2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7C44F2" w:rsidRDefault="009A4F12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351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Триста пятьдесят один</w:t>
      </w:r>
      <w:r w:rsidR="000F2151">
        <w:rPr>
          <w:rFonts w:ascii="Times New Roman" w:eastAsia="Times New Roman" w:hAnsi="Times New Roman" w:cs="Times New Roman"/>
          <w:sz w:val="24"/>
          <w:szCs w:val="24"/>
        </w:rPr>
        <w:t>)</w:t>
      </w:r>
      <w:r w:rsidR="00470058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>
        <w:rPr>
          <w:rFonts w:ascii="Times New Roman" w:eastAsia="Times New Roman" w:hAnsi="Times New Roman" w:cs="Times New Roman"/>
          <w:sz w:val="24"/>
          <w:szCs w:val="24"/>
        </w:rPr>
        <w:t>ь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35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Получатель: 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УФК по Ивановской области (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Администрация Тейковского муниципа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 xml:space="preserve">льного района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A6518F" w:rsidRPr="007C44F2" w:rsidRDefault="00282C4D" w:rsidP="00F25C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</w:t>
      </w:r>
      <w:r w:rsidR="00F25C70" w:rsidRPr="007C44F2">
        <w:rPr>
          <w:rFonts w:ascii="Times New Roman" w:hAnsi="Times New Roman" w:cs="Times New Roman"/>
          <w:sz w:val="24"/>
          <w:szCs w:val="24"/>
        </w:rPr>
        <w:t>ного договора, не возвращаются.</w:t>
      </w:r>
    </w:p>
    <w:p w:rsidR="00546444" w:rsidRPr="007C44F2" w:rsidRDefault="00F25C70" w:rsidP="00F25C70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Pr="007C44F2">
        <w:rPr>
          <w:rFonts w:ascii="Times New Roman" w:hAnsi="Times New Roman" w:cs="Times New Roman"/>
          <w:sz w:val="24"/>
          <w:szCs w:val="24"/>
        </w:rPr>
        <w:t>20 лет.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44F2" w:rsidRDefault="00705E3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Организатора аукциона (номер телефона представителя 8(49343) 2-21-71.</w:t>
      </w:r>
    </w:p>
    <w:p w:rsidR="00F25C70" w:rsidRPr="007C44F2" w:rsidRDefault="00F25C7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D48D1" w:rsidRPr="007C44F2" w:rsidRDefault="00F25C70" w:rsidP="007C44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7C44F2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228AB"/>
    <w:rsid w:val="000324F2"/>
    <w:rsid w:val="0004697D"/>
    <w:rsid w:val="000713A4"/>
    <w:rsid w:val="00083531"/>
    <w:rsid w:val="000933B8"/>
    <w:rsid w:val="000A4C83"/>
    <w:rsid w:val="000F2151"/>
    <w:rsid w:val="001246F8"/>
    <w:rsid w:val="00165D43"/>
    <w:rsid w:val="001D6E9A"/>
    <w:rsid w:val="00224FB6"/>
    <w:rsid w:val="00282C4D"/>
    <w:rsid w:val="002937FB"/>
    <w:rsid w:val="003440F5"/>
    <w:rsid w:val="003E29E4"/>
    <w:rsid w:val="00402ACB"/>
    <w:rsid w:val="004609CB"/>
    <w:rsid w:val="00470058"/>
    <w:rsid w:val="004C5997"/>
    <w:rsid w:val="00513334"/>
    <w:rsid w:val="00546444"/>
    <w:rsid w:val="00591756"/>
    <w:rsid w:val="005B140E"/>
    <w:rsid w:val="006019E0"/>
    <w:rsid w:val="00665BAE"/>
    <w:rsid w:val="00687A86"/>
    <w:rsid w:val="006920EB"/>
    <w:rsid w:val="00705E30"/>
    <w:rsid w:val="007102E7"/>
    <w:rsid w:val="007307CA"/>
    <w:rsid w:val="007A2A96"/>
    <w:rsid w:val="007C44F2"/>
    <w:rsid w:val="007D4738"/>
    <w:rsid w:val="00812A06"/>
    <w:rsid w:val="00890651"/>
    <w:rsid w:val="008D3CB7"/>
    <w:rsid w:val="008E4002"/>
    <w:rsid w:val="009A4F12"/>
    <w:rsid w:val="009B5874"/>
    <w:rsid w:val="00A029E6"/>
    <w:rsid w:val="00A452A6"/>
    <w:rsid w:val="00A640A9"/>
    <w:rsid w:val="00A6518F"/>
    <w:rsid w:val="00A926B6"/>
    <w:rsid w:val="00AD2FED"/>
    <w:rsid w:val="00B50E67"/>
    <w:rsid w:val="00CC770F"/>
    <w:rsid w:val="00CE1F6E"/>
    <w:rsid w:val="00D50F6E"/>
    <w:rsid w:val="00DD30B1"/>
    <w:rsid w:val="00DE71BD"/>
    <w:rsid w:val="00E339B5"/>
    <w:rsid w:val="00E736A1"/>
    <w:rsid w:val="00E73DD0"/>
    <w:rsid w:val="00E90016"/>
    <w:rsid w:val="00ED48D1"/>
    <w:rsid w:val="00ED7629"/>
    <w:rsid w:val="00F25C70"/>
    <w:rsid w:val="00F50293"/>
    <w:rsid w:val="00FC7C95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1287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55</cp:revision>
  <cp:lastPrinted>2018-04-10T09:35:00Z</cp:lastPrinted>
  <dcterms:created xsi:type="dcterms:W3CDTF">2017-06-16T04:29:00Z</dcterms:created>
  <dcterms:modified xsi:type="dcterms:W3CDTF">2018-04-10T09:36:00Z</dcterms:modified>
</cp:coreProperties>
</file>