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bookmarkStart w:id="0" w:name="_GoBack"/>
      <w:bookmarkEnd w:id="0"/>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1" w:name="OLE_LINK6"/>
      <w:bookmarkStart w:id="2"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0151D6"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НЕРЛЬСКОГО ГОРОДСКОГО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1"/>
    <w:bookmarkEnd w:id="2"/>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424509"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п</w:t>
      </w:r>
      <w:r w:rsidR="00191E65">
        <w:rPr>
          <w:rFonts w:ascii="Times New Roman" w:eastAsia="Times New Roman" w:hAnsi="Times New Roman"/>
          <w:b/>
          <w:bCs/>
          <w:kern w:val="2"/>
          <w:sz w:val="24"/>
          <w:szCs w:val="24"/>
        </w:rPr>
        <w:t>.Нерль,201</w:t>
      </w:r>
      <w:r>
        <w:rPr>
          <w:rFonts w:ascii="Times New Roman" w:eastAsia="Times New Roman" w:hAnsi="Times New Roman"/>
          <w:b/>
          <w:bCs/>
          <w:kern w:val="2"/>
          <w:sz w:val="24"/>
          <w:szCs w:val="24"/>
        </w:rPr>
        <w:t>8</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C13B67" w:rsidRPr="002F4F43" w:rsidRDefault="002A5113" w:rsidP="002A5113">
      <w:pPr>
        <w:pStyle w:val="1"/>
        <w:pageBreakBefore/>
        <w:tabs>
          <w:tab w:val="left" w:pos="5190"/>
        </w:tabs>
        <w:suppressAutoHyphens/>
        <w:spacing w:before="0" w:after="0" w:line="276" w:lineRule="auto"/>
        <w:rPr>
          <w:noProof/>
        </w:rPr>
      </w:pPr>
      <w:bookmarkStart w:id="3" w:name="_Toc497825716"/>
      <w:bookmarkStart w:id="4" w:name="_Toc489451674"/>
      <w:bookmarkStart w:id="5" w:name="_Toc487468131"/>
      <w:bookmarkStart w:id="6" w:name="_Toc482352682"/>
      <w:bookmarkStart w:id="7" w:name="_Toc479586622"/>
      <w:bookmarkStart w:id="8" w:name="_Toc477953750"/>
      <w:bookmarkStart w:id="9" w:name="_Toc464809698"/>
      <w:bookmarkStart w:id="10" w:name="_Toc463522905"/>
      <w:bookmarkStart w:id="11" w:name="_Toc437436955"/>
      <w:bookmarkStart w:id="12" w:name="_Toc437426138"/>
      <w:bookmarkStart w:id="13" w:name="_Toc437424263"/>
      <w:bookmarkStart w:id="14" w:name="_Toc437422405"/>
      <w:bookmarkStart w:id="15" w:name="_Toc408928115"/>
      <w:bookmarkStart w:id="16" w:name="_Toc397670551"/>
      <w:bookmarkStart w:id="17" w:name="_Toc381281247"/>
      <w:bookmarkStart w:id="18" w:name="_Toc381280345"/>
      <w:bookmarkStart w:id="19" w:name="_Toc379366324"/>
      <w:bookmarkStart w:id="20" w:name="_Toc339352640"/>
      <w:bookmarkStart w:id="21" w:name="_Toc311790787"/>
      <w:bookmarkStart w:id="22" w:name="_Toc310512795"/>
      <w:bookmarkStart w:id="23" w:name="_Toc309819124"/>
      <w:bookmarkStart w:id="24" w:name="_Toc309648212"/>
      <w:bookmarkStart w:id="25" w:name="_Toc309224226"/>
      <w:bookmarkStart w:id="26" w:name="_Toc309110663"/>
      <w:bookmarkStart w:id="27" w:name="_Toc308686374"/>
      <w:bookmarkStart w:id="28" w:name="_Toc286837082"/>
      <w:bookmarkStart w:id="29" w:name="_Toc286828523"/>
      <w:bookmarkStart w:id="30" w:name="_Toc500921205"/>
      <w:r>
        <w:rPr>
          <w:rFonts w:ascii="Times New Roman" w:hAnsi="Times New Roman" w:cs="Times New Roman"/>
          <w:bCs/>
        </w:rPr>
        <w:lastRenderedPageBreak/>
        <w:t>СОДЕРЖАНИЕ</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002B3767" w:rsidRPr="002F4F43">
        <w:rPr>
          <w:rFonts w:ascii="Times New Roman" w:hAnsi="Times New Roman" w:cs="Times New Roman"/>
          <w:sz w:val="28"/>
          <w:szCs w:val="28"/>
        </w:rPr>
        <w:fldChar w:fldCharType="begin"/>
      </w:r>
      <w:r w:rsidRPr="002F4F43">
        <w:rPr>
          <w:rFonts w:ascii="Times New Roman" w:hAnsi="Times New Roman" w:cs="Times New Roman"/>
          <w:sz w:val="28"/>
          <w:szCs w:val="28"/>
        </w:rPr>
        <w:instrText xml:space="preserve"> TOC \o "1-4" \h \z \u </w:instrText>
      </w:r>
      <w:r w:rsidR="002B3767" w:rsidRPr="002F4F43">
        <w:rPr>
          <w:rFonts w:ascii="Times New Roman" w:hAnsi="Times New Roman" w:cs="Times New Roman"/>
          <w:sz w:val="28"/>
          <w:szCs w:val="28"/>
        </w:rPr>
        <w:fldChar w:fldCharType="separate"/>
      </w:r>
    </w:p>
    <w:p w:rsidR="00C13B67" w:rsidRPr="002F4F43" w:rsidRDefault="00B87578">
      <w:pPr>
        <w:pStyle w:val="12"/>
        <w:rPr>
          <w:rFonts w:asciiTheme="minorHAnsi" w:eastAsiaTheme="minorEastAsia" w:hAnsiTheme="minorHAnsi" w:cstheme="minorBidi"/>
          <w:sz w:val="22"/>
          <w:szCs w:val="22"/>
        </w:rPr>
      </w:pPr>
      <w:hyperlink w:anchor="_Toc500921205" w:history="1">
        <w:r w:rsidR="00C13B67" w:rsidRPr="002F4F43">
          <w:rPr>
            <w:rStyle w:val="a3"/>
            <w:bCs/>
            <w:color w:val="auto"/>
          </w:rPr>
          <w:t>СОДЕРЖАНИЕ</w:t>
        </w:r>
        <w:r w:rsidR="00C13B67" w:rsidRPr="002F4F43">
          <w:rPr>
            <w:webHidden/>
          </w:rPr>
          <w:tab/>
        </w:r>
        <w:r w:rsidR="002B3767" w:rsidRPr="002F4F43">
          <w:rPr>
            <w:webHidden/>
          </w:rPr>
          <w:fldChar w:fldCharType="begin"/>
        </w:r>
        <w:r w:rsidR="00C13B67" w:rsidRPr="002F4F43">
          <w:rPr>
            <w:webHidden/>
          </w:rPr>
          <w:instrText xml:space="preserve"> PAGEREF _Toc500921205 \h </w:instrText>
        </w:r>
        <w:r w:rsidR="002B3767" w:rsidRPr="002F4F43">
          <w:rPr>
            <w:webHidden/>
          </w:rPr>
        </w:r>
        <w:r w:rsidR="002B3767" w:rsidRPr="002F4F43">
          <w:rPr>
            <w:webHidden/>
          </w:rPr>
          <w:fldChar w:fldCharType="separate"/>
        </w:r>
        <w:r w:rsidR="00022481">
          <w:rPr>
            <w:webHidden/>
          </w:rPr>
          <w:t>2</w:t>
        </w:r>
        <w:r w:rsidR="002B3767" w:rsidRPr="002F4F43">
          <w:rPr>
            <w:webHidden/>
          </w:rPr>
          <w:fldChar w:fldCharType="end"/>
        </w:r>
      </w:hyperlink>
    </w:p>
    <w:p w:rsidR="00C13B67" w:rsidRPr="002F4F43" w:rsidRDefault="00B87578">
      <w:pPr>
        <w:pStyle w:val="12"/>
        <w:rPr>
          <w:rFonts w:asciiTheme="minorHAnsi" w:eastAsiaTheme="minorEastAsia" w:hAnsiTheme="minorHAnsi" w:cstheme="minorBidi"/>
          <w:sz w:val="22"/>
          <w:szCs w:val="22"/>
        </w:rPr>
      </w:pPr>
      <w:hyperlink w:anchor="_Toc500921206" w:history="1">
        <w:r w:rsidR="00C13B67" w:rsidRPr="002F4F43">
          <w:rPr>
            <w:rStyle w:val="a3"/>
            <w:bCs/>
            <w:color w:val="auto"/>
          </w:rPr>
          <w:t>ЧАСТЬ ПЕРВАЯ</w:t>
        </w:r>
        <w:r w:rsidR="00C13B67" w:rsidRPr="002F4F43">
          <w:rPr>
            <w:webHidden/>
          </w:rPr>
          <w:tab/>
        </w:r>
        <w:r w:rsidR="002B3767" w:rsidRPr="002F4F43">
          <w:rPr>
            <w:webHidden/>
          </w:rPr>
          <w:fldChar w:fldCharType="begin"/>
        </w:r>
        <w:r w:rsidR="00C13B67" w:rsidRPr="002F4F43">
          <w:rPr>
            <w:webHidden/>
          </w:rPr>
          <w:instrText xml:space="preserve"> PAGEREF _Toc500921206 \h </w:instrText>
        </w:r>
        <w:r w:rsidR="002B3767" w:rsidRPr="002F4F43">
          <w:rPr>
            <w:webHidden/>
          </w:rPr>
        </w:r>
        <w:r w:rsidR="002B3767" w:rsidRPr="002F4F43">
          <w:rPr>
            <w:webHidden/>
          </w:rPr>
          <w:fldChar w:fldCharType="separate"/>
        </w:r>
        <w:r w:rsidR="00022481">
          <w:rPr>
            <w:webHidden/>
          </w:rPr>
          <w:t>6</w:t>
        </w:r>
        <w:r w:rsidR="002B3767" w:rsidRPr="002F4F43">
          <w:rPr>
            <w:webHidden/>
          </w:rPr>
          <w:fldChar w:fldCharType="end"/>
        </w:r>
      </w:hyperlink>
    </w:p>
    <w:p w:rsidR="00C13B67" w:rsidRPr="002F4F43" w:rsidRDefault="00AE3C50">
      <w:pPr>
        <w:pStyle w:val="12"/>
        <w:rPr>
          <w:rFonts w:asciiTheme="minorHAnsi" w:eastAsiaTheme="minorEastAsia" w:hAnsiTheme="minorHAnsi" w:cstheme="minorBidi"/>
          <w:sz w:val="22"/>
          <w:szCs w:val="22"/>
        </w:rPr>
      </w:pPr>
      <w:r w:rsidRPr="002F4F43">
        <w:t xml:space="preserve">ПОРЯДОК ПРИМЕНЕНИЯ ПРАВИЛ ЗЕМЛЕПОЛЬЗОВАНИЯ И ЗАСТРОЙКИ </w:t>
      </w:r>
      <w:r w:rsidR="000151D6">
        <w:t>НЕРЛЬСКОГО ГОРОДСКОГО</w:t>
      </w:r>
      <w:r w:rsidRPr="002F4F43">
        <w:t xml:space="preserve"> ПОСЕЛЕНИЯ ТЕЙКОВСКОГО МУНИЦИПАЛЬНОГО РАЙОНА </w:t>
      </w:r>
      <w:hyperlink w:anchor="_Toc500921208" w:history="1">
        <w:r w:rsidR="00C13B67" w:rsidRPr="002F4F43">
          <w:rPr>
            <w:rStyle w:val="a3"/>
            <w:bCs/>
            <w:color w:val="auto"/>
          </w:rPr>
          <w:t>ИВАНОВСКОЙ ОБЛАСТИ И ВНЕСЕНИЯ В НИХ ИЗМЕНЕНИЙ</w:t>
        </w:r>
        <w:r w:rsidR="00C13B67" w:rsidRPr="002F4F43">
          <w:rPr>
            <w:webHidden/>
          </w:rPr>
          <w:tab/>
        </w:r>
        <w:r w:rsidR="002B3767" w:rsidRPr="002F4F43">
          <w:rPr>
            <w:webHidden/>
          </w:rPr>
          <w:fldChar w:fldCharType="begin"/>
        </w:r>
        <w:r w:rsidR="00C13B67" w:rsidRPr="002F4F43">
          <w:rPr>
            <w:webHidden/>
          </w:rPr>
          <w:instrText xml:space="preserve"> PAGEREF _Toc500921208 \h </w:instrText>
        </w:r>
        <w:r w:rsidR="002B3767" w:rsidRPr="002F4F43">
          <w:rPr>
            <w:webHidden/>
          </w:rPr>
        </w:r>
        <w:r w:rsidR="002B3767" w:rsidRPr="002F4F43">
          <w:rPr>
            <w:webHidden/>
          </w:rPr>
          <w:fldChar w:fldCharType="separate"/>
        </w:r>
        <w:r w:rsidR="00022481">
          <w:rPr>
            <w:webHidden/>
          </w:rPr>
          <w:t>6</w:t>
        </w:r>
        <w:r w:rsidR="002B3767" w:rsidRPr="002F4F43">
          <w:rPr>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09" w:history="1">
        <w:r w:rsidR="00C13B67" w:rsidRPr="002F4F43">
          <w:rPr>
            <w:rStyle w:val="a3"/>
            <w:bCs/>
            <w:noProof/>
            <w:color w:val="auto"/>
            <w:kern w:val="32"/>
          </w:rPr>
          <w:t>Глава 1. ОБЩИЕ ПОЛОЖЕНИЯ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_Toc500921209 \h </w:instrText>
        </w:r>
        <w:r w:rsidR="002B3767" w:rsidRPr="002F4F43">
          <w:rPr>
            <w:noProof/>
            <w:webHidden/>
          </w:rPr>
        </w:r>
        <w:r w:rsidR="002B3767" w:rsidRPr="002F4F43">
          <w:rPr>
            <w:noProof/>
            <w:webHidden/>
          </w:rPr>
          <w:fldChar w:fldCharType="separate"/>
        </w:r>
        <w:r w:rsidR="00022481">
          <w:rPr>
            <w:noProof/>
            <w:webHidden/>
          </w:rPr>
          <w:t>6</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0" w:history="1">
        <w:r w:rsidR="00C13B67" w:rsidRPr="002F4F43">
          <w:rPr>
            <w:rStyle w:val="a3"/>
            <w:b w:val="0"/>
            <w:color w:val="auto"/>
          </w:rPr>
          <w:t>Статья 1.1. Основные понятия, используемые в настоящих Правилах</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_Toc500921210 \h </w:instrText>
        </w:r>
        <w:r w:rsidR="002B3767" w:rsidRPr="002F4F43">
          <w:rPr>
            <w:b w:val="0"/>
            <w:webHidden/>
          </w:rPr>
        </w:r>
        <w:r w:rsidR="002B3767" w:rsidRPr="002F4F43">
          <w:rPr>
            <w:b w:val="0"/>
            <w:webHidden/>
          </w:rPr>
          <w:fldChar w:fldCharType="separate"/>
        </w:r>
        <w:r w:rsidR="00022481">
          <w:rPr>
            <w:b w:val="0"/>
            <w:webHidden/>
          </w:rPr>
          <w:t>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1" w:history="1">
        <w:r w:rsidR="00C13B67" w:rsidRPr="002F4F43">
          <w:rPr>
            <w:rStyle w:val="a3"/>
            <w:b w:val="0"/>
            <w:color w:val="auto"/>
          </w:rPr>
          <w:t xml:space="preserve">Статья 1.2. Основания и цели введения Правил землепользования и застройки </w:t>
        </w:r>
        <w:r w:rsidR="000151D6">
          <w:rPr>
            <w:rStyle w:val="a3"/>
            <w:b w:val="0"/>
            <w:color w:val="auto"/>
          </w:rPr>
          <w:t>Нерльского городского</w:t>
        </w:r>
        <w:r w:rsidR="00F45CCF" w:rsidRPr="002F4F43">
          <w:rPr>
            <w:rStyle w:val="a3"/>
            <w:b w:val="0"/>
            <w:color w:val="auto"/>
          </w:rPr>
          <w:t xml:space="preserve"> поселения</w:t>
        </w:r>
        <w:r w:rsidR="00C13B67" w:rsidRPr="002F4F43">
          <w:rPr>
            <w:rStyle w:val="a3"/>
            <w:b w:val="0"/>
            <w:color w:val="auto"/>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_Toc500921211 \h </w:instrText>
        </w:r>
        <w:r w:rsidR="002B3767" w:rsidRPr="002F4F43">
          <w:rPr>
            <w:b w:val="0"/>
            <w:webHidden/>
          </w:rPr>
        </w:r>
        <w:r w:rsidR="002B3767" w:rsidRPr="002F4F43">
          <w:rPr>
            <w:b w:val="0"/>
            <w:webHidden/>
          </w:rPr>
          <w:fldChar w:fldCharType="separate"/>
        </w:r>
        <w:r w:rsidR="00022481">
          <w:rPr>
            <w:b w:val="0"/>
            <w:webHidden/>
          </w:rPr>
          <w:t>16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2" w:history="1">
        <w:r w:rsidR="00C13B67" w:rsidRPr="002F4F43">
          <w:rPr>
            <w:rStyle w:val="a3"/>
            <w:b w:val="0"/>
            <w:color w:val="auto"/>
          </w:rPr>
          <w:t xml:space="preserve">Статья 1.3. Порядок использования и застройки территории </w:t>
        </w:r>
        <w:r w:rsidR="000151D6">
          <w:rPr>
            <w:rStyle w:val="a3"/>
            <w:b w:val="0"/>
            <w:color w:val="auto"/>
          </w:rPr>
          <w:t>Нерльского городского</w:t>
        </w:r>
        <w:r w:rsidR="00F45CCF" w:rsidRPr="002F4F43">
          <w:rPr>
            <w:rStyle w:val="a3"/>
            <w:b w:val="0"/>
            <w:color w:val="auto"/>
          </w:rPr>
          <w:t xml:space="preserve"> поселения</w:t>
        </w:r>
        <w:r w:rsidR="00C13B67" w:rsidRPr="002F4F43">
          <w:rPr>
            <w:rStyle w:val="a3"/>
            <w:b w:val="0"/>
            <w:color w:val="auto"/>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_Toc500921212 \h </w:instrText>
        </w:r>
        <w:r w:rsidR="002B3767" w:rsidRPr="002F4F43">
          <w:rPr>
            <w:b w:val="0"/>
            <w:webHidden/>
          </w:rPr>
        </w:r>
        <w:r w:rsidR="002B3767" w:rsidRPr="002F4F43">
          <w:rPr>
            <w:b w:val="0"/>
            <w:webHidden/>
          </w:rPr>
          <w:fldChar w:fldCharType="separate"/>
        </w:r>
        <w:r w:rsidR="00022481">
          <w:rPr>
            <w:b w:val="0"/>
            <w:webHidden/>
          </w:rPr>
          <w:t>18</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3" w:history="1">
        <w:r w:rsidR="00C13B67" w:rsidRPr="002F4F43">
          <w:rPr>
            <w:rStyle w:val="a3"/>
            <w:b w:val="0"/>
            <w:color w:val="auto"/>
          </w:rPr>
          <w:t xml:space="preserve">Статья 1.4. Градостроительное зонирование </w:t>
        </w:r>
        <w:r w:rsidR="000151D6">
          <w:rPr>
            <w:rStyle w:val="a3"/>
            <w:b w:val="0"/>
            <w:color w:val="auto"/>
          </w:rPr>
          <w:t>Нерльского городского</w:t>
        </w:r>
        <w:r w:rsidR="00F45CCF" w:rsidRPr="002F4F43">
          <w:rPr>
            <w:rStyle w:val="a3"/>
            <w:b w:val="0"/>
            <w:color w:val="auto"/>
          </w:rPr>
          <w:t xml:space="preserve"> поселения</w:t>
        </w:r>
        <w:r w:rsidR="00C13B67" w:rsidRPr="002F4F43">
          <w:rPr>
            <w:rStyle w:val="a3"/>
            <w:b w:val="0"/>
            <w:color w:val="auto"/>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_Toc500921213 \h </w:instrText>
        </w:r>
        <w:r w:rsidR="002B3767" w:rsidRPr="002F4F43">
          <w:rPr>
            <w:b w:val="0"/>
            <w:webHidden/>
          </w:rPr>
        </w:r>
        <w:r w:rsidR="002B3767" w:rsidRPr="002F4F43">
          <w:rPr>
            <w:b w:val="0"/>
            <w:webHidden/>
          </w:rPr>
          <w:fldChar w:fldCharType="separate"/>
        </w:r>
        <w:r w:rsidR="00022481">
          <w:rPr>
            <w:b w:val="0"/>
            <w:webHidden/>
          </w:rPr>
          <w:t>20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4" w:history="1">
        <w:r w:rsidR="00C13B67" w:rsidRPr="002F4F43">
          <w:rPr>
            <w:rStyle w:val="a3"/>
            <w:b w:val="0"/>
            <w:color w:val="auto"/>
          </w:rPr>
          <w:t>Статья 1.5. Состав градостроительных регламентов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_Toc500921214 \h </w:instrText>
        </w:r>
        <w:r w:rsidR="002B3767" w:rsidRPr="002F4F43">
          <w:rPr>
            <w:b w:val="0"/>
            <w:webHidden/>
          </w:rPr>
        </w:r>
        <w:r w:rsidR="002B3767" w:rsidRPr="002F4F43">
          <w:rPr>
            <w:b w:val="0"/>
            <w:webHidden/>
          </w:rPr>
          <w:fldChar w:fldCharType="separate"/>
        </w:r>
        <w:r w:rsidR="00022481">
          <w:rPr>
            <w:b w:val="0"/>
            <w:webHidden/>
          </w:rPr>
          <w:t>22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5" w:history="1">
        <w:r w:rsidR="00C13B67" w:rsidRPr="002F4F43">
          <w:rPr>
            <w:rStyle w:val="a3"/>
            <w:b w:val="0"/>
            <w:color w:val="auto"/>
          </w:rPr>
          <w:t>Статья 1.6. Использование земельных участков и объектов капитального строительства, не соответствующих градостроительным регламентам</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_Toc500921215 \h </w:instrText>
        </w:r>
        <w:r w:rsidR="002B3767" w:rsidRPr="002F4F43">
          <w:rPr>
            <w:b w:val="0"/>
            <w:webHidden/>
          </w:rPr>
        </w:r>
        <w:r w:rsidR="002B3767" w:rsidRPr="002F4F43">
          <w:rPr>
            <w:b w:val="0"/>
            <w:webHidden/>
          </w:rPr>
          <w:fldChar w:fldCharType="separate"/>
        </w:r>
        <w:r w:rsidR="00022481">
          <w:rPr>
            <w:b w:val="0"/>
            <w:webHidden/>
          </w:rPr>
          <w:t>24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6" w:history="1">
        <w:r w:rsidR="00C13B67" w:rsidRPr="002F4F43">
          <w:rPr>
            <w:rStyle w:val="a3"/>
            <w:b w:val="0"/>
            <w:color w:val="auto"/>
          </w:rPr>
          <w:t>Статья 1.7. Открытость и доступность информации о землепользовании и застройке</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_Toc500921216 \h </w:instrText>
        </w:r>
        <w:r w:rsidR="002B3767" w:rsidRPr="002F4F43">
          <w:rPr>
            <w:b w:val="0"/>
            <w:webHidden/>
          </w:rPr>
        </w:r>
        <w:r w:rsidR="002B3767" w:rsidRPr="002F4F43">
          <w:rPr>
            <w:b w:val="0"/>
            <w:webHidden/>
          </w:rPr>
          <w:fldChar w:fldCharType="separate"/>
        </w:r>
        <w:r w:rsidR="00022481">
          <w:rPr>
            <w:b w:val="0"/>
            <w:webHidden/>
          </w:rPr>
          <w:t>26</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17" w:history="1">
        <w:r w:rsidR="00C13B67" w:rsidRPr="002F4F43">
          <w:rPr>
            <w:rStyle w:val="a3"/>
            <w:bCs/>
            <w:noProof/>
            <w:color w:val="auto"/>
            <w:kern w:val="32"/>
          </w:rPr>
          <w:t>Глава 2. ПОЛОЖЕНИ</w:t>
        </w:r>
        <w:r w:rsidR="00AE3C50" w:rsidRPr="002F4F43">
          <w:rPr>
            <w:rStyle w:val="a3"/>
            <w:bCs/>
            <w:noProof/>
            <w:color w:val="auto"/>
            <w:kern w:val="32"/>
          </w:rPr>
          <w:t>Е</w:t>
        </w:r>
        <w:r w:rsidR="00C13B67" w:rsidRPr="002F4F43">
          <w:rPr>
            <w:rStyle w:val="a3"/>
            <w:bCs/>
            <w:noProof/>
            <w:color w:val="auto"/>
            <w:kern w:val="32"/>
          </w:rPr>
          <w:t xml:space="preserve"> О РЕГУЛИРОВАНИИ ЗЕМЛЕПОЛЬЗОВАНИЯ И ЗАСТРОЙКИ ОРГАНАМИ МЕСТНОГО САМОУПРАВЛЕНИЯ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_Toc500921217 \h </w:instrText>
        </w:r>
        <w:r w:rsidR="002B3767" w:rsidRPr="002F4F43">
          <w:rPr>
            <w:noProof/>
            <w:webHidden/>
          </w:rPr>
        </w:r>
        <w:r w:rsidR="002B3767" w:rsidRPr="002F4F43">
          <w:rPr>
            <w:noProof/>
            <w:webHidden/>
          </w:rPr>
          <w:fldChar w:fldCharType="separate"/>
        </w:r>
        <w:r w:rsidR="00022481">
          <w:rPr>
            <w:noProof/>
            <w:webHidden/>
          </w:rPr>
          <w:t>27</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8" w:history="1">
        <w:r w:rsidR="00C13B67" w:rsidRPr="002F4F43">
          <w:rPr>
            <w:rStyle w:val="a3"/>
            <w:b w:val="0"/>
            <w:color w:val="auto"/>
          </w:rPr>
          <w:t>Статья 2.1. Органы местного самоуправления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_Toc500921218 \h </w:instrText>
        </w:r>
        <w:r w:rsidR="002B3767" w:rsidRPr="002F4F43">
          <w:rPr>
            <w:b w:val="0"/>
            <w:webHidden/>
          </w:rPr>
        </w:r>
        <w:r w:rsidR="002B3767" w:rsidRPr="002F4F43">
          <w:rPr>
            <w:b w:val="0"/>
            <w:webHidden/>
          </w:rPr>
          <w:fldChar w:fldCharType="separate"/>
        </w:r>
        <w:r w:rsidR="00022481">
          <w:rPr>
            <w:b w:val="0"/>
            <w:webHidden/>
          </w:rPr>
          <w:t>27</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19" w:history="1">
        <w:r w:rsidR="00C13B67" w:rsidRPr="002F4F43">
          <w:rPr>
            <w:rStyle w:val="a3"/>
            <w:b w:val="0"/>
            <w:color w:val="auto"/>
          </w:rPr>
          <w:t>Статья 2.2. Комиссия по подготовке проекта Правил землепользования и застройки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_Toc500921219 \h </w:instrText>
        </w:r>
        <w:r w:rsidR="002B3767" w:rsidRPr="002F4F43">
          <w:rPr>
            <w:b w:val="0"/>
            <w:webHidden/>
          </w:rPr>
        </w:r>
        <w:r w:rsidR="002B3767" w:rsidRPr="002F4F43">
          <w:rPr>
            <w:b w:val="0"/>
            <w:webHidden/>
          </w:rPr>
          <w:fldChar w:fldCharType="separate"/>
        </w:r>
        <w:r w:rsidR="00022481">
          <w:rPr>
            <w:b w:val="0"/>
            <w:webHidden/>
          </w:rPr>
          <w:t>28</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20" w:history="1">
        <w:r w:rsidR="00AE3C50" w:rsidRPr="002F4F43">
          <w:rPr>
            <w:rStyle w:val="a3"/>
            <w:bCs/>
            <w:noProof/>
            <w:color w:val="auto"/>
            <w:kern w:val="32"/>
          </w:rPr>
          <w:t>Глава 3. ПОЛОЖЕНИЕ</w:t>
        </w:r>
        <w:r w:rsidR="00C13B67" w:rsidRPr="002F4F43">
          <w:rPr>
            <w:rStyle w:val="a3"/>
            <w:bCs/>
            <w:noProof/>
            <w:color w:val="auto"/>
            <w:kern w:val="32"/>
          </w:rPr>
          <w:t xml:space="preserve"> О ПОДГОТОВКЕ ДОКУМЕНТАЦИИ ПО ПЛАНИРОВКЕ ТЕРРИТОРИИ ОРГАНАМИ МЕСТНОГО САМОУПРАВЛЕНИЯ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_Toc500921220 \h </w:instrText>
        </w:r>
        <w:r w:rsidR="002B3767" w:rsidRPr="002F4F43">
          <w:rPr>
            <w:noProof/>
            <w:webHidden/>
          </w:rPr>
        </w:r>
        <w:r w:rsidR="002B3767" w:rsidRPr="002F4F43">
          <w:rPr>
            <w:noProof/>
            <w:webHidden/>
          </w:rPr>
          <w:fldChar w:fldCharType="separate"/>
        </w:r>
        <w:r w:rsidR="00022481">
          <w:rPr>
            <w:noProof/>
            <w:webHidden/>
          </w:rPr>
          <w:t>30</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21" w:history="1">
        <w:r w:rsidR="00C13B67" w:rsidRPr="002F4F43">
          <w:rPr>
            <w:rStyle w:val="a3"/>
            <w:b w:val="0"/>
            <w:color w:val="auto"/>
          </w:rPr>
          <w:t>Статья 3.1. Работы по формированию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_Toc500921221 \h </w:instrText>
        </w:r>
        <w:r w:rsidR="002B3767" w:rsidRPr="002F4F43">
          <w:rPr>
            <w:b w:val="0"/>
            <w:webHidden/>
          </w:rPr>
        </w:r>
        <w:r w:rsidR="002B3767" w:rsidRPr="002F4F43">
          <w:rPr>
            <w:b w:val="0"/>
            <w:webHidden/>
          </w:rPr>
          <w:fldChar w:fldCharType="separate"/>
        </w:r>
        <w:r w:rsidR="00022481">
          <w:rPr>
            <w:b w:val="0"/>
            <w:webHidden/>
          </w:rPr>
          <w:t>30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22" w:history="1">
        <w:r w:rsidR="00C13B67" w:rsidRPr="002F4F43">
          <w:rPr>
            <w:rStyle w:val="a3"/>
            <w:b w:val="0"/>
            <w:color w:val="auto"/>
          </w:rPr>
          <w:t xml:space="preserve">Статья 3.2. Общие положения о документации по планировке территории </w:t>
        </w:r>
        <w:r w:rsidR="000151D6">
          <w:rPr>
            <w:rStyle w:val="a3"/>
            <w:b w:val="0"/>
            <w:color w:val="auto"/>
          </w:rPr>
          <w:t>Нерльского городского</w:t>
        </w:r>
        <w:r w:rsidR="00F45CCF" w:rsidRPr="002F4F43">
          <w:rPr>
            <w:rStyle w:val="a3"/>
            <w:b w:val="0"/>
            <w:color w:val="auto"/>
          </w:rPr>
          <w:t xml:space="preserve"> поселения</w:t>
        </w:r>
        <w:r w:rsidR="00C13B67" w:rsidRPr="002F4F43">
          <w:rPr>
            <w:rStyle w:val="a3"/>
            <w:b w:val="0"/>
            <w:color w:val="auto"/>
          </w:rPr>
          <w:t>.</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_Toc500921222 \h </w:instrText>
        </w:r>
        <w:r w:rsidR="002B3767" w:rsidRPr="002F4F43">
          <w:rPr>
            <w:b w:val="0"/>
            <w:webHidden/>
          </w:rPr>
        </w:r>
        <w:r w:rsidR="002B3767" w:rsidRPr="002F4F43">
          <w:rPr>
            <w:b w:val="0"/>
            <w:webHidden/>
          </w:rPr>
          <w:fldChar w:fldCharType="separate"/>
        </w:r>
        <w:r w:rsidR="00022481">
          <w:rPr>
            <w:b w:val="0"/>
            <w:webHidden/>
          </w:rPr>
          <w:t>31</w:t>
        </w:r>
        <w:r w:rsidR="002B3767" w:rsidRPr="002F4F43">
          <w:rPr>
            <w:b w:val="0"/>
            <w:webHidden/>
          </w:rPr>
          <w:fldChar w:fldCharType="end"/>
        </w:r>
      </w:hyperlink>
    </w:p>
    <w:p w:rsidR="00C13B67" w:rsidRPr="002F4F43" w:rsidRDefault="00B87578" w:rsidP="00E21C2B">
      <w:pPr>
        <w:pStyle w:val="42"/>
        <w:rPr>
          <w:rFonts w:asciiTheme="minorHAnsi" w:eastAsiaTheme="minorEastAsia" w:hAnsiTheme="minorHAnsi" w:cstheme="minorBidi"/>
          <w:b w:val="0"/>
        </w:rPr>
      </w:pPr>
      <w:hyperlink w:anchor="_Toc500921223" w:history="1">
        <w:r w:rsidR="00C13B67" w:rsidRPr="002F4F43">
          <w:rPr>
            <w:rStyle w:val="a3"/>
            <w:b w:val="0"/>
            <w:color w:val="auto"/>
          </w:rPr>
          <w:t xml:space="preserve">Статья 3.3. Особенности подготовки документации по планировке территории </w:t>
        </w:r>
        <w:r w:rsidR="000151D6">
          <w:rPr>
            <w:rStyle w:val="a3"/>
            <w:b w:val="0"/>
            <w:color w:val="auto"/>
          </w:rPr>
          <w:t>Нерльского городского</w:t>
        </w:r>
        <w:r w:rsidR="00C13B67" w:rsidRPr="002F4F43">
          <w:rPr>
            <w:rStyle w:val="a3"/>
            <w:b w:val="0"/>
            <w:color w:val="auto"/>
          </w:rPr>
          <w:t xml:space="preserve"> поселения, разрабатываемой на основании решения Администрации Тейковского муниципального района.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_Toc500921223 \h </w:instrText>
        </w:r>
        <w:r w:rsidR="002B3767" w:rsidRPr="002F4F43">
          <w:rPr>
            <w:b w:val="0"/>
            <w:webHidden/>
          </w:rPr>
        </w:r>
        <w:r w:rsidR="002B3767" w:rsidRPr="002F4F43">
          <w:rPr>
            <w:b w:val="0"/>
            <w:webHidden/>
          </w:rPr>
          <w:fldChar w:fldCharType="separate"/>
        </w:r>
        <w:r w:rsidR="00022481">
          <w:rPr>
            <w:b w:val="0"/>
            <w:webHidden/>
          </w:rPr>
          <w:t>33</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25" w:history="1">
        <w:r w:rsidR="00C13B67" w:rsidRPr="002F4F43">
          <w:rPr>
            <w:rStyle w:val="a3"/>
            <w:bCs/>
            <w:noProof/>
            <w:color w:val="auto"/>
            <w:kern w:val="32"/>
          </w:rPr>
          <w:t>Глава 4. ПОЛОЖЕНИ</w:t>
        </w:r>
        <w:r w:rsidR="00AE3C50" w:rsidRPr="002F4F43">
          <w:rPr>
            <w:rStyle w:val="a3"/>
            <w:bCs/>
            <w:noProof/>
            <w:color w:val="auto"/>
            <w:kern w:val="32"/>
          </w:rPr>
          <w:t>Е</w:t>
        </w:r>
        <w:r w:rsidR="00C13B67" w:rsidRPr="002F4F43">
          <w:rPr>
            <w:rStyle w:val="a3"/>
            <w:bCs/>
            <w:noProof/>
            <w:color w:val="auto"/>
            <w:kern w:val="32"/>
          </w:rPr>
          <w:t xml:space="preserve"> ОБ ИЗМЕНЕНИИ ВИДОВ РАЗРЕШЕННОГО ИСПОЛЬЗОВАНИЯ ЗЕМЕЛЬНЫХ УЧАСТКОВ И ОБЪЕКТОВ КАПИТАЛЬНОГО СТРОИТЕЛЬСТВА ФИЗИЧЕСКИМИ И ЮРИДИЧЕСКИМИ ЛИЦАМИ</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_Toc500921225 \h </w:instrText>
        </w:r>
        <w:r w:rsidR="002B3767" w:rsidRPr="002F4F43">
          <w:rPr>
            <w:noProof/>
            <w:webHidden/>
          </w:rPr>
        </w:r>
        <w:r w:rsidR="002B3767" w:rsidRPr="002F4F43">
          <w:rPr>
            <w:noProof/>
            <w:webHidden/>
          </w:rPr>
          <w:fldChar w:fldCharType="separate"/>
        </w:r>
        <w:r w:rsidR="00022481">
          <w:rPr>
            <w:noProof/>
            <w:webHidden/>
          </w:rPr>
          <w:t>36</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26" w:history="1">
        <w:r w:rsidR="00C13B67" w:rsidRPr="002F4F43">
          <w:rPr>
            <w:rStyle w:val="a3"/>
            <w:b w:val="0"/>
            <w:color w:val="auto"/>
          </w:rPr>
          <w:t>Статья 4.1. Общий порядок изменения видов разрешенного использования земельных участков 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_Toc500921226 \h </w:instrText>
        </w:r>
        <w:r w:rsidR="002B3767" w:rsidRPr="002F4F43">
          <w:rPr>
            <w:b w:val="0"/>
            <w:webHidden/>
          </w:rPr>
        </w:r>
        <w:r w:rsidR="002B3767" w:rsidRPr="002F4F43">
          <w:rPr>
            <w:b w:val="0"/>
            <w:webHidden/>
          </w:rPr>
          <w:fldChar w:fldCharType="separate"/>
        </w:r>
        <w:r w:rsidR="00022481">
          <w:rPr>
            <w:b w:val="0"/>
            <w:webHidden/>
          </w:rPr>
          <w:t>36</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27" w:history="1">
        <w:r w:rsidR="00C13B67" w:rsidRPr="002F4F43">
          <w:rPr>
            <w:rStyle w:val="a3"/>
            <w:bCs/>
            <w:noProof/>
            <w:color w:val="auto"/>
            <w:kern w:val="32"/>
          </w:rPr>
          <w:t xml:space="preserve">Глава 5. СТРОИТЕЛЬСТВО, РЕКОНСТРУКЦИЯ ОБЪЕКТОВ КАПИТАЛЬНОГО СТРОИТЕЛЬСТВА НА ТЕРРИТОРИИ </w:t>
        </w:r>
        <w:r w:rsidR="000151D6">
          <w:rPr>
            <w:rStyle w:val="a3"/>
            <w:bCs/>
            <w:noProof/>
            <w:color w:val="auto"/>
            <w:kern w:val="32"/>
          </w:rPr>
          <w:t>НЕРЛЬСКОГО ГОРОДСКОГО</w:t>
        </w:r>
        <w:r w:rsidR="00F45CCF" w:rsidRPr="002F4F43">
          <w:rPr>
            <w:rStyle w:val="a3"/>
            <w:bCs/>
            <w:noProof/>
            <w:color w:val="auto"/>
            <w:kern w:val="32"/>
          </w:rPr>
          <w:t xml:space="preserve"> ПОСЕЛЕНИЯ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_Toc500921227 \h </w:instrText>
        </w:r>
        <w:r w:rsidR="002B3767" w:rsidRPr="002F4F43">
          <w:rPr>
            <w:noProof/>
            <w:webHidden/>
          </w:rPr>
        </w:r>
        <w:r w:rsidR="002B3767" w:rsidRPr="002F4F43">
          <w:rPr>
            <w:noProof/>
            <w:webHidden/>
          </w:rPr>
          <w:fldChar w:fldCharType="separate"/>
        </w:r>
        <w:r w:rsidR="00022481">
          <w:rPr>
            <w:noProof/>
            <w:webHidden/>
          </w:rPr>
          <w:t>39</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28" w:history="1">
        <w:r w:rsidR="00C13B67" w:rsidRPr="002F4F43">
          <w:rPr>
            <w:rStyle w:val="a3"/>
            <w:b w:val="0"/>
            <w:color w:val="auto"/>
          </w:rPr>
          <w:t>Статья 5.1. Общие условия осуществления строительства, реконструкции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_Toc500921228 \h </w:instrText>
        </w:r>
        <w:r w:rsidR="002B3767" w:rsidRPr="002F4F43">
          <w:rPr>
            <w:b w:val="0"/>
            <w:webHidden/>
          </w:rPr>
        </w:r>
        <w:r w:rsidR="002B3767" w:rsidRPr="002F4F43">
          <w:rPr>
            <w:b w:val="0"/>
            <w:webHidden/>
          </w:rPr>
          <w:fldChar w:fldCharType="separate"/>
        </w:r>
        <w:r w:rsidR="00022481">
          <w:rPr>
            <w:b w:val="0"/>
            <w:webHidden/>
          </w:rPr>
          <w:t>39</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29" w:history="1">
        <w:r w:rsidR="00C13B67" w:rsidRPr="002F4F43">
          <w:rPr>
            <w:rStyle w:val="a3"/>
            <w:b w:val="0"/>
            <w:color w:val="auto"/>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_Toc500921229 \h </w:instrText>
        </w:r>
        <w:r w:rsidR="002B3767" w:rsidRPr="002F4F43">
          <w:rPr>
            <w:b w:val="0"/>
            <w:webHidden/>
          </w:rPr>
        </w:r>
        <w:r w:rsidR="002B3767" w:rsidRPr="002F4F43">
          <w:rPr>
            <w:b w:val="0"/>
            <w:webHidden/>
          </w:rPr>
          <w:fldChar w:fldCharType="separate"/>
        </w:r>
        <w:r w:rsidR="00022481">
          <w:rPr>
            <w:b w:val="0"/>
            <w:webHidden/>
          </w:rPr>
          <w:t>40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0" w:history="1">
        <w:r w:rsidR="00C13B67" w:rsidRPr="002F4F43">
          <w:rPr>
            <w:rStyle w:val="a3"/>
            <w:b w:val="0"/>
            <w:color w:val="auto"/>
          </w:rPr>
          <w:t>Статья 5.3. Застройка индивидуальных жилых домов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_Toc500921230 \h </w:instrText>
        </w:r>
        <w:r w:rsidR="002B3767" w:rsidRPr="002F4F43">
          <w:rPr>
            <w:b w:val="0"/>
            <w:webHidden/>
          </w:rPr>
        </w:r>
        <w:r w:rsidR="002B3767" w:rsidRPr="002F4F43">
          <w:rPr>
            <w:b w:val="0"/>
            <w:webHidden/>
          </w:rPr>
          <w:fldChar w:fldCharType="separate"/>
        </w:r>
        <w:r w:rsidR="00022481">
          <w:rPr>
            <w:b w:val="0"/>
            <w:webHidden/>
          </w:rPr>
          <w:t>41</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1" w:history="1">
        <w:r w:rsidR="00C13B67" w:rsidRPr="002F4F43">
          <w:rPr>
            <w:rStyle w:val="a3"/>
            <w:b w:val="0"/>
            <w:color w:val="auto"/>
          </w:rPr>
          <w:t>Статья 5.4. Застройка жилых районов, регулирование этажности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_Toc500921231 \h </w:instrText>
        </w:r>
        <w:r w:rsidR="002B3767" w:rsidRPr="002F4F43">
          <w:rPr>
            <w:b w:val="0"/>
            <w:webHidden/>
          </w:rPr>
        </w:r>
        <w:r w:rsidR="002B3767" w:rsidRPr="002F4F43">
          <w:rPr>
            <w:b w:val="0"/>
            <w:webHidden/>
          </w:rPr>
          <w:fldChar w:fldCharType="separate"/>
        </w:r>
        <w:r w:rsidR="00022481">
          <w:rPr>
            <w:b w:val="0"/>
            <w:webHidden/>
          </w:rPr>
          <w:t>42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2" w:history="1">
        <w:r w:rsidR="00C13B67" w:rsidRPr="002F4F43">
          <w:rPr>
            <w:rStyle w:val="a3"/>
            <w:b w:val="0"/>
            <w:color w:val="auto"/>
          </w:rPr>
          <w:t>Статья 5.5. Строительство гаражей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_Toc500921232 \h </w:instrText>
        </w:r>
        <w:r w:rsidR="002B3767" w:rsidRPr="002F4F43">
          <w:rPr>
            <w:b w:val="0"/>
            <w:webHidden/>
          </w:rPr>
        </w:r>
        <w:r w:rsidR="002B3767" w:rsidRPr="002F4F43">
          <w:rPr>
            <w:b w:val="0"/>
            <w:webHidden/>
          </w:rPr>
          <w:fldChar w:fldCharType="separate"/>
        </w:r>
        <w:r w:rsidR="00022481">
          <w:rPr>
            <w:b w:val="0"/>
            <w:webHidden/>
          </w:rPr>
          <w:t>43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3" w:history="1">
        <w:r w:rsidR="00C13B67" w:rsidRPr="002F4F43">
          <w:rPr>
            <w:rStyle w:val="a3"/>
            <w:b w:val="0"/>
            <w:color w:val="auto"/>
          </w:rPr>
          <w:t>Статья 5.6. Требования к проектированию, строительству и реконструкции линейных объектов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_Toc500921233 \h </w:instrText>
        </w:r>
        <w:r w:rsidR="002B3767" w:rsidRPr="002F4F43">
          <w:rPr>
            <w:b w:val="0"/>
            <w:webHidden/>
          </w:rPr>
        </w:r>
        <w:r w:rsidR="002B3767" w:rsidRPr="002F4F43">
          <w:rPr>
            <w:b w:val="0"/>
            <w:webHidden/>
          </w:rPr>
          <w:fldChar w:fldCharType="separate"/>
        </w:r>
        <w:r w:rsidR="00022481">
          <w:rPr>
            <w:b w:val="0"/>
            <w:webHidden/>
          </w:rPr>
          <w:t>44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5" w:history="1">
        <w:r w:rsidR="00C13B67" w:rsidRPr="002F4F43">
          <w:rPr>
            <w:rStyle w:val="a3"/>
            <w:b w:val="0"/>
            <w:color w:val="auto"/>
          </w:rPr>
          <w:t>Статья 5.8. Требования к размещению пожаровзрывоопасных объектов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_Toc500921235 \h </w:instrText>
        </w:r>
        <w:r w:rsidR="002B3767" w:rsidRPr="002F4F43">
          <w:rPr>
            <w:b w:val="0"/>
            <w:webHidden/>
          </w:rPr>
        </w:r>
        <w:r w:rsidR="002B3767" w:rsidRPr="002F4F43">
          <w:rPr>
            <w:b w:val="0"/>
            <w:webHidden/>
          </w:rPr>
          <w:fldChar w:fldCharType="separate"/>
        </w:r>
        <w:r w:rsidR="00022481">
          <w:rPr>
            <w:b w:val="0"/>
            <w:webHidden/>
          </w:rPr>
          <w:t>45</w:t>
        </w:r>
        <w:r w:rsidR="002B3767" w:rsidRPr="002F4F43">
          <w:rPr>
            <w:b w:val="0"/>
            <w:webHidden/>
          </w:rPr>
          <w:fldChar w:fldCharType="end"/>
        </w:r>
      </w:hyperlink>
    </w:p>
    <w:p w:rsidR="00C13B67" w:rsidRPr="002F4F43" w:rsidRDefault="00B87578">
      <w:pPr>
        <w:pStyle w:val="42"/>
        <w:rPr>
          <w:b w:val="0"/>
        </w:rPr>
      </w:pPr>
      <w:hyperlink w:anchor="_Toc500921236" w:history="1">
        <w:r w:rsidR="00C13B67" w:rsidRPr="002F4F43">
          <w:rPr>
            <w:rStyle w:val="a3"/>
            <w:b w:val="0"/>
            <w:color w:val="auto"/>
          </w:rPr>
          <w:t>Статья 5.9. Консервация объектов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_Toc500921236 \h </w:instrText>
        </w:r>
        <w:r w:rsidR="002B3767" w:rsidRPr="002F4F43">
          <w:rPr>
            <w:b w:val="0"/>
            <w:webHidden/>
          </w:rPr>
        </w:r>
        <w:r w:rsidR="002B3767" w:rsidRPr="002F4F43">
          <w:rPr>
            <w:b w:val="0"/>
            <w:webHidden/>
          </w:rPr>
          <w:fldChar w:fldCharType="separate"/>
        </w:r>
        <w:r w:rsidR="00022481">
          <w:rPr>
            <w:b w:val="0"/>
            <w:webHidden/>
          </w:rPr>
          <w:t>46</w:t>
        </w:r>
        <w:r w:rsidR="002B3767" w:rsidRPr="002F4F43">
          <w:rPr>
            <w:b w:val="0"/>
            <w:webHidden/>
          </w:rPr>
          <w:fldChar w:fldCharType="end"/>
        </w:r>
      </w:hyperlink>
    </w:p>
    <w:p w:rsidR="002C62BE" w:rsidRDefault="002C62BE" w:rsidP="002C62BE">
      <w:pPr>
        <w:rPr>
          <w:lang w:eastAsia="ru-RU"/>
        </w:rPr>
      </w:pPr>
    </w:p>
    <w:p w:rsidR="00E21C2B" w:rsidRPr="002F4F43" w:rsidRDefault="00E21C2B" w:rsidP="002C62BE">
      <w:pPr>
        <w:rPr>
          <w:lang w:eastAsia="ru-RU"/>
        </w:rPr>
      </w:pPr>
    </w:p>
    <w:p w:rsidR="00C13B67" w:rsidRPr="002F4F43" w:rsidRDefault="00B87578">
      <w:pPr>
        <w:pStyle w:val="32"/>
        <w:rPr>
          <w:rFonts w:asciiTheme="minorHAnsi" w:eastAsiaTheme="minorEastAsia" w:hAnsiTheme="minorHAnsi" w:cstheme="minorBidi"/>
          <w:noProof/>
          <w:sz w:val="22"/>
          <w:szCs w:val="22"/>
        </w:rPr>
      </w:pPr>
      <w:hyperlink w:anchor="_Toc500921237" w:history="1">
        <w:r w:rsidR="00C13B67" w:rsidRPr="002F4F43">
          <w:rPr>
            <w:rStyle w:val="a3"/>
            <w:bCs/>
            <w:noProof/>
            <w:color w:val="auto"/>
            <w:kern w:val="32"/>
          </w:rPr>
          <w:t>Глава 6. ПОЛОЖЕНИ</w:t>
        </w:r>
        <w:r w:rsidR="00AE3C50" w:rsidRPr="002F4F43">
          <w:rPr>
            <w:rStyle w:val="a3"/>
            <w:bCs/>
            <w:noProof/>
            <w:color w:val="auto"/>
            <w:kern w:val="32"/>
          </w:rPr>
          <w:t>Е</w:t>
        </w:r>
        <w:r w:rsidR="00C13B67" w:rsidRPr="002F4F43">
          <w:rPr>
            <w:rStyle w:val="a3"/>
            <w:bCs/>
            <w:noProof/>
            <w:color w:val="auto"/>
            <w:kern w:val="32"/>
          </w:rPr>
          <w:t xml:space="preserve"> О ПРОВЕДЕНИИ ПУБЛИЧНЫХ СЛУШАНИЙ ПО ВОПРОСАМ ЗЕМЛЕПОЛЬЗОВАНИЯ И ЗАСТРОЙКИ</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_Toc500921237 \h </w:instrText>
        </w:r>
        <w:r w:rsidR="002B3767" w:rsidRPr="002F4F43">
          <w:rPr>
            <w:noProof/>
            <w:webHidden/>
          </w:rPr>
        </w:r>
        <w:r w:rsidR="002B3767" w:rsidRPr="002F4F43">
          <w:rPr>
            <w:noProof/>
            <w:webHidden/>
          </w:rPr>
          <w:fldChar w:fldCharType="separate"/>
        </w:r>
        <w:r w:rsidR="00022481">
          <w:rPr>
            <w:noProof/>
            <w:webHidden/>
          </w:rPr>
          <w:t>47</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8" w:history="1">
        <w:r w:rsidR="00C13B67" w:rsidRPr="002F4F43">
          <w:rPr>
            <w:rStyle w:val="a3"/>
            <w:b w:val="0"/>
            <w:color w:val="auto"/>
          </w:rPr>
          <w:t>Статья 6.1. Общие положения о публичных слушаниях по вопросам градостроительной деятельности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_Toc500921238 \h </w:instrText>
        </w:r>
        <w:r w:rsidR="002B3767" w:rsidRPr="002F4F43">
          <w:rPr>
            <w:b w:val="0"/>
            <w:webHidden/>
          </w:rPr>
        </w:r>
        <w:r w:rsidR="002B3767" w:rsidRPr="002F4F43">
          <w:rPr>
            <w:b w:val="0"/>
            <w:webHidden/>
          </w:rPr>
          <w:fldChar w:fldCharType="separate"/>
        </w:r>
        <w:r w:rsidR="00022481">
          <w:rPr>
            <w:b w:val="0"/>
            <w:webHidden/>
          </w:rPr>
          <w:t>47</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39" w:history="1">
        <w:r w:rsidR="00C13B67" w:rsidRPr="002F4F43">
          <w:rPr>
            <w:rStyle w:val="a3"/>
            <w:b w:val="0"/>
            <w:color w:val="auto"/>
          </w:rPr>
          <w:t>Статья 6.2. Порядок проведения публичных слушаний по вопросам градостроительной деятельности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_Toc500921239 \h </w:instrText>
        </w:r>
        <w:r w:rsidR="002B3767" w:rsidRPr="002F4F43">
          <w:rPr>
            <w:b w:val="0"/>
            <w:webHidden/>
          </w:rPr>
        </w:r>
        <w:r w:rsidR="002B3767" w:rsidRPr="002F4F43">
          <w:rPr>
            <w:b w:val="0"/>
            <w:webHidden/>
          </w:rPr>
          <w:fldChar w:fldCharType="separate"/>
        </w:r>
        <w:r w:rsidR="00022481">
          <w:rPr>
            <w:b w:val="0"/>
            <w:webHidden/>
          </w:rPr>
          <w:t>49</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0" w:history="1">
        <w:r w:rsidR="00C13B67" w:rsidRPr="002F4F43">
          <w:rPr>
            <w:rStyle w:val="a3"/>
            <w:b w:val="0"/>
            <w:color w:val="auto"/>
          </w:rPr>
          <w:t>Статья 6.3. Особенности проведения публичных слушаний по внесению изменений в настоящие Правила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_Toc500921240 \h </w:instrText>
        </w:r>
        <w:r w:rsidR="002B3767" w:rsidRPr="002F4F43">
          <w:rPr>
            <w:b w:val="0"/>
            <w:webHidden/>
          </w:rPr>
        </w:r>
        <w:r w:rsidR="002B3767" w:rsidRPr="002F4F43">
          <w:rPr>
            <w:b w:val="0"/>
            <w:webHidden/>
          </w:rPr>
          <w:fldChar w:fldCharType="separate"/>
        </w:r>
        <w:r w:rsidR="00022481">
          <w:rPr>
            <w:b w:val="0"/>
            <w:webHidden/>
          </w:rPr>
          <w:t>51</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41" w:history="1">
        <w:r w:rsidR="00C13B67" w:rsidRPr="002F4F43">
          <w:rPr>
            <w:rStyle w:val="a3"/>
            <w:bCs/>
            <w:noProof/>
            <w:color w:val="auto"/>
            <w:kern w:val="32"/>
          </w:rPr>
          <w:t>Глава 7. ПОЛОЖЕНИ</w:t>
        </w:r>
        <w:r w:rsidR="00AE3C50" w:rsidRPr="002F4F43">
          <w:rPr>
            <w:rStyle w:val="a3"/>
            <w:bCs/>
            <w:noProof/>
            <w:color w:val="auto"/>
            <w:kern w:val="32"/>
          </w:rPr>
          <w:t>Е</w:t>
        </w:r>
        <w:r w:rsidR="00C13B67" w:rsidRPr="002F4F43">
          <w:rPr>
            <w:rStyle w:val="a3"/>
            <w:bCs/>
            <w:noProof/>
            <w:color w:val="auto"/>
            <w:kern w:val="32"/>
          </w:rPr>
          <w:t xml:space="preserve"> О ВНЕСЕНИИ ИЗМЕНЕНИЙ В ПРАВИЛА ЗЕМЛЕПОЛЬЗОВАНИЯ И ЗАСТРОЙКИ</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_Toc500921241 \h </w:instrText>
        </w:r>
        <w:r w:rsidR="002B3767" w:rsidRPr="002F4F43">
          <w:rPr>
            <w:noProof/>
            <w:webHidden/>
          </w:rPr>
        </w:r>
        <w:r w:rsidR="002B3767" w:rsidRPr="002F4F43">
          <w:rPr>
            <w:noProof/>
            <w:webHidden/>
          </w:rPr>
          <w:fldChar w:fldCharType="separate"/>
        </w:r>
        <w:r w:rsidR="00022481">
          <w:rPr>
            <w:noProof/>
            <w:webHidden/>
          </w:rPr>
          <w:t>55</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2" w:history="1">
        <w:r w:rsidR="00C13B67" w:rsidRPr="002F4F43">
          <w:rPr>
            <w:rStyle w:val="a3"/>
            <w:b w:val="0"/>
            <w:color w:val="auto"/>
          </w:rPr>
          <w:t>Статья 7.1. Общие положения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_Toc500921242 \h </w:instrText>
        </w:r>
        <w:r w:rsidR="002B3767" w:rsidRPr="002F4F43">
          <w:rPr>
            <w:b w:val="0"/>
            <w:webHidden/>
          </w:rPr>
        </w:r>
        <w:r w:rsidR="002B3767" w:rsidRPr="002F4F43">
          <w:rPr>
            <w:b w:val="0"/>
            <w:webHidden/>
          </w:rPr>
          <w:fldChar w:fldCharType="separate"/>
        </w:r>
        <w:r w:rsidR="00022481">
          <w:rPr>
            <w:b w:val="0"/>
            <w:webHidden/>
          </w:rPr>
          <w:t>55</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43" w:history="1">
        <w:r w:rsidR="00C13B67" w:rsidRPr="002F4F43">
          <w:rPr>
            <w:rStyle w:val="a3"/>
            <w:bCs/>
            <w:noProof/>
            <w:color w:val="auto"/>
            <w:kern w:val="32"/>
          </w:rPr>
          <w:t>Глава 8. ПОЛОЖЕНИ</w:t>
        </w:r>
        <w:r w:rsidR="00AE3C50" w:rsidRPr="002F4F43">
          <w:rPr>
            <w:rStyle w:val="a3"/>
            <w:bCs/>
            <w:noProof/>
            <w:color w:val="auto"/>
            <w:kern w:val="32"/>
          </w:rPr>
          <w:t xml:space="preserve">Е </w:t>
        </w:r>
        <w:r w:rsidR="00C13B67" w:rsidRPr="002F4F43">
          <w:rPr>
            <w:rStyle w:val="a3"/>
            <w:bCs/>
            <w:noProof/>
            <w:color w:val="auto"/>
            <w:kern w:val="32"/>
          </w:rPr>
          <w:t>О РЕГУЛИРОВАНИИ ИНЫХ ВОПРОСОВ ЗЕМЛЕПОЛЬЗОВАНИЯ И ЗАСТРОЙКИ</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_Toc500921243 \h </w:instrText>
        </w:r>
        <w:r w:rsidR="002B3767" w:rsidRPr="002F4F43">
          <w:rPr>
            <w:noProof/>
            <w:webHidden/>
          </w:rPr>
        </w:r>
        <w:r w:rsidR="002B3767" w:rsidRPr="002F4F43">
          <w:rPr>
            <w:noProof/>
            <w:webHidden/>
          </w:rPr>
          <w:fldChar w:fldCharType="separate"/>
        </w:r>
        <w:r w:rsidR="00022481">
          <w:rPr>
            <w:noProof/>
            <w:webHidden/>
          </w:rPr>
          <w:t>57</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4" w:history="1">
        <w:r w:rsidR="00C13B67" w:rsidRPr="002F4F43">
          <w:rPr>
            <w:rStyle w:val="a3"/>
            <w:b w:val="0"/>
            <w:color w:val="auto"/>
          </w:rPr>
          <w:t>Статья 8.1. Регламент ведения и утверждения сводного плана красных линий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_Toc500921244 \h </w:instrText>
        </w:r>
        <w:r w:rsidR="002B3767" w:rsidRPr="002F4F43">
          <w:rPr>
            <w:b w:val="0"/>
            <w:webHidden/>
          </w:rPr>
        </w:r>
        <w:r w:rsidR="002B3767" w:rsidRPr="002F4F43">
          <w:rPr>
            <w:b w:val="0"/>
            <w:webHidden/>
          </w:rPr>
          <w:fldChar w:fldCharType="separate"/>
        </w:r>
        <w:r w:rsidR="00022481">
          <w:rPr>
            <w:b w:val="0"/>
            <w:webHidden/>
          </w:rPr>
          <w:t>57</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5" w:history="1">
        <w:r w:rsidR="00C13B67" w:rsidRPr="002F4F43">
          <w:rPr>
            <w:rStyle w:val="a3"/>
            <w:b w:val="0"/>
            <w:color w:val="auto"/>
          </w:rPr>
          <w:t>Статья 8.2. Установление публичных сервитутов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_Toc500921245 \h </w:instrText>
        </w:r>
        <w:r w:rsidR="002B3767" w:rsidRPr="002F4F43">
          <w:rPr>
            <w:b w:val="0"/>
            <w:webHidden/>
          </w:rPr>
        </w:r>
        <w:r w:rsidR="002B3767" w:rsidRPr="002F4F43">
          <w:rPr>
            <w:b w:val="0"/>
            <w:webHidden/>
          </w:rPr>
          <w:fldChar w:fldCharType="separate"/>
        </w:r>
        <w:r w:rsidR="00022481">
          <w:rPr>
            <w:b w:val="0"/>
            <w:webHidden/>
          </w:rPr>
          <w:t>58</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6" w:history="1">
        <w:r w:rsidR="00C13B67" w:rsidRPr="002F4F43">
          <w:rPr>
            <w:rStyle w:val="a3"/>
            <w:b w:val="0"/>
            <w:color w:val="auto"/>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_Toc500921246 \h </w:instrText>
        </w:r>
        <w:r w:rsidR="002B3767" w:rsidRPr="002F4F43">
          <w:rPr>
            <w:b w:val="0"/>
            <w:webHidden/>
          </w:rPr>
        </w:r>
        <w:r w:rsidR="002B3767" w:rsidRPr="002F4F43">
          <w:rPr>
            <w:b w:val="0"/>
            <w:webHidden/>
          </w:rPr>
          <w:fldChar w:fldCharType="separate"/>
        </w:r>
        <w:r w:rsidR="00022481">
          <w:rPr>
            <w:b w:val="0"/>
            <w:webHidden/>
          </w:rPr>
          <w:t>59</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7" w:history="1">
        <w:r w:rsidR="00C13B67" w:rsidRPr="002F4F43">
          <w:rPr>
            <w:rStyle w:val="a3"/>
            <w:b w:val="0"/>
            <w:color w:val="auto"/>
          </w:rPr>
          <w:t>Статья 8.4. Условия принятия решений по резервированию земельных участков для реализации муниципальных нужд</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_Toc500921247 \h </w:instrText>
        </w:r>
        <w:r w:rsidR="002B3767" w:rsidRPr="002F4F43">
          <w:rPr>
            <w:b w:val="0"/>
            <w:webHidden/>
          </w:rPr>
        </w:r>
        <w:r w:rsidR="002B3767" w:rsidRPr="002F4F43">
          <w:rPr>
            <w:b w:val="0"/>
            <w:webHidden/>
          </w:rPr>
          <w:fldChar w:fldCharType="separate"/>
        </w:r>
        <w:r w:rsidR="00022481">
          <w:rPr>
            <w:b w:val="0"/>
            <w:webHidden/>
          </w:rPr>
          <w:t>60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8" w:history="1">
        <w:r w:rsidR="00C13B67" w:rsidRPr="002F4F43">
          <w:rPr>
            <w:rStyle w:val="a3"/>
            <w:b w:val="0"/>
          </w:rPr>
          <w:t>Статья 8.5. Порядок предоставления земельных участков для целей, не связанных со строительством</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_Toc500921248 \h </w:instrText>
        </w:r>
        <w:r w:rsidR="002B3767" w:rsidRPr="002F4F43">
          <w:rPr>
            <w:b w:val="0"/>
            <w:webHidden/>
          </w:rPr>
        </w:r>
        <w:r w:rsidR="002B3767" w:rsidRPr="002F4F43">
          <w:rPr>
            <w:b w:val="0"/>
            <w:webHidden/>
          </w:rPr>
          <w:fldChar w:fldCharType="separate"/>
        </w:r>
        <w:r w:rsidR="00022481">
          <w:rPr>
            <w:b w:val="0"/>
            <w:webHidden/>
          </w:rPr>
          <w:t>60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49" w:history="1">
        <w:r w:rsidR="00C13B67" w:rsidRPr="002F4F43">
          <w:rPr>
            <w:rStyle w:val="a3"/>
            <w:b w:val="0"/>
          </w:rPr>
          <w:t xml:space="preserve">Статья 8.6. Благоустройство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_Toc500921249 \h </w:instrText>
        </w:r>
        <w:r w:rsidR="002B3767" w:rsidRPr="002F4F43">
          <w:rPr>
            <w:b w:val="0"/>
            <w:webHidden/>
          </w:rPr>
        </w:r>
        <w:r w:rsidR="002B3767" w:rsidRPr="002F4F43">
          <w:rPr>
            <w:b w:val="0"/>
            <w:webHidden/>
          </w:rPr>
          <w:fldChar w:fldCharType="separate"/>
        </w:r>
        <w:r w:rsidR="00022481">
          <w:rPr>
            <w:b w:val="0"/>
            <w:webHidden/>
          </w:rPr>
          <w:t>61</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0" w:history="1">
        <w:r w:rsidR="00C13B67" w:rsidRPr="002F4F43">
          <w:rPr>
            <w:rStyle w:val="a3"/>
            <w:b w:val="0"/>
          </w:rPr>
          <w:t xml:space="preserve">Статья 8.7. Общие положения адресного реестра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_Toc500921250 \h </w:instrText>
        </w:r>
        <w:r w:rsidR="002B3767" w:rsidRPr="002F4F43">
          <w:rPr>
            <w:b w:val="0"/>
            <w:webHidden/>
          </w:rPr>
        </w:r>
        <w:r w:rsidR="002B3767" w:rsidRPr="002F4F43">
          <w:rPr>
            <w:b w:val="0"/>
            <w:webHidden/>
          </w:rPr>
          <w:fldChar w:fldCharType="separate"/>
        </w:r>
        <w:r w:rsidR="00022481">
          <w:rPr>
            <w:b w:val="0"/>
            <w:webHidden/>
          </w:rPr>
          <w:t>62</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51" w:history="1">
        <w:r w:rsidR="00C13B67" w:rsidRPr="002F4F43">
          <w:rPr>
            <w:rStyle w:val="a3"/>
            <w:bCs/>
            <w:noProof/>
            <w:kern w:val="32"/>
          </w:rPr>
          <w:t>Глава 9. ЗАКЛЮЧИТЕЛЬНЫЕ ПОЛОЖЕНИЯ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_Toc500921251 \h </w:instrText>
        </w:r>
        <w:r w:rsidR="002B3767" w:rsidRPr="002F4F43">
          <w:rPr>
            <w:noProof/>
            <w:webHidden/>
          </w:rPr>
        </w:r>
        <w:r w:rsidR="002B3767" w:rsidRPr="002F4F43">
          <w:rPr>
            <w:noProof/>
            <w:webHidden/>
          </w:rPr>
          <w:fldChar w:fldCharType="separate"/>
        </w:r>
        <w:r w:rsidR="00022481">
          <w:rPr>
            <w:noProof/>
            <w:webHidden/>
          </w:rPr>
          <w:t>64</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2" w:history="1">
        <w:r w:rsidR="00C13B67" w:rsidRPr="002F4F43">
          <w:rPr>
            <w:rStyle w:val="a3"/>
            <w:b w:val="0"/>
          </w:rPr>
          <w:t xml:space="preserve">Статья 9.1. Правила землепользования и застройки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муниципального района Ивановской области вступают в силу со дня их официального опубликования (обнародования)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_Toc500921252 \h </w:instrText>
        </w:r>
        <w:r w:rsidR="002B3767" w:rsidRPr="002F4F43">
          <w:rPr>
            <w:b w:val="0"/>
            <w:webHidden/>
          </w:rPr>
        </w:r>
        <w:r w:rsidR="002B3767" w:rsidRPr="002F4F43">
          <w:rPr>
            <w:b w:val="0"/>
            <w:webHidden/>
          </w:rPr>
          <w:fldChar w:fldCharType="separate"/>
        </w:r>
        <w:r w:rsidR="00022481">
          <w:rPr>
            <w:b w:val="0"/>
            <w:webHidden/>
          </w:rPr>
          <w:t>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3" w:history="1">
        <w:r w:rsidR="00C13B67" w:rsidRPr="002F4F43">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_Toc500921253 \h </w:instrText>
        </w:r>
        <w:r w:rsidR="002B3767" w:rsidRPr="002F4F43">
          <w:rPr>
            <w:b w:val="0"/>
            <w:webHidden/>
          </w:rPr>
        </w:r>
        <w:r w:rsidR="002B3767" w:rsidRPr="002F4F43">
          <w:rPr>
            <w:b w:val="0"/>
            <w:webHidden/>
          </w:rPr>
          <w:fldChar w:fldCharType="separate"/>
        </w:r>
        <w:r w:rsidR="00022481">
          <w:rPr>
            <w:b w:val="0"/>
            <w:webHidden/>
          </w:rPr>
          <w:t>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4" w:history="1">
        <w:r w:rsidR="00C13B67" w:rsidRPr="002F4F43">
          <w:rPr>
            <w:rStyle w:val="a3"/>
            <w:b w:val="0"/>
          </w:rPr>
          <w:t xml:space="preserve">Статья 9.3. В случае внесения изменений в Генеральный план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Ивановской области соответствующие изменения должны быть внесены в Правила землепользования и застройки.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_Toc500921254 \h </w:instrText>
        </w:r>
        <w:r w:rsidR="002B3767" w:rsidRPr="002F4F43">
          <w:rPr>
            <w:b w:val="0"/>
            <w:webHidden/>
          </w:rPr>
        </w:r>
        <w:r w:rsidR="002B3767" w:rsidRPr="002F4F43">
          <w:rPr>
            <w:b w:val="0"/>
            <w:webHidden/>
          </w:rPr>
          <w:fldChar w:fldCharType="separate"/>
        </w:r>
        <w:r w:rsidR="00022481">
          <w:rPr>
            <w:b w:val="0"/>
            <w:webHidden/>
          </w:rPr>
          <w:t>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5" w:history="1">
        <w:r w:rsidR="00C13B67" w:rsidRPr="002F4F43">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_Toc500921255 \h </w:instrText>
        </w:r>
        <w:r w:rsidR="002B3767" w:rsidRPr="002F4F43">
          <w:rPr>
            <w:b w:val="0"/>
            <w:webHidden/>
          </w:rPr>
        </w:r>
        <w:r w:rsidR="002B3767" w:rsidRPr="002F4F43">
          <w:rPr>
            <w:b w:val="0"/>
            <w:webHidden/>
          </w:rPr>
          <w:fldChar w:fldCharType="separate"/>
        </w:r>
        <w:r w:rsidR="00022481">
          <w:rPr>
            <w:b w:val="0"/>
            <w:webHidden/>
          </w:rPr>
          <w:t>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6" w:history="1">
        <w:r w:rsidR="00C13B67" w:rsidRPr="002F4F43">
          <w:rPr>
            <w:rStyle w:val="a3"/>
            <w:b w:val="0"/>
          </w:rPr>
          <w:t>Статья 9.5. Общие положения, относящиеся к ранее возникшим правам</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_Toc500921256 \h </w:instrText>
        </w:r>
        <w:r w:rsidR="002B3767" w:rsidRPr="002F4F43">
          <w:rPr>
            <w:b w:val="0"/>
            <w:webHidden/>
          </w:rPr>
        </w:r>
        <w:r w:rsidR="002B3767" w:rsidRPr="002F4F43">
          <w:rPr>
            <w:b w:val="0"/>
            <w:webHidden/>
          </w:rPr>
          <w:fldChar w:fldCharType="separate"/>
        </w:r>
        <w:r w:rsidR="00022481">
          <w:rPr>
            <w:b w:val="0"/>
            <w:webHidden/>
          </w:rPr>
          <w:t>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7" w:history="1">
        <w:r w:rsidR="00C13B67" w:rsidRPr="002F4F43">
          <w:rPr>
            <w:rStyle w:val="a3"/>
            <w:b w:val="0"/>
          </w:rPr>
          <w:t>Статья 9.6. Использование и строительные изменения объектов недвижимости, не соответствующих Правилам</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_Toc500921257 \h </w:instrText>
        </w:r>
        <w:r w:rsidR="002B3767" w:rsidRPr="002F4F43">
          <w:rPr>
            <w:b w:val="0"/>
            <w:webHidden/>
          </w:rPr>
        </w:r>
        <w:r w:rsidR="002B3767" w:rsidRPr="002F4F43">
          <w:rPr>
            <w:b w:val="0"/>
            <w:webHidden/>
          </w:rPr>
          <w:fldChar w:fldCharType="separate"/>
        </w:r>
        <w:r w:rsidR="00022481">
          <w:rPr>
            <w:b w:val="0"/>
            <w:webHidden/>
          </w:rPr>
          <w:t>65</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58" w:history="1">
        <w:r w:rsidR="00C13B67" w:rsidRPr="002F4F43">
          <w:rPr>
            <w:rStyle w:val="a3"/>
            <w:b w:val="0"/>
          </w:rPr>
          <w:t xml:space="preserve">Статья 9.7. Ответственность за нарушения Правил землепользования и застройки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_Toc500921258 \h </w:instrText>
        </w:r>
        <w:r w:rsidR="002B3767" w:rsidRPr="002F4F43">
          <w:rPr>
            <w:b w:val="0"/>
            <w:webHidden/>
          </w:rPr>
        </w:r>
        <w:r w:rsidR="002B3767" w:rsidRPr="002F4F43">
          <w:rPr>
            <w:b w:val="0"/>
            <w:webHidden/>
          </w:rPr>
          <w:fldChar w:fldCharType="separate"/>
        </w:r>
        <w:r w:rsidR="00022481">
          <w:rPr>
            <w:b w:val="0"/>
            <w:webHidden/>
          </w:rPr>
          <w:t>67</w:t>
        </w:r>
        <w:r w:rsidR="002B3767" w:rsidRPr="002F4F43">
          <w:rPr>
            <w:b w:val="0"/>
            <w:webHidden/>
          </w:rPr>
          <w:fldChar w:fldCharType="end"/>
        </w:r>
      </w:hyperlink>
    </w:p>
    <w:p w:rsidR="00C13B67" w:rsidRPr="002F4F43" w:rsidRDefault="00B87578">
      <w:pPr>
        <w:pStyle w:val="22"/>
        <w:rPr>
          <w:rFonts w:asciiTheme="minorHAnsi" w:eastAsiaTheme="minorEastAsia" w:hAnsiTheme="minorHAnsi" w:cstheme="minorBidi"/>
          <w:noProof/>
          <w:sz w:val="22"/>
          <w:szCs w:val="22"/>
        </w:rPr>
      </w:pPr>
      <w:hyperlink w:anchor="_Toc500921259" w:history="1">
        <w:r w:rsidR="00C13B67" w:rsidRPr="002F4F43">
          <w:rPr>
            <w:rStyle w:val="a3"/>
            <w:bCs/>
            <w:iCs/>
            <w:noProof/>
            <w:kern w:val="32"/>
          </w:rPr>
          <w:t>ЧАСТЬ ВТОРАЯ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_Toc500921259 \h </w:instrText>
        </w:r>
        <w:r w:rsidR="002B3767" w:rsidRPr="002F4F43">
          <w:rPr>
            <w:noProof/>
            <w:webHidden/>
          </w:rPr>
        </w:r>
        <w:r w:rsidR="002B3767" w:rsidRPr="002F4F43">
          <w:rPr>
            <w:noProof/>
            <w:webHidden/>
          </w:rPr>
          <w:fldChar w:fldCharType="separate"/>
        </w:r>
        <w:r w:rsidR="00022481">
          <w:rPr>
            <w:noProof/>
            <w:webHidden/>
          </w:rPr>
          <w:t>68</w:t>
        </w:r>
        <w:r w:rsidR="002B3767" w:rsidRPr="002F4F43">
          <w:rPr>
            <w:noProof/>
            <w:webHidden/>
          </w:rPr>
          <w:fldChar w:fldCharType="end"/>
        </w:r>
      </w:hyperlink>
    </w:p>
    <w:p w:rsidR="00C13B67" w:rsidRPr="002F4F43" w:rsidRDefault="00B87578">
      <w:pPr>
        <w:pStyle w:val="22"/>
        <w:rPr>
          <w:rFonts w:asciiTheme="minorHAnsi" w:eastAsiaTheme="minorEastAsia" w:hAnsiTheme="minorHAnsi" w:cstheme="minorBidi"/>
          <w:noProof/>
          <w:sz w:val="22"/>
          <w:szCs w:val="22"/>
        </w:rPr>
      </w:pPr>
      <w:hyperlink w:anchor="_Toc500921260" w:history="1">
        <w:r w:rsidR="00C13B67" w:rsidRPr="002F4F43">
          <w:rPr>
            <w:rStyle w:val="a3"/>
            <w:bCs/>
            <w:iCs/>
            <w:noProof/>
            <w:kern w:val="32"/>
          </w:rPr>
          <w:t>ГРАДОСТРОИТЕЛЬНЫЕ РЕГЛАМЕНТЫ</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_Toc500921260 \h </w:instrText>
        </w:r>
        <w:r w:rsidR="002B3767" w:rsidRPr="002F4F43">
          <w:rPr>
            <w:noProof/>
            <w:webHidden/>
          </w:rPr>
        </w:r>
        <w:r w:rsidR="002B3767" w:rsidRPr="002F4F43">
          <w:rPr>
            <w:noProof/>
            <w:webHidden/>
          </w:rPr>
          <w:fldChar w:fldCharType="separate"/>
        </w:r>
        <w:r w:rsidR="00022481">
          <w:rPr>
            <w:noProof/>
            <w:webHidden/>
          </w:rPr>
          <w:t>68</w:t>
        </w:r>
        <w:r w:rsidR="002B3767" w:rsidRPr="002F4F43">
          <w:rPr>
            <w:noProof/>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61" w:history="1">
        <w:r w:rsidR="00C13B67" w:rsidRPr="002F4F43">
          <w:rPr>
            <w:rStyle w:val="a3"/>
            <w:bCs/>
            <w:noProof/>
            <w:kern w:val="32"/>
          </w:rPr>
          <w:t>Глава 10. ОБЩИЕ ПОЛОЖЕНИЯ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_Toc500921261 \h </w:instrText>
        </w:r>
        <w:r w:rsidR="002B3767" w:rsidRPr="002F4F43">
          <w:rPr>
            <w:noProof/>
            <w:webHidden/>
          </w:rPr>
        </w:r>
        <w:r w:rsidR="002B3767" w:rsidRPr="002F4F43">
          <w:rPr>
            <w:noProof/>
            <w:webHidden/>
          </w:rPr>
          <w:fldChar w:fldCharType="separate"/>
        </w:r>
        <w:r w:rsidR="00022481">
          <w:rPr>
            <w:noProof/>
            <w:webHidden/>
          </w:rPr>
          <w:t>68</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2" w:history="1">
        <w:r w:rsidR="00C13B67" w:rsidRPr="002F4F43">
          <w:rPr>
            <w:rStyle w:val="a3"/>
            <w:b w:val="0"/>
          </w:rPr>
          <w:t xml:space="preserve">Статья 10.1. Виды, состав и кодовое обозначение территориальных зон, выделенных на карте градостроительного зонирования территории </w:t>
        </w:r>
        <w:r w:rsidR="000151D6">
          <w:rPr>
            <w:rStyle w:val="a3"/>
            <w:b w:val="0"/>
          </w:rPr>
          <w:t>Нерльского городског</w:t>
        </w:r>
        <w:r w:rsidR="00F45CCF" w:rsidRPr="002F4F43">
          <w:rPr>
            <w:rStyle w:val="a3"/>
            <w:b w:val="0"/>
          </w:rPr>
          <w:t>о поселения</w:t>
        </w:r>
        <w:r w:rsidR="00C13B67" w:rsidRPr="002F4F43">
          <w:rPr>
            <w:rStyle w:val="a3"/>
            <w:b w:val="0"/>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_Toc500921262 \h </w:instrText>
        </w:r>
        <w:r w:rsidR="002B3767" w:rsidRPr="002F4F43">
          <w:rPr>
            <w:b w:val="0"/>
            <w:webHidden/>
          </w:rPr>
        </w:r>
        <w:r w:rsidR="002B3767" w:rsidRPr="002F4F43">
          <w:rPr>
            <w:b w:val="0"/>
            <w:webHidden/>
          </w:rPr>
          <w:fldChar w:fldCharType="separate"/>
        </w:r>
        <w:r w:rsidR="00022481">
          <w:rPr>
            <w:b w:val="0"/>
            <w:webHidden/>
          </w:rPr>
          <w:t>68</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3" w:history="1">
        <w:r w:rsidR="00C13B67" w:rsidRPr="002F4F43">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_Toc500921263 \h </w:instrText>
        </w:r>
        <w:r w:rsidR="002B3767" w:rsidRPr="002F4F43">
          <w:rPr>
            <w:b w:val="0"/>
            <w:webHidden/>
          </w:rPr>
        </w:r>
        <w:r w:rsidR="002B3767" w:rsidRPr="002F4F43">
          <w:rPr>
            <w:b w:val="0"/>
            <w:webHidden/>
          </w:rPr>
          <w:fldChar w:fldCharType="separate"/>
        </w:r>
        <w:r w:rsidR="00022481">
          <w:rPr>
            <w:b w:val="0"/>
            <w:webHidden/>
          </w:rPr>
          <w:t>69</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4" w:history="1">
        <w:r w:rsidR="00C13B67" w:rsidRPr="002F4F43">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_Toc500921264 \h </w:instrText>
        </w:r>
        <w:r w:rsidR="002B3767" w:rsidRPr="002F4F43">
          <w:rPr>
            <w:b w:val="0"/>
            <w:webHidden/>
          </w:rPr>
        </w:r>
        <w:r w:rsidR="002B3767" w:rsidRPr="002F4F43">
          <w:rPr>
            <w:b w:val="0"/>
            <w:webHidden/>
          </w:rPr>
          <w:fldChar w:fldCharType="separate"/>
        </w:r>
        <w:r w:rsidR="00022481">
          <w:rPr>
            <w:b w:val="0"/>
            <w:webHidden/>
          </w:rPr>
          <w:t>70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5" w:history="1">
        <w:r w:rsidR="00C13B67" w:rsidRPr="002F4F43">
          <w:rPr>
            <w:rStyle w:val="a3"/>
            <w:b w:val="0"/>
          </w:rPr>
          <w:t>Статья 10.4. Вспомогательные виды разрешенного использования земельных участков 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_Toc500921265 \h </w:instrText>
        </w:r>
        <w:r w:rsidR="002B3767" w:rsidRPr="002F4F43">
          <w:rPr>
            <w:b w:val="0"/>
            <w:webHidden/>
          </w:rPr>
        </w:r>
        <w:r w:rsidR="002B3767" w:rsidRPr="002F4F43">
          <w:rPr>
            <w:b w:val="0"/>
            <w:webHidden/>
          </w:rPr>
          <w:fldChar w:fldCharType="separate"/>
        </w:r>
        <w:r w:rsidR="00022481">
          <w:rPr>
            <w:b w:val="0"/>
            <w:webHidden/>
          </w:rPr>
          <w:t>71</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6" w:history="1">
        <w:r w:rsidR="00C13B67" w:rsidRPr="002F4F43">
          <w:rPr>
            <w:rStyle w:val="a3"/>
            <w:b w:val="0"/>
          </w:rPr>
          <w:t>Статья 10.5. Предельные (минимальные и (или) максимальные) размеры земельных участков, в том числе их площадь</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_Toc500921266 \h </w:instrText>
        </w:r>
        <w:r w:rsidR="002B3767" w:rsidRPr="002F4F43">
          <w:rPr>
            <w:b w:val="0"/>
            <w:webHidden/>
          </w:rPr>
        </w:r>
        <w:r w:rsidR="002B3767" w:rsidRPr="002F4F43">
          <w:rPr>
            <w:b w:val="0"/>
            <w:webHidden/>
          </w:rPr>
          <w:fldChar w:fldCharType="separate"/>
        </w:r>
        <w:r w:rsidR="00022481">
          <w:rPr>
            <w:b w:val="0"/>
            <w:webHidden/>
          </w:rPr>
          <w:t>72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7" w:history="1">
        <w:r w:rsidR="00C13B67" w:rsidRPr="002F4F43">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_Toc500921267 \h </w:instrText>
        </w:r>
        <w:r w:rsidR="002B3767" w:rsidRPr="002F4F43">
          <w:rPr>
            <w:b w:val="0"/>
            <w:webHidden/>
          </w:rPr>
        </w:r>
        <w:r w:rsidR="002B3767" w:rsidRPr="002F4F43">
          <w:rPr>
            <w:b w:val="0"/>
            <w:webHidden/>
          </w:rPr>
          <w:fldChar w:fldCharType="separate"/>
        </w:r>
        <w:r w:rsidR="00022481">
          <w:rPr>
            <w:b w:val="0"/>
            <w:webHidden/>
          </w:rPr>
          <w:t>73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8" w:history="1">
        <w:r w:rsidR="00C13B67" w:rsidRPr="002F4F43">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_Toc500921268 \h </w:instrText>
        </w:r>
        <w:r w:rsidR="002B3767" w:rsidRPr="002F4F43">
          <w:rPr>
            <w:b w:val="0"/>
            <w:webHidden/>
          </w:rPr>
        </w:r>
        <w:r w:rsidR="002B3767" w:rsidRPr="002F4F43">
          <w:rPr>
            <w:b w:val="0"/>
            <w:webHidden/>
          </w:rPr>
          <w:fldChar w:fldCharType="separate"/>
        </w:r>
        <w:r w:rsidR="00022481">
          <w:rPr>
            <w:b w:val="0"/>
            <w:webHidden/>
          </w:rPr>
          <w:t>74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69" w:history="1">
        <w:r w:rsidR="00C13B67" w:rsidRPr="002F4F43">
          <w:rPr>
            <w:rStyle w:val="a3"/>
            <w:b w:val="0"/>
          </w:rPr>
          <w:t>Статья 10.8. Максимальные выступы за красную линию частей зданий, строений, сооружений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_Toc500921269 \h </w:instrText>
        </w:r>
        <w:r w:rsidR="002B3767" w:rsidRPr="002F4F43">
          <w:rPr>
            <w:b w:val="0"/>
            <w:webHidden/>
          </w:rPr>
        </w:r>
        <w:r w:rsidR="002B3767" w:rsidRPr="002F4F43">
          <w:rPr>
            <w:b w:val="0"/>
            <w:webHidden/>
          </w:rPr>
          <w:fldChar w:fldCharType="separate"/>
        </w:r>
        <w:r w:rsidR="00022481">
          <w:rPr>
            <w:b w:val="0"/>
            <w:webHidden/>
          </w:rPr>
          <w:t>74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0" w:history="1">
        <w:r w:rsidR="00C13B67" w:rsidRPr="002F4F43">
          <w:rPr>
            <w:rStyle w:val="a3"/>
            <w:b w:val="0"/>
          </w:rPr>
          <w:t>Статья 10.9. Максимальная высота зданий, строений, сооружений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_Toc500921270 \h </w:instrText>
        </w:r>
        <w:r w:rsidR="002B3767" w:rsidRPr="002F4F43">
          <w:rPr>
            <w:b w:val="0"/>
            <w:webHidden/>
          </w:rPr>
        </w:r>
        <w:r w:rsidR="002B3767" w:rsidRPr="002F4F43">
          <w:rPr>
            <w:b w:val="0"/>
            <w:webHidden/>
          </w:rPr>
          <w:fldChar w:fldCharType="separate"/>
        </w:r>
        <w:r w:rsidR="00022481">
          <w:rPr>
            <w:b w:val="0"/>
            <w:webHidden/>
          </w:rPr>
          <w:t>74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1" w:history="1">
        <w:r w:rsidR="00C13B67" w:rsidRPr="002F4F43">
          <w:rPr>
            <w:rStyle w:val="a3"/>
            <w:b w:val="0"/>
          </w:rPr>
          <w:t>Статья 10.10. Минимальная доля озелененной территории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_Toc500921271 \h </w:instrText>
        </w:r>
        <w:r w:rsidR="002B3767" w:rsidRPr="002F4F43">
          <w:rPr>
            <w:b w:val="0"/>
            <w:webHidden/>
          </w:rPr>
        </w:r>
        <w:r w:rsidR="002B3767" w:rsidRPr="002F4F43">
          <w:rPr>
            <w:b w:val="0"/>
            <w:webHidden/>
          </w:rPr>
          <w:fldChar w:fldCharType="separate"/>
        </w:r>
        <w:r w:rsidR="00022481">
          <w:rPr>
            <w:b w:val="0"/>
            <w:webHidden/>
          </w:rPr>
          <w:t>75</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2" w:history="1">
        <w:r w:rsidR="00C13B67" w:rsidRPr="002F4F43">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_Toc500921272 \h </w:instrText>
        </w:r>
        <w:r w:rsidR="002B3767" w:rsidRPr="002F4F43">
          <w:rPr>
            <w:b w:val="0"/>
            <w:webHidden/>
          </w:rPr>
        </w:r>
        <w:r w:rsidR="002B3767" w:rsidRPr="002F4F43">
          <w:rPr>
            <w:b w:val="0"/>
            <w:webHidden/>
          </w:rPr>
          <w:fldChar w:fldCharType="separate"/>
        </w:r>
        <w:r w:rsidR="00022481">
          <w:rPr>
            <w:b w:val="0"/>
            <w:webHidden/>
          </w:rPr>
          <w:t>76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3" w:history="1">
        <w:r w:rsidR="00C13B67" w:rsidRPr="002F4F43">
          <w:rPr>
            <w:rStyle w:val="a3"/>
            <w:b w:val="0"/>
          </w:rPr>
          <w:t>Статья 10.12. Минимальное количество мест на погрузочно-разгрузочных площадках на территории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_Toc500921273 \h </w:instrText>
        </w:r>
        <w:r w:rsidR="002B3767" w:rsidRPr="002F4F43">
          <w:rPr>
            <w:b w:val="0"/>
            <w:webHidden/>
          </w:rPr>
        </w:r>
        <w:r w:rsidR="002B3767" w:rsidRPr="002F4F43">
          <w:rPr>
            <w:b w:val="0"/>
            <w:webHidden/>
          </w:rPr>
          <w:fldChar w:fldCharType="separate"/>
        </w:r>
        <w:r w:rsidR="00022481">
          <w:rPr>
            <w:b w:val="0"/>
            <w:webHidden/>
          </w:rPr>
          <w:t>80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4" w:history="1">
        <w:r w:rsidR="00C13B67" w:rsidRPr="002F4F43">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_Toc500921274 \h </w:instrText>
        </w:r>
        <w:r w:rsidR="002B3767" w:rsidRPr="002F4F43">
          <w:rPr>
            <w:b w:val="0"/>
            <w:webHidden/>
          </w:rPr>
        </w:r>
        <w:r w:rsidR="002B3767" w:rsidRPr="002F4F43">
          <w:rPr>
            <w:b w:val="0"/>
            <w:webHidden/>
          </w:rPr>
          <w:fldChar w:fldCharType="separate"/>
        </w:r>
        <w:r w:rsidR="00022481">
          <w:rPr>
            <w:b w:val="0"/>
            <w:webHidden/>
          </w:rPr>
          <w:t>81</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5" w:history="1">
        <w:r w:rsidR="00C13B67" w:rsidRPr="002F4F43">
          <w:rPr>
            <w:rStyle w:val="a3"/>
            <w:b w:val="0"/>
          </w:rPr>
          <w:t>Статья 10.14. Максимальная высота ограждений земельных участков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_Toc500921275 \h </w:instrText>
        </w:r>
        <w:r w:rsidR="002B3767" w:rsidRPr="002F4F43">
          <w:rPr>
            <w:b w:val="0"/>
            <w:webHidden/>
          </w:rPr>
        </w:r>
        <w:r w:rsidR="002B3767" w:rsidRPr="002F4F43">
          <w:rPr>
            <w:b w:val="0"/>
            <w:webHidden/>
          </w:rPr>
          <w:fldChar w:fldCharType="separate"/>
        </w:r>
        <w:r w:rsidR="00022481">
          <w:rPr>
            <w:b w:val="0"/>
            <w:webHidden/>
          </w:rPr>
          <w:t>81</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6" w:history="1">
        <w:r w:rsidR="00C13B67" w:rsidRPr="002F4F43">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_Toc500921276 \h </w:instrText>
        </w:r>
        <w:r w:rsidR="002B3767" w:rsidRPr="002F4F43">
          <w:rPr>
            <w:b w:val="0"/>
            <w:webHidden/>
          </w:rPr>
        </w:r>
        <w:r w:rsidR="002B3767" w:rsidRPr="002F4F43">
          <w:rPr>
            <w:b w:val="0"/>
            <w:webHidden/>
          </w:rPr>
          <w:fldChar w:fldCharType="separate"/>
        </w:r>
        <w:r w:rsidR="00022481">
          <w:rPr>
            <w:b w:val="0"/>
            <w:webHidden/>
          </w:rPr>
          <w:t>82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77" w:history="1">
        <w:r w:rsidR="00C13B67" w:rsidRPr="002F4F43">
          <w:rPr>
            <w:rStyle w:val="a3"/>
            <w:b w:val="0"/>
          </w:rPr>
          <w:t>Статья 10.16. Организация благоустройства территории и парковочных мест</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_Toc500921277 \h </w:instrText>
        </w:r>
        <w:r w:rsidR="002B3767" w:rsidRPr="002F4F43">
          <w:rPr>
            <w:b w:val="0"/>
            <w:webHidden/>
          </w:rPr>
        </w:r>
        <w:r w:rsidR="002B3767" w:rsidRPr="002F4F43">
          <w:rPr>
            <w:b w:val="0"/>
            <w:webHidden/>
          </w:rPr>
          <w:fldChar w:fldCharType="separate"/>
        </w:r>
        <w:r w:rsidR="00022481">
          <w:rPr>
            <w:b w:val="0"/>
            <w:webHidden/>
          </w:rPr>
          <w:t>82</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78" w:history="1">
        <w:r w:rsidR="00C13B67" w:rsidRPr="002F4F43">
          <w:rPr>
            <w:rStyle w:val="a3"/>
            <w:bCs/>
            <w:noProof/>
            <w:kern w:val="32"/>
          </w:rPr>
          <w:t>Глава 11. ГРАДОСТРОИТЕЛЬНЫЕ РЕГЛАМЕНТЫ</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_Toc500921278 \h </w:instrText>
        </w:r>
        <w:r w:rsidR="002B3767" w:rsidRPr="002F4F43">
          <w:rPr>
            <w:noProof/>
            <w:webHidden/>
          </w:rPr>
        </w:r>
        <w:r w:rsidR="002B3767" w:rsidRPr="002F4F43">
          <w:rPr>
            <w:noProof/>
            <w:webHidden/>
          </w:rPr>
          <w:fldChar w:fldCharType="separate"/>
        </w:r>
        <w:r w:rsidR="00022481">
          <w:rPr>
            <w:noProof/>
            <w:webHidden/>
          </w:rPr>
          <w:t>83</w:t>
        </w:r>
        <w:r w:rsidR="002B3767" w:rsidRPr="002F4F43">
          <w:rPr>
            <w:noProof/>
            <w:webHidden/>
          </w:rPr>
          <w:fldChar w:fldCharType="end"/>
        </w:r>
      </w:hyperlink>
    </w:p>
    <w:p w:rsidR="00D5728A" w:rsidRDefault="00B87578">
      <w:pPr>
        <w:pStyle w:val="42"/>
        <w:rPr>
          <w:b w:val="0"/>
        </w:rPr>
      </w:pPr>
      <w:hyperlink w:anchor="_Toc500921279" w:history="1">
        <w:r w:rsidR="00D5728A">
          <w:rPr>
            <w:rStyle w:val="a3"/>
            <w:b w:val="0"/>
          </w:rPr>
          <w:t>Статья 11.1. Г</w:t>
        </w:r>
        <w:r w:rsidR="00C13B67" w:rsidRPr="002F4F43">
          <w:rPr>
            <w:rStyle w:val="a3"/>
            <w:b w:val="0"/>
          </w:rPr>
          <w:t>радостроительны</w:t>
        </w:r>
        <w:r w:rsidR="00D5728A">
          <w:rPr>
            <w:rStyle w:val="a3"/>
            <w:b w:val="0"/>
          </w:rPr>
          <w:t>й</w:t>
        </w:r>
        <w:r w:rsidR="00C13B67" w:rsidRPr="002F4F43">
          <w:rPr>
            <w:rStyle w:val="a3"/>
            <w:b w:val="0"/>
          </w:rPr>
          <w:t xml:space="preserve"> регламент</w:t>
        </w:r>
        <w:r w:rsidR="00D5728A">
          <w:rPr>
            <w:rStyle w:val="a3"/>
            <w:b w:val="0"/>
          </w:rPr>
          <w:t xml:space="preserve"> жилой</w:t>
        </w:r>
        <w:r w:rsidR="00C13B67" w:rsidRPr="002F4F43">
          <w:rPr>
            <w:rStyle w:val="a3"/>
            <w:b w:val="0"/>
          </w:rPr>
          <w:t xml:space="preserve"> зон</w:t>
        </w:r>
        <w:r w:rsidR="00D5728A">
          <w:rPr>
            <w:rStyle w:val="a3"/>
            <w:b w:val="0"/>
          </w:rPr>
          <w:t>ы</w:t>
        </w:r>
        <w:r w:rsidR="00C13B67" w:rsidRPr="002F4F43">
          <w:rPr>
            <w:b w:val="0"/>
            <w:webHidden/>
          </w:rPr>
          <w:tab/>
        </w:r>
      </w:hyperlink>
    </w:p>
    <w:p w:rsidR="00C13B67" w:rsidRPr="002F4F43" w:rsidRDefault="00B87578">
      <w:pPr>
        <w:pStyle w:val="42"/>
        <w:rPr>
          <w:rFonts w:asciiTheme="minorHAnsi" w:eastAsiaTheme="minorEastAsia" w:hAnsiTheme="minorHAnsi" w:cstheme="minorBidi"/>
          <w:b w:val="0"/>
        </w:rPr>
      </w:pPr>
      <w:hyperlink w:anchor="_Toc500921280" w:history="1">
        <w:r w:rsidR="00C13B67" w:rsidRPr="002F4F43">
          <w:rPr>
            <w:rStyle w:val="a3"/>
            <w:b w:val="0"/>
          </w:rPr>
          <w:t>Статья 11.</w:t>
        </w:r>
        <w:r w:rsidR="00D5728A">
          <w:rPr>
            <w:rStyle w:val="a3"/>
            <w:b w:val="0"/>
          </w:rPr>
          <w:t>2</w:t>
        </w:r>
        <w:r w:rsidR="00C13B67" w:rsidRPr="002F4F43">
          <w:rPr>
            <w:rStyle w:val="a3"/>
            <w:b w:val="0"/>
          </w:rPr>
          <w:t>. Градостроительный регламент жилой зоны</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_Toc500921280 \h </w:instrText>
        </w:r>
        <w:r w:rsidR="002B3767" w:rsidRPr="002F4F43">
          <w:rPr>
            <w:b w:val="0"/>
            <w:webHidden/>
          </w:rPr>
        </w:r>
        <w:r w:rsidR="002B3767" w:rsidRPr="002F4F43">
          <w:rPr>
            <w:b w:val="0"/>
            <w:webHidden/>
          </w:rPr>
          <w:fldChar w:fldCharType="separate"/>
        </w:r>
        <w:r w:rsidR="00022481">
          <w:rPr>
            <w:b w:val="0"/>
            <w:webHidden/>
          </w:rPr>
          <w:t>83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2" w:history="1">
        <w:r w:rsidR="00C13B67" w:rsidRPr="002F4F43">
          <w:rPr>
            <w:rStyle w:val="a3"/>
            <w:b w:val="0"/>
          </w:rPr>
          <w:t>Статья 11.</w:t>
        </w:r>
        <w:r w:rsidR="00D5728A">
          <w:rPr>
            <w:rStyle w:val="a3"/>
            <w:b w:val="0"/>
          </w:rPr>
          <w:t>3</w:t>
        </w:r>
        <w:r w:rsidR="00C13B67" w:rsidRPr="002F4F43">
          <w:rPr>
            <w:rStyle w:val="a3"/>
            <w:b w:val="0"/>
          </w:rPr>
          <w:t xml:space="preserve">. </w:t>
        </w:r>
        <w:r w:rsidR="00D5728A" w:rsidRPr="00D5728A">
          <w:rPr>
            <w:rStyle w:val="a3"/>
            <w:b w:val="0"/>
          </w:rPr>
          <w:t>Общие градостроительные регламенты для производственных зон</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_Toc500921282 \h </w:instrText>
        </w:r>
        <w:r w:rsidR="002B3767" w:rsidRPr="002F4F43">
          <w:rPr>
            <w:b w:val="0"/>
            <w:webHidden/>
          </w:rPr>
        </w:r>
        <w:r w:rsidR="002B3767" w:rsidRPr="002F4F43">
          <w:rPr>
            <w:b w:val="0"/>
            <w:webHidden/>
          </w:rPr>
          <w:fldChar w:fldCharType="separate"/>
        </w:r>
        <w:r w:rsidR="00022481">
          <w:rPr>
            <w:b w:val="0"/>
            <w:webHidden/>
          </w:rPr>
          <w:t>100</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3" w:history="1">
        <w:r w:rsidR="00C13B67" w:rsidRPr="002F4F43">
          <w:rPr>
            <w:rStyle w:val="a3"/>
            <w:b w:val="0"/>
          </w:rPr>
          <w:t>Статья 11.</w:t>
        </w:r>
        <w:r w:rsidR="00D5728A">
          <w:rPr>
            <w:rStyle w:val="a3"/>
            <w:b w:val="0"/>
          </w:rPr>
          <w:t>4</w:t>
        </w:r>
        <w:r w:rsidR="00C13B67" w:rsidRPr="002F4F43">
          <w:rPr>
            <w:rStyle w:val="a3"/>
            <w:b w:val="0"/>
          </w:rPr>
          <w:t xml:space="preserve">. </w:t>
        </w:r>
        <w:r w:rsidR="00D5728A">
          <w:rPr>
            <w:rStyle w:val="a3"/>
            <w:b w:val="0"/>
          </w:rPr>
          <w:t>Г</w:t>
        </w:r>
        <w:r w:rsidR="00C13B67" w:rsidRPr="002F4F43">
          <w:rPr>
            <w:rStyle w:val="a3"/>
            <w:b w:val="0"/>
          </w:rPr>
          <w:t>радостроительны</w:t>
        </w:r>
        <w:r w:rsidR="00D5728A">
          <w:rPr>
            <w:rStyle w:val="a3"/>
            <w:b w:val="0"/>
          </w:rPr>
          <w:t>й</w:t>
        </w:r>
        <w:r w:rsidR="00C13B67" w:rsidRPr="002F4F43">
          <w:rPr>
            <w:rStyle w:val="a3"/>
            <w:b w:val="0"/>
          </w:rPr>
          <w:t xml:space="preserve"> регламент </w:t>
        </w:r>
        <w:r w:rsidR="00D5728A">
          <w:rPr>
            <w:rStyle w:val="a3"/>
            <w:b w:val="0"/>
          </w:rPr>
          <w:t>зоны промышленности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_Toc500921283 \h </w:instrText>
        </w:r>
        <w:r w:rsidR="002B3767" w:rsidRPr="002F4F43">
          <w:rPr>
            <w:b w:val="0"/>
            <w:webHidden/>
          </w:rPr>
        </w:r>
        <w:r w:rsidR="002B3767" w:rsidRPr="002F4F43">
          <w:rPr>
            <w:b w:val="0"/>
            <w:webHidden/>
          </w:rPr>
          <w:fldChar w:fldCharType="separate"/>
        </w:r>
        <w:r w:rsidR="00022481">
          <w:rPr>
            <w:b w:val="0"/>
            <w:webHidden/>
          </w:rPr>
          <w:t>112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4" w:history="1">
        <w:r w:rsidR="00D5728A">
          <w:rPr>
            <w:rStyle w:val="a3"/>
            <w:b w:val="0"/>
          </w:rPr>
          <w:t>Статья 11.5</w:t>
        </w:r>
        <w:r w:rsidR="00C13B67" w:rsidRPr="002F4F43">
          <w:rPr>
            <w:rStyle w:val="a3"/>
            <w:b w:val="0"/>
          </w:rPr>
          <w:t xml:space="preserve">. Градостроительный регламент </w:t>
        </w:r>
        <w:r w:rsidR="00D5728A">
          <w:rPr>
            <w:rStyle w:val="a3"/>
            <w:b w:val="0"/>
          </w:rPr>
          <w:t>зоны разработки полезных ископаемых</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_Toc500921284 \h </w:instrText>
        </w:r>
        <w:r w:rsidR="002B3767" w:rsidRPr="002F4F43">
          <w:rPr>
            <w:b w:val="0"/>
            <w:webHidden/>
          </w:rPr>
        </w:r>
        <w:r w:rsidR="002B3767" w:rsidRPr="002F4F43">
          <w:rPr>
            <w:b w:val="0"/>
            <w:webHidden/>
          </w:rPr>
          <w:fldChar w:fldCharType="separate"/>
        </w:r>
        <w:r w:rsidR="00022481">
          <w:rPr>
            <w:b w:val="0"/>
            <w:webHidden/>
          </w:rPr>
          <w:t>114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5" w:history="1">
        <w:r w:rsidR="00D5728A">
          <w:rPr>
            <w:rStyle w:val="a3"/>
            <w:b w:val="0"/>
          </w:rPr>
          <w:t>Статья 11.6</w:t>
        </w:r>
        <w:r w:rsidR="00C13B67" w:rsidRPr="002F4F43">
          <w:rPr>
            <w:rStyle w:val="a3"/>
            <w:b w:val="0"/>
          </w:rPr>
          <w:t>. Градостроительный регламент зоны транспортной инфраструктуры</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_Toc500921285 \h </w:instrText>
        </w:r>
        <w:r w:rsidR="002B3767" w:rsidRPr="002F4F43">
          <w:rPr>
            <w:b w:val="0"/>
            <w:webHidden/>
          </w:rPr>
        </w:r>
        <w:r w:rsidR="002B3767" w:rsidRPr="002F4F43">
          <w:rPr>
            <w:b w:val="0"/>
            <w:webHidden/>
          </w:rPr>
          <w:fldChar w:fldCharType="separate"/>
        </w:r>
        <w:r w:rsidR="00022481">
          <w:rPr>
            <w:b w:val="0"/>
            <w:webHidden/>
          </w:rPr>
          <w:t>128</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6" w:history="1">
        <w:r w:rsidR="00C13B67" w:rsidRPr="002F4F43">
          <w:rPr>
            <w:rStyle w:val="a3"/>
            <w:b w:val="0"/>
          </w:rPr>
          <w:t>Статья 11.</w:t>
        </w:r>
        <w:r w:rsidR="00D5728A">
          <w:rPr>
            <w:rStyle w:val="a3"/>
            <w:b w:val="0"/>
          </w:rPr>
          <w:t>7</w:t>
        </w:r>
        <w:r w:rsidR="00C13B67" w:rsidRPr="002F4F43">
          <w:rPr>
            <w:rStyle w:val="a3"/>
            <w:b w:val="0"/>
          </w:rPr>
          <w:t>. Градостроительный регламент зоны сельскохозяйственного назначения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_Toc500921286 \h </w:instrText>
        </w:r>
        <w:r w:rsidR="002B3767" w:rsidRPr="002F4F43">
          <w:rPr>
            <w:b w:val="0"/>
            <w:webHidden/>
          </w:rPr>
        </w:r>
        <w:r w:rsidR="002B3767" w:rsidRPr="002F4F43">
          <w:rPr>
            <w:b w:val="0"/>
            <w:webHidden/>
          </w:rPr>
          <w:fldChar w:fldCharType="separate"/>
        </w:r>
        <w:r w:rsidR="00022481">
          <w:rPr>
            <w:b w:val="0"/>
            <w:webHidden/>
          </w:rPr>
          <w:t>134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8" w:history="1">
        <w:r w:rsidR="00D5728A">
          <w:rPr>
            <w:rStyle w:val="a3"/>
            <w:b w:val="0"/>
          </w:rPr>
          <w:t>Статья 11.8</w:t>
        </w:r>
        <w:r w:rsidR="00C13B67" w:rsidRPr="002F4F43">
          <w:rPr>
            <w:rStyle w:val="a3"/>
            <w:b w:val="0"/>
          </w:rPr>
          <w:t>. Градостроительный регламент зоны рекреационного назначения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_Toc500921288 \h </w:instrText>
        </w:r>
        <w:r w:rsidR="002B3767" w:rsidRPr="002F4F43">
          <w:rPr>
            <w:b w:val="0"/>
            <w:webHidden/>
          </w:rPr>
        </w:r>
        <w:r w:rsidR="002B3767" w:rsidRPr="002F4F43">
          <w:rPr>
            <w:b w:val="0"/>
            <w:webHidden/>
          </w:rPr>
          <w:fldChar w:fldCharType="separate"/>
        </w:r>
        <w:r w:rsidR="00022481">
          <w:rPr>
            <w:b w:val="0"/>
            <w:webHidden/>
          </w:rPr>
          <w:t>143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89" w:history="1">
        <w:r w:rsidR="00D5728A">
          <w:rPr>
            <w:rStyle w:val="a3"/>
            <w:b w:val="0"/>
          </w:rPr>
          <w:t>Статья 11.9</w:t>
        </w:r>
        <w:r w:rsidR="00C13B67" w:rsidRPr="002F4F43">
          <w:rPr>
            <w:rStyle w:val="a3"/>
            <w:b w:val="0"/>
          </w:rPr>
          <w:t>. Градостроительный регламент зоны специального назначения, связанной с захоронениями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_Toc500921289 \h </w:instrText>
        </w:r>
        <w:r w:rsidR="002B3767" w:rsidRPr="002F4F43">
          <w:rPr>
            <w:b w:val="0"/>
            <w:webHidden/>
          </w:rPr>
        </w:r>
        <w:r w:rsidR="002B3767" w:rsidRPr="002F4F43">
          <w:rPr>
            <w:b w:val="0"/>
            <w:webHidden/>
          </w:rPr>
          <w:fldChar w:fldCharType="separate"/>
        </w:r>
        <w:r w:rsidR="00022481">
          <w:rPr>
            <w:b w:val="0"/>
            <w:webHidden/>
          </w:rPr>
          <w:t>153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0" w:history="1">
        <w:r w:rsidR="00C13B67" w:rsidRPr="002F4F43">
          <w:rPr>
            <w:rStyle w:val="a3"/>
            <w:b w:val="0"/>
          </w:rPr>
          <w:t>Статья 11.1</w:t>
        </w:r>
        <w:r w:rsidR="00D5728A">
          <w:rPr>
            <w:rStyle w:val="a3"/>
            <w:b w:val="0"/>
          </w:rPr>
          <w:t>0</w:t>
        </w:r>
        <w:r w:rsidR="00C13B67" w:rsidRPr="002F4F43">
          <w:rPr>
            <w:rStyle w:val="a3"/>
            <w:b w:val="0"/>
          </w:rPr>
          <w:t>. Градостроительный регламент зоны специального назначения, связанной с государственными объектами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_Toc500921290 \h </w:instrText>
        </w:r>
        <w:r w:rsidR="002B3767" w:rsidRPr="002F4F43">
          <w:rPr>
            <w:b w:val="0"/>
            <w:webHidden/>
          </w:rPr>
        </w:r>
        <w:r w:rsidR="002B3767" w:rsidRPr="002F4F43">
          <w:rPr>
            <w:b w:val="0"/>
            <w:webHidden/>
          </w:rPr>
          <w:fldChar w:fldCharType="separate"/>
        </w:r>
        <w:r w:rsidR="00022481">
          <w:rPr>
            <w:b w:val="0"/>
            <w:webHidden/>
          </w:rPr>
          <w:t>159</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1" w:history="1">
        <w:r w:rsidR="00C13B67" w:rsidRPr="002F4F43">
          <w:rPr>
            <w:rStyle w:val="a3"/>
            <w:b w:val="0"/>
          </w:rPr>
          <w:t>Статья 11.1</w:t>
        </w:r>
        <w:r w:rsidR="00D5728A">
          <w:rPr>
            <w:rStyle w:val="a3"/>
            <w:b w:val="0"/>
          </w:rPr>
          <w:t>1</w:t>
        </w:r>
        <w:r w:rsidR="00C13B67" w:rsidRPr="002F4F43">
          <w:rPr>
            <w:rStyle w:val="a3"/>
            <w:b w:val="0"/>
          </w:rPr>
          <w:t>. Градостроительный регламент территории общего пользования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_Toc500921291 \h </w:instrText>
        </w:r>
        <w:r w:rsidR="002B3767" w:rsidRPr="002F4F43">
          <w:rPr>
            <w:b w:val="0"/>
            <w:webHidden/>
          </w:rPr>
        </w:r>
        <w:r w:rsidR="002B3767" w:rsidRPr="002F4F43">
          <w:rPr>
            <w:b w:val="0"/>
            <w:webHidden/>
          </w:rPr>
          <w:fldChar w:fldCharType="separate"/>
        </w:r>
        <w:r w:rsidR="00022481">
          <w:rPr>
            <w:b w:val="0"/>
            <w:webHidden/>
          </w:rPr>
          <w:t>163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2" w:history="1">
        <w:r w:rsidR="00C13B67" w:rsidRPr="002F4F43">
          <w:rPr>
            <w:rStyle w:val="a3"/>
            <w:b w:val="0"/>
          </w:rPr>
          <w:t>Статья 11.1</w:t>
        </w:r>
        <w:r w:rsidR="00D5728A">
          <w:rPr>
            <w:rStyle w:val="a3"/>
            <w:b w:val="0"/>
          </w:rPr>
          <w:t>2</w:t>
        </w:r>
        <w:r w:rsidR="00C13B67" w:rsidRPr="002F4F43">
          <w:rPr>
            <w:rStyle w:val="a3"/>
            <w:b w:val="0"/>
          </w:rPr>
          <w:t>. Градостроительный регламент территорий, занятых лесами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_Toc500921292 \h </w:instrText>
        </w:r>
        <w:r w:rsidR="002B3767" w:rsidRPr="002F4F43">
          <w:rPr>
            <w:b w:val="0"/>
            <w:webHidden/>
          </w:rPr>
        </w:r>
        <w:r w:rsidR="002B3767" w:rsidRPr="002F4F43">
          <w:rPr>
            <w:b w:val="0"/>
            <w:webHidden/>
          </w:rPr>
          <w:fldChar w:fldCharType="separate"/>
        </w:r>
        <w:r w:rsidR="00022481">
          <w:rPr>
            <w:b w:val="0"/>
            <w:webHidden/>
          </w:rPr>
          <w:t>163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3" w:history="1">
        <w:r w:rsidR="00C13B67" w:rsidRPr="002F4F43">
          <w:rPr>
            <w:rStyle w:val="a3"/>
            <w:b w:val="0"/>
          </w:rPr>
          <w:t>Статья 11.1</w:t>
        </w:r>
        <w:r w:rsidR="00D5728A">
          <w:rPr>
            <w:rStyle w:val="a3"/>
            <w:b w:val="0"/>
          </w:rPr>
          <w:t>3</w:t>
        </w:r>
        <w:r w:rsidR="00C13B67" w:rsidRPr="002F4F43">
          <w:rPr>
            <w:rStyle w:val="a3"/>
            <w:b w:val="0"/>
          </w:rPr>
          <w:t>.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_Toc500921293 \h </w:instrText>
        </w:r>
        <w:r w:rsidR="002B3767" w:rsidRPr="002F4F43">
          <w:rPr>
            <w:b w:val="0"/>
            <w:webHidden/>
          </w:rPr>
        </w:r>
        <w:r w:rsidR="002B3767" w:rsidRPr="002F4F43">
          <w:rPr>
            <w:b w:val="0"/>
            <w:webHidden/>
          </w:rPr>
          <w:fldChar w:fldCharType="separate"/>
        </w:r>
        <w:r w:rsidR="00022481">
          <w:rPr>
            <w:b w:val="0"/>
            <w:webHidden/>
          </w:rPr>
          <w:t>163</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294" w:history="1">
        <w:r w:rsidR="00C13B67" w:rsidRPr="002F4F43">
          <w:rPr>
            <w:rStyle w:val="a3"/>
            <w:bCs/>
            <w:noProof/>
            <w:kern w:val="32"/>
          </w:rPr>
          <w:t>Глава 12. ОГРАНИЧЕНИЯ ИСПОЛЬЗОВАНИЯ ЗЕМЕЛЬНЫХ УЧАСТКОВ И ОБЪЕКТОВ КАПИТАЛЬНОГО СТРОИТЕЛЬСТВА</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_Toc500921294 \h </w:instrText>
        </w:r>
        <w:r w:rsidR="002B3767" w:rsidRPr="002F4F43">
          <w:rPr>
            <w:noProof/>
            <w:webHidden/>
          </w:rPr>
        </w:r>
        <w:r w:rsidR="002B3767" w:rsidRPr="002F4F43">
          <w:rPr>
            <w:noProof/>
            <w:webHidden/>
          </w:rPr>
          <w:fldChar w:fldCharType="separate"/>
        </w:r>
        <w:r w:rsidR="00022481">
          <w:rPr>
            <w:noProof/>
            <w:webHidden/>
          </w:rPr>
          <w:t>164</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5" w:history="1">
        <w:r w:rsidR="00C13B67" w:rsidRPr="002F4F43">
          <w:rPr>
            <w:rStyle w:val="a3"/>
            <w:b w:val="0"/>
          </w:rPr>
          <w:t>Статья 12.1. Ограничения использования земельных участков и объектов капитального строительства</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_Toc500921295 \h </w:instrText>
        </w:r>
        <w:r w:rsidR="002B3767" w:rsidRPr="002F4F43">
          <w:rPr>
            <w:b w:val="0"/>
            <w:webHidden/>
          </w:rPr>
        </w:r>
        <w:r w:rsidR="002B3767" w:rsidRPr="002F4F43">
          <w:rPr>
            <w:b w:val="0"/>
            <w:webHidden/>
          </w:rPr>
          <w:fldChar w:fldCharType="separate"/>
        </w:r>
        <w:r w:rsidR="00022481">
          <w:rPr>
            <w:b w:val="0"/>
            <w:webHidden/>
          </w:rPr>
          <w:t>164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6" w:history="1">
        <w:r w:rsidR="00C13B67" w:rsidRPr="002F4F43">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_Toc500921296 \h </w:instrText>
        </w:r>
        <w:r w:rsidR="002B3767" w:rsidRPr="002F4F43">
          <w:rPr>
            <w:b w:val="0"/>
            <w:webHidden/>
          </w:rPr>
        </w:r>
        <w:r w:rsidR="002B3767" w:rsidRPr="002F4F43">
          <w:rPr>
            <w:b w:val="0"/>
            <w:webHidden/>
          </w:rPr>
          <w:fldChar w:fldCharType="separate"/>
        </w:r>
        <w:r w:rsidR="00022481">
          <w:rPr>
            <w:b w:val="0"/>
            <w:webHidden/>
          </w:rPr>
          <w:t>165</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7" w:history="1">
        <w:r w:rsidR="00C13B67" w:rsidRPr="002F4F43">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_Toc500921297 \h </w:instrText>
        </w:r>
        <w:r w:rsidR="002B3767" w:rsidRPr="002F4F43">
          <w:rPr>
            <w:b w:val="0"/>
            <w:webHidden/>
          </w:rPr>
        </w:r>
        <w:r w:rsidR="002B3767" w:rsidRPr="002F4F43">
          <w:rPr>
            <w:b w:val="0"/>
            <w:webHidden/>
          </w:rPr>
          <w:fldChar w:fldCharType="separate"/>
        </w:r>
        <w:r w:rsidR="00022481">
          <w:rPr>
            <w:b w:val="0"/>
            <w:webHidden/>
          </w:rPr>
          <w:t>167</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8" w:history="1">
        <w:r w:rsidR="00C13B67" w:rsidRPr="002F4F43">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_Toc500921298 \h </w:instrText>
        </w:r>
        <w:r w:rsidR="002B3767" w:rsidRPr="002F4F43">
          <w:rPr>
            <w:b w:val="0"/>
            <w:webHidden/>
          </w:rPr>
        </w:r>
        <w:r w:rsidR="002B3767" w:rsidRPr="002F4F43">
          <w:rPr>
            <w:b w:val="0"/>
            <w:webHidden/>
          </w:rPr>
          <w:fldChar w:fldCharType="separate"/>
        </w:r>
        <w:r w:rsidR="00022481">
          <w:rPr>
            <w:b w:val="0"/>
            <w:webHidden/>
          </w:rPr>
          <w:t>172</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299" w:history="1">
        <w:r w:rsidR="00C13B67" w:rsidRPr="002F4F43">
          <w:rPr>
            <w:rStyle w:val="a3"/>
            <w:b w:val="0"/>
          </w:rPr>
          <w:t>Статья 12.5. Ограничения градостроительных изменений на территории прибрежной защитной полосы</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_Toc500921299 \h </w:instrText>
        </w:r>
        <w:r w:rsidR="002B3767" w:rsidRPr="002F4F43">
          <w:rPr>
            <w:b w:val="0"/>
            <w:webHidden/>
          </w:rPr>
        </w:r>
        <w:r w:rsidR="002B3767" w:rsidRPr="002F4F43">
          <w:rPr>
            <w:b w:val="0"/>
            <w:webHidden/>
          </w:rPr>
          <w:fldChar w:fldCharType="separate"/>
        </w:r>
        <w:r w:rsidR="00022481">
          <w:rPr>
            <w:b w:val="0"/>
            <w:webHidden/>
          </w:rPr>
          <w:t>173</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0" w:history="1">
        <w:r w:rsidR="00C13B67" w:rsidRPr="002F4F43">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_Toc500921300 \h </w:instrText>
        </w:r>
        <w:r w:rsidR="002B3767" w:rsidRPr="002F4F43">
          <w:rPr>
            <w:b w:val="0"/>
            <w:webHidden/>
          </w:rPr>
        </w:r>
        <w:r w:rsidR="002B3767" w:rsidRPr="002F4F43">
          <w:rPr>
            <w:b w:val="0"/>
            <w:webHidden/>
          </w:rPr>
          <w:fldChar w:fldCharType="separate"/>
        </w:r>
        <w:r w:rsidR="00022481">
          <w:rPr>
            <w:b w:val="0"/>
            <w:webHidden/>
          </w:rPr>
          <w:t>174</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1" w:history="1">
        <w:r w:rsidR="00C13B67" w:rsidRPr="002F4F43">
          <w:rPr>
            <w:rStyle w:val="a3"/>
            <w:b w:val="0"/>
          </w:rPr>
          <w:t>Статья 12.7. Ограничения градостроительных изменений на территории объектов культурного наследия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_Toc500921301 \h </w:instrText>
        </w:r>
        <w:r w:rsidR="002B3767" w:rsidRPr="002F4F43">
          <w:rPr>
            <w:b w:val="0"/>
            <w:webHidden/>
          </w:rPr>
        </w:r>
        <w:r w:rsidR="002B3767" w:rsidRPr="002F4F43">
          <w:rPr>
            <w:b w:val="0"/>
            <w:webHidden/>
          </w:rPr>
          <w:fldChar w:fldCharType="separate"/>
        </w:r>
        <w:r w:rsidR="00022481">
          <w:rPr>
            <w:b w:val="0"/>
            <w:webHidden/>
          </w:rPr>
          <w:t>176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2" w:history="1">
        <w:r w:rsidR="00C13B67" w:rsidRPr="002F4F43">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_Toc500921302 \h </w:instrText>
        </w:r>
        <w:r w:rsidR="002B3767" w:rsidRPr="002F4F43">
          <w:rPr>
            <w:b w:val="0"/>
            <w:webHidden/>
          </w:rPr>
        </w:r>
        <w:r w:rsidR="002B3767" w:rsidRPr="002F4F43">
          <w:rPr>
            <w:b w:val="0"/>
            <w:webHidden/>
          </w:rPr>
          <w:fldChar w:fldCharType="separate"/>
        </w:r>
        <w:r w:rsidR="00022481">
          <w:rPr>
            <w:b w:val="0"/>
            <w:webHidden/>
          </w:rPr>
          <w:t>176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3" w:history="1">
        <w:r w:rsidR="00C13B67" w:rsidRPr="002F4F43">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_Toc500921303 \h </w:instrText>
        </w:r>
        <w:r w:rsidR="002B3767" w:rsidRPr="002F4F43">
          <w:rPr>
            <w:b w:val="0"/>
            <w:webHidden/>
          </w:rPr>
        </w:r>
        <w:r w:rsidR="002B3767" w:rsidRPr="002F4F43">
          <w:rPr>
            <w:b w:val="0"/>
            <w:webHidden/>
          </w:rPr>
          <w:fldChar w:fldCharType="separate"/>
        </w:r>
        <w:r w:rsidR="00022481">
          <w:rPr>
            <w:b w:val="0"/>
            <w:webHidden/>
          </w:rPr>
          <w:t>176</w:t>
        </w:r>
        <w:r w:rsidR="002B3767" w:rsidRPr="002F4F43">
          <w:rPr>
            <w:b w:val="0"/>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4" w:history="1">
        <w:r w:rsidR="00C13B67" w:rsidRPr="002F4F43">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_Toc500921304 \h </w:instrText>
        </w:r>
        <w:r w:rsidR="002B3767" w:rsidRPr="002F4F43">
          <w:rPr>
            <w:b w:val="0"/>
            <w:webHidden/>
          </w:rPr>
        </w:r>
        <w:r w:rsidR="002B3767" w:rsidRPr="002F4F43">
          <w:rPr>
            <w:b w:val="0"/>
            <w:webHidden/>
          </w:rPr>
          <w:fldChar w:fldCharType="separate"/>
        </w:r>
        <w:r w:rsidR="00022481">
          <w:rPr>
            <w:b w:val="0"/>
            <w:webHidden/>
          </w:rPr>
          <w:t>177</w:t>
        </w:r>
        <w:r w:rsidR="002B3767" w:rsidRPr="002F4F43">
          <w:rPr>
            <w:b w:val="0"/>
            <w:webHidden/>
          </w:rPr>
          <w:fldChar w:fldCharType="end"/>
        </w:r>
      </w:hyperlink>
    </w:p>
    <w:p w:rsidR="00C13B67" w:rsidRPr="002F4F43" w:rsidRDefault="00B87578">
      <w:pPr>
        <w:pStyle w:val="22"/>
        <w:rPr>
          <w:rFonts w:asciiTheme="minorHAnsi" w:eastAsiaTheme="minorEastAsia" w:hAnsiTheme="minorHAnsi" w:cstheme="minorBidi"/>
          <w:noProof/>
          <w:sz w:val="22"/>
          <w:szCs w:val="22"/>
        </w:rPr>
      </w:pPr>
      <w:hyperlink w:anchor="_Toc500921305" w:history="1">
        <w:r w:rsidR="00C13B67" w:rsidRPr="002F4F43">
          <w:rPr>
            <w:rStyle w:val="a3"/>
            <w:bCs/>
            <w:iCs/>
            <w:noProof/>
            <w:kern w:val="32"/>
          </w:rPr>
          <w:t>ЧАСТЬ ТРЕТЬЯ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_Toc500921305 \h </w:instrText>
        </w:r>
        <w:r w:rsidR="002B3767" w:rsidRPr="002F4F43">
          <w:rPr>
            <w:noProof/>
            <w:webHidden/>
          </w:rPr>
        </w:r>
        <w:r w:rsidR="002B3767" w:rsidRPr="002F4F43">
          <w:rPr>
            <w:noProof/>
            <w:webHidden/>
          </w:rPr>
          <w:fldChar w:fldCharType="separate"/>
        </w:r>
        <w:r w:rsidR="00022481">
          <w:rPr>
            <w:noProof/>
            <w:webHidden/>
          </w:rPr>
          <w:t>181</w:t>
        </w:r>
        <w:r w:rsidR="002B3767" w:rsidRPr="002F4F43">
          <w:rPr>
            <w:noProof/>
            <w:webHidden/>
          </w:rPr>
          <w:fldChar w:fldCharType="end"/>
        </w:r>
      </w:hyperlink>
    </w:p>
    <w:p w:rsidR="00C13B67" w:rsidRPr="002F4F43" w:rsidRDefault="00B87578">
      <w:pPr>
        <w:pStyle w:val="22"/>
        <w:rPr>
          <w:rFonts w:asciiTheme="minorHAnsi" w:eastAsiaTheme="minorEastAsia" w:hAnsiTheme="minorHAnsi" w:cstheme="minorBidi"/>
          <w:noProof/>
          <w:sz w:val="22"/>
          <w:szCs w:val="22"/>
        </w:rPr>
      </w:pPr>
      <w:hyperlink w:anchor="_Toc500921306" w:history="1">
        <w:r w:rsidR="00C13B67" w:rsidRPr="002F4F43">
          <w:rPr>
            <w:rStyle w:val="a3"/>
            <w:bCs/>
            <w:iCs/>
            <w:noProof/>
            <w:kern w:val="32"/>
          </w:rPr>
          <w:t>КАРТА ГРАДОСТРОИТЕЛЬНОГО ЗОНИРОВАНИЯ</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_Toc500921306 \h </w:instrText>
        </w:r>
        <w:r w:rsidR="002B3767" w:rsidRPr="002F4F43">
          <w:rPr>
            <w:noProof/>
            <w:webHidden/>
          </w:rPr>
        </w:r>
        <w:r w:rsidR="002B3767" w:rsidRPr="002F4F43">
          <w:rPr>
            <w:noProof/>
            <w:webHidden/>
          </w:rPr>
          <w:fldChar w:fldCharType="separate"/>
        </w:r>
        <w:r w:rsidR="00022481">
          <w:rPr>
            <w:noProof/>
            <w:webHidden/>
          </w:rPr>
          <w:t>181</w:t>
        </w:r>
        <w:r w:rsidR="002B3767" w:rsidRPr="002F4F43">
          <w:rPr>
            <w:noProof/>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307" w:history="1">
        <w:r w:rsidR="00C13B67" w:rsidRPr="002F4F43">
          <w:rPr>
            <w:rStyle w:val="a3"/>
            <w:bCs/>
            <w:noProof/>
            <w:kern w:val="32"/>
          </w:rPr>
          <w:t xml:space="preserve">Глава 13. КАРТА ГРАДОСТРОИТЕЛЬНОГО ЗОНИРОВАНИЯ </w:t>
        </w:r>
        <w:r w:rsidR="000151D6">
          <w:rPr>
            <w:rStyle w:val="a3"/>
            <w:bCs/>
            <w:noProof/>
            <w:kern w:val="32"/>
          </w:rPr>
          <w:t>НЕРЛЬСКОГО ГОРОДСКОГО</w:t>
        </w:r>
        <w:r w:rsidR="00F45CCF" w:rsidRPr="002F4F43">
          <w:rPr>
            <w:rStyle w:val="a3"/>
            <w:bCs/>
            <w:noProof/>
            <w:kern w:val="32"/>
          </w:rPr>
          <w:t xml:space="preserve"> ПОСЕЛЕНИЯ</w:t>
        </w:r>
        <w:r w:rsidR="00C13B67" w:rsidRPr="002F4F43">
          <w:rPr>
            <w:rStyle w:val="a3"/>
            <w:bCs/>
            <w:noProof/>
            <w:kern w:val="32"/>
          </w:rPr>
          <w:t xml:space="preserve"> ТЕЙКОВСКОГО МУНИЦИПАЛЬНОГО РАЙОНА ИВАНОВСКОЙ ОБЛАСТИ В ЧАСТИ ГРАНИЦ ТЕРРИТОРИАЛЬНЫХ ЗОН</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_Toc500921307 \h </w:instrText>
        </w:r>
        <w:r w:rsidR="002B3767" w:rsidRPr="002F4F43">
          <w:rPr>
            <w:noProof/>
            <w:webHidden/>
          </w:rPr>
        </w:r>
        <w:r w:rsidR="002B3767" w:rsidRPr="002F4F43">
          <w:rPr>
            <w:noProof/>
            <w:webHidden/>
          </w:rPr>
          <w:fldChar w:fldCharType="separate"/>
        </w:r>
        <w:r w:rsidR="00022481">
          <w:rPr>
            <w:noProof/>
            <w:webHidden/>
          </w:rPr>
          <w:t>181</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08" w:history="1">
        <w:r w:rsidR="00C13B67" w:rsidRPr="002F4F43">
          <w:rPr>
            <w:rStyle w:val="a3"/>
            <w:b w:val="0"/>
          </w:rPr>
          <w:t xml:space="preserve">Статья 13.1. Карта градостроительного зонирования </w:t>
        </w:r>
        <w:r w:rsidR="000151D6">
          <w:rPr>
            <w:rStyle w:val="a3"/>
            <w:b w:val="0"/>
          </w:rPr>
          <w:t>Нерльского городского</w:t>
        </w:r>
        <w:r w:rsidR="00F45CCF" w:rsidRPr="002F4F43">
          <w:rPr>
            <w:rStyle w:val="a3"/>
            <w:b w:val="0"/>
          </w:rPr>
          <w:t xml:space="preserve"> поселения</w:t>
        </w:r>
        <w:r w:rsidR="00C13B67" w:rsidRPr="002F4F43">
          <w:rPr>
            <w:rStyle w:val="a3"/>
            <w:b w:val="0"/>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_Toc500921308 \h </w:instrText>
        </w:r>
        <w:r w:rsidR="002B3767" w:rsidRPr="002F4F43">
          <w:rPr>
            <w:b w:val="0"/>
            <w:webHidden/>
          </w:rPr>
        </w:r>
        <w:r w:rsidR="002B3767" w:rsidRPr="002F4F43">
          <w:rPr>
            <w:b w:val="0"/>
            <w:webHidden/>
          </w:rPr>
          <w:fldChar w:fldCharType="separate"/>
        </w:r>
        <w:r w:rsidR="00022481">
          <w:rPr>
            <w:b w:val="0"/>
            <w:webHidden/>
          </w:rPr>
          <w:t>181</w:t>
        </w:r>
        <w:r w:rsidR="002B3767" w:rsidRPr="002F4F43">
          <w:rPr>
            <w:b w:val="0"/>
            <w:webHidden/>
          </w:rPr>
          <w:fldChar w:fldCharType="end"/>
        </w:r>
      </w:hyperlink>
    </w:p>
    <w:p w:rsidR="00C13B67" w:rsidRPr="002F4F43" w:rsidRDefault="00B87578">
      <w:pPr>
        <w:pStyle w:val="32"/>
        <w:rPr>
          <w:rFonts w:asciiTheme="minorHAnsi" w:eastAsiaTheme="minorEastAsia" w:hAnsiTheme="minorHAnsi" w:cstheme="minorBidi"/>
          <w:noProof/>
          <w:sz w:val="22"/>
          <w:szCs w:val="22"/>
        </w:rPr>
      </w:pPr>
      <w:hyperlink w:anchor="_Toc500921309" w:history="1">
        <w:r w:rsidR="00C13B67" w:rsidRPr="002F4F43">
          <w:rPr>
            <w:rStyle w:val="a3"/>
            <w:bCs/>
            <w:noProof/>
            <w:kern w:val="32"/>
          </w:rPr>
          <w:t xml:space="preserve">Глава 14. КАРТА (СХЕМА) ГРАНИЦ ЗОН С ОСОБЫМИ УСЛОВИЯМИ ИСПОЛЬЗОВАНИЯ ТЕРРИТОРИЙ </w:t>
        </w:r>
        <w:r w:rsidR="000151D6">
          <w:rPr>
            <w:rStyle w:val="a3"/>
            <w:bCs/>
            <w:noProof/>
            <w:kern w:val="32"/>
          </w:rPr>
          <w:t xml:space="preserve">НЕРЛЬСКОГО ГОРОДСКОГО </w:t>
        </w:r>
        <w:r w:rsidR="00F45CCF" w:rsidRPr="002F4F43">
          <w:rPr>
            <w:rStyle w:val="a3"/>
            <w:bCs/>
            <w:noProof/>
            <w:kern w:val="32"/>
          </w:rPr>
          <w:t>ПОСЕЛЕНИЯ</w:t>
        </w:r>
        <w:r w:rsidR="00C13B67" w:rsidRPr="002F4F43">
          <w:rPr>
            <w:rStyle w:val="a3"/>
            <w:bCs/>
            <w:noProof/>
            <w:kern w:val="32"/>
          </w:rPr>
          <w:t xml:space="preserve"> ТЕЙКОВСКОГО МУНИЦИПАЛЬНОГО РАЙОНА ИВАНОВСКОЙ ОБЛАСТИ</w:t>
        </w:r>
        <w:r w:rsidR="00C13B67" w:rsidRPr="002F4F43">
          <w:rPr>
            <w:noProof/>
            <w:webHidden/>
          </w:rPr>
          <w:tab/>
        </w:r>
        <w:r w:rsidR="002B3767" w:rsidRPr="002F4F43">
          <w:rPr>
            <w:noProof/>
            <w:webHidden/>
          </w:rPr>
          <w:fldChar w:fldCharType="begin"/>
        </w:r>
        <w:r w:rsidR="00C13B67" w:rsidRPr="002F4F43">
          <w:rPr>
            <w:noProof/>
            <w:webHidden/>
          </w:rPr>
          <w:instrText xml:space="preserve"> PAGEREF _Toc500921309 \h </w:instrText>
        </w:r>
        <w:r w:rsidR="002B3767" w:rsidRPr="002F4F43">
          <w:rPr>
            <w:noProof/>
            <w:webHidden/>
          </w:rPr>
        </w:r>
        <w:r w:rsidR="002B3767" w:rsidRPr="002F4F43">
          <w:rPr>
            <w:noProof/>
            <w:webHidden/>
          </w:rPr>
          <w:fldChar w:fldCharType="separate"/>
        </w:r>
        <w:r w:rsidR="00022481">
          <w:rPr>
            <w:noProof/>
            <w:webHidden/>
          </w:rPr>
          <w:t>182</w:t>
        </w:r>
        <w:r w:rsidR="002B3767" w:rsidRPr="002F4F43">
          <w:rPr>
            <w:noProof/>
            <w:webHidden/>
          </w:rPr>
          <w:fldChar w:fldCharType="end"/>
        </w:r>
      </w:hyperlink>
    </w:p>
    <w:p w:rsidR="00C13B67" w:rsidRPr="002F4F43" w:rsidRDefault="00B87578">
      <w:pPr>
        <w:pStyle w:val="42"/>
        <w:rPr>
          <w:rFonts w:asciiTheme="minorHAnsi" w:eastAsiaTheme="minorEastAsia" w:hAnsiTheme="minorHAnsi" w:cstheme="minorBidi"/>
          <w:b w:val="0"/>
        </w:rPr>
      </w:pPr>
      <w:hyperlink w:anchor="_Toc500921310" w:history="1">
        <w:r w:rsidR="00C13B67" w:rsidRPr="002F4F43">
          <w:rPr>
            <w:rStyle w:val="a3"/>
            <w:b w:val="0"/>
          </w:rPr>
          <w:t xml:space="preserve">Статья 14.1. Карта (схема) границ зон с особыми условиями использования территорий </w:t>
        </w:r>
        <w:r w:rsidR="000151D6">
          <w:rPr>
            <w:rStyle w:val="a3"/>
            <w:b w:val="0"/>
          </w:rPr>
          <w:t xml:space="preserve">Нерльского городского </w:t>
        </w:r>
        <w:r w:rsidR="00F45CCF" w:rsidRPr="002F4F43">
          <w:rPr>
            <w:rStyle w:val="a3"/>
            <w:b w:val="0"/>
          </w:rPr>
          <w:t xml:space="preserve"> поселения</w:t>
        </w:r>
        <w:r w:rsidR="00C13B67" w:rsidRPr="002F4F43">
          <w:rPr>
            <w:rStyle w:val="a3"/>
            <w:b w:val="0"/>
          </w:rPr>
          <w:t xml:space="preserve"> Тейковского муниципального района Ивановской области</w:t>
        </w:r>
        <w:r w:rsidR="00C13B67" w:rsidRPr="002F4F43">
          <w:rPr>
            <w:b w:val="0"/>
            <w:webHidden/>
          </w:rPr>
          <w:tab/>
        </w:r>
        <w:r w:rsidR="002B3767" w:rsidRPr="002F4F43">
          <w:rPr>
            <w:b w:val="0"/>
            <w:webHidden/>
          </w:rPr>
          <w:fldChar w:fldCharType="begin"/>
        </w:r>
        <w:r w:rsidR="00C13B67" w:rsidRPr="002F4F43">
          <w:rPr>
            <w:b w:val="0"/>
            <w:webHidden/>
          </w:rPr>
          <w:instrText xml:space="preserve"> PAGEREF _Toc500921310 \h </w:instrText>
        </w:r>
        <w:r w:rsidR="002B3767" w:rsidRPr="002F4F43">
          <w:rPr>
            <w:b w:val="0"/>
            <w:webHidden/>
          </w:rPr>
        </w:r>
        <w:r w:rsidR="002B3767" w:rsidRPr="002F4F43">
          <w:rPr>
            <w:b w:val="0"/>
            <w:webHidden/>
          </w:rPr>
          <w:fldChar w:fldCharType="separate"/>
        </w:r>
        <w:r w:rsidR="00022481">
          <w:rPr>
            <w:b w:val="0"/>
            <w:webHidden/>
          </w:rPr>
          <w:t>182</w:t>
        </w:r>
        <w:r w:rsidR="002B3767" w:rsidRPr="002F4F43">
          <w:rPr>
            <w:b w:val="0"/>
            <w:webHidden/>
          </w:rPr>
          <w:fldChar w:fldCharType="end"/>
        </w:r>
      </w:hyperlink>
    </w:p>
    <w:p w:rsidR="002A5113" w:rsidRDefault="002B3767" w:rsidP="002A5113">
      <w:pPr>
        <w:pStyle w:val="32"/>
        <w:rPr>
          <w:bCs/>
          <w:sz w:val="28"/>
          <w:szCs w:val="28"/>
        </w:rPr>
      </w:pPr>
      <w:r w:rsidRPr="002F4F43">
        <w:rPr>
          <w:bCs/>
          <w:sz w:val="28"/>
          <w:szCs w:val="28"/>
        </w:rPr>
        <w:fldChar w:fldCharType="end"/>
      </w:r>
    </w:p>
    <w:p w:rsidR="002A5113" w:rsidRDefault="002A5113" w:rsidP="002A5113">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1" w:name="_Toc339352641"/>
      <w:bookmarkStart w:id="32" w:name="_Toc311790788"/>
      <w:bookmarkStart w:id="33" w:name="_Toc310512796"/>
      <w:bookmarkStart w:id="34" w:name="_Toc309819125"/>
      <w:bookmarkStart w:id="35" w:name="_Toc309648213"/>
      <w:bookmarkStart w:id="36" w:name="_Toc309224227"/>
      <w:bookmarkStart w:id="37" w:name="_Toc309220434"/>
      <w:bookmarkStart w:id="38" w:name="_Toc309110664"/>
      <w:bookmarkStart w:id="39" w:name="_Toc308686375"/>
      <w:bookmarkStart w:id="40" w:name="_Toc286837083"/>
      <w:bookmarkStart w:id="41" w:name="_Toc286828524"/>
      <w:bookmarkStart w:id="42" w:name="_Toc283113347"/>
      <w:bookmarkStart w:id="43"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1"/>
      <w:bookmarkEnd w:id="32"/>
      <w:bookmarkEnd w:id="33"/>
      <w:bookmarkEnd w:id="34"/>
      <w:bookmarkEnd w:id="35"/>
      <w:bookmarkEnd w:id="36"/>
      <w:bookmarkEnd w:id="37"/>
      <w:bookmarkEnd w:id="38"/>
      <w:bookmarkEnd w:id="39"/>
      <w:bookmarkEnd w:id="40"/>
      <w:bookmarkEnd w:id="41"/>
      <w:bookmarkEnd w:id="42"/>
      <w:bookmarkEnd w:id="43"/>
    </w:p>
    <w:p w:rsidR="002A5113" w:rsidRDefault="000151D6"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НЕРЛЬСКОГО ГОРОДСКОГО</w:t>
      </w:r>
      <w:r w:rsidR="00F45CCF">
        <w:rPr>
          <w:rFonts w:ascii="Times New Roman" w:eastAsia="Times New Roman" w:hAnsi="Times New Roman"/>
          <w:b/>
          <w:sz w:val="36"/>
          <w:szCs w:val="36"/>
          <w:lang w:eastAsia="ru-RU"/>
        </w:rPr>
        <w:t xml:space="preserve">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2A5113">
      <w:pPr>
        <w:suppressAutoHyphens/>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2A5113">
      <w:pPr>
        <w:suppressAutoHyphens/>
        <w:spacing w:line="240" w:lineRule="auto"/>
        <w:ind w:left="-240"/>
        <w:rPr>
          <w:rFonts w:ascii="Times New Roman" w:eastAsia="Times New Roman" w:hAnsi="Times New Roman"/>
          <w:sz w:val="24"/>
          <w:szCs w:val="24"/>
          <w:lang w:eastAsia="ru-RU"/>
        </w:rPr>
      </w:pPr>
    </w:p>
    <w:p w:rsidR="002A5113" w:rsidRDefault="002A5113" w:rsidP="002A5113">
      <w:pPr>
        <w:pStyle w:val="1"/>
        <w:numPr>
          <w:ilvl w:val="0"/>
          <w:numId w:val="2"/>
        </w:numPr>
        <w:tabs>
          <w:tab w:val="left" w:pos="0"/>
        </w:tabs>
        <w:suppressAutoHyphens/>
        <w:spacing w:before="0" w:after="0" w:line="360" w:lineRule="auto"/>
        <w:rPr>
          <w:rFonts w:ascii="Times New Roman" w:hAnsi="Times New Roman" w:cs="Times New Roman"/>
          <w:bCs/>
          <w:sz w:val="30"/>
          <w:szCs w:val="30"/>
        </w:rPr>
      </w:pPr>
      <w:bookmarkStart w:id="44" w:name="_Toc497825717"/>
      <w:bookmarkStart w:id="45" w:name="_Toc489451675"/>
      <w:bookmarkStart w:id="46" w:name="_Toc487468132"/>
      <w:bookmarkStart w:id="47" w:name="_Toc482352683"/>
      <w:bookmarkStart w:id="48" w:name="_Toc479586623"/>
      <w:bookmarkStart w:id="49" w:name="_Toc477953751"/>
      <w:bookmarkStart w:id="50" w:name="_Toc464809699"/>
      <w:bookmarkStart w:id="51" w:name="_Toc463522906"/>
      <w:bookmarkStart w:id="52" w:name="_Toc437436956"/>
      <w:bookmarkStart w:id="53" w:name="_Toc437426139"/>
      <w:bookmarkStart w:id="54" w:name="_Toc437424264"/>
      <w:bookmarkStart w:id="55" w:name="_Toc437422406"/>
      <w:bookmarkStart w:id="56" w:name="_Toc437421321"/>
      <w:bookmarkStart w:id="57" w:name="_Toc309220435"/>
      <w:bookmarkStart w:id="58" w:name="_Toc500921206"/>
      <w:r>
        <w:rPr>
          <w:rFonts w:ascii="Times New Roman" w:hAnsi="Times New Roman" w:cs="Times New Roman"/>
          <w:b/>
          <w:bCs/>
          <w:sz w:val="30"/>
          <w:szCs w:val="30"/>
        </w:rPr>
        <w:t>ЧАСТЬ ПЕРВАЯ</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2A5113" w:rsidRDefault="002A5113" w:rsidP="002A5113">
      <w:pPr>
        <w:pStyle w:val="1"/>
        <w:numPr>
          <w:ilvl w:val="0"/>
          <w:numId w:val="2"/>
        </w:numPr>
        <w:tabs>
          <w:tab w:val="left" w:pos="0"/>
        </w:tabs>
        <w:suppressAutoHyphens/>
        <w:spacing w:before="0" w:after="0" w:line="360" w:lineRule="auto"/>
        <w:contextualSpacing/>
        <w:rPr>
          <w:rFonts w:ascii="Times New Roman" w:hAnsi="Times New Roman" w:cs="Times New Roman"/>
          <w:bCs/>
          <w:sz w:val="30"/>
          <w:szCs w:val="30"/>
        </w:rPr>
      </w:pPr>
      <w:bookmarkStart w:id="59" w:name="_Toc500921207"/>
      <w:r>
        <w:rPr>
          <w:rFonts w:ascii="Times New Roman" w:hAnsi="Times New Roman" w:cs="Times New Roman"/>
          <w:b/>
          <w:bCs/>
          <w:sz w:val="30"/>
          <w:szCs w:val="30"/>
        </w:rPr>
        <w:t xml:space="preserve">ПОРЯДОК ПРИМЕНЕНИЯ ПРАВИЛ ЗЕМЛЕПОЛЬЗОВАНИЯ И ЗАСТРОЙКИ </w:t>
      </w:r>
      <w:r w:rsidR="000151D6">
        <w:rPr>
          <w:rFonts w:ascii="Times New Roman" w:hAnsi="Times New Roman" w:cs="Times New Roman"/>
          <w:b/>
          <w:bCs/>
          <w:sz w:val="30"/>
          <w:szCs w:val="30"/>
        </w:rPr>
        <w:t>НЕРЛЬСКОГО ГОРОДСКОГО</w:t>
      </w:r>
      <w:r w:rsidR="00F45CCF">
        <w:rPr>
          <w:rFonts w:ascii="Times New Roman" w:hAnsi="Times New Roman" w:cs="Times New Roman"/>
          <w:b/>
          <w:bCs/>
          <w:sz w:val="30"/>
          <w:szCs w:val="30"/>
        </w:rPr>
        <w:t xml:space="preserve"> ПОСЕЛЕНИЯ</w:t>
      </w:r>
      <w:r>
        <w:rPr>
          <w:rFonts w:ascii="Times New Roman" w:hAnsi="Times New Roman" w:cs="Times New Roman"/>
          <w:b/>
          <w:bCs/>
          <w:sz w:val="30"/>
          <w:szCs w:val="30"/>
        </w:rPr>
        <w:t xml:space="preserve"> ТЕЙКОВСКОГО МУНИЦИПАЛЬНОГО РАЙОНА</w:t>
      </w:r>
      <w:bookmarkEnd w:id="59"/>
    </w:p>
    <w:p w:rsidR="002A5113" w:rsidRDefault="002A5113" w:rsidP="002A5113">
      <w:pPr>
        <w:pStyle w:val="1"/>
        <w:numPr>
          <w:ilvl w:val="0"/>
          <w:numId w:val="2"/>
        </w:numPr>
        <w:tabs>
          <w:tab w:val="left" w:pos="0"/>
        </w:tabs>
        <w:suppressAutoHyphens/>
        <w:spacing w:before="0" w:after="0" w:line="360" w:lineRule="auto"/>
        <w:contextualSpacing/>
        <w:rPr>
          <w:rFonts w:ascii="Times New Roman" w:hAnsi="Times New Roman" w:cs="Times New Roman"/>
          <w:bCs/>
          <w:sz w:val="30"/>
          <w:szCs w:val="30"/>
        </w:rPr>
      </w:pPr>
      <w:bookmarkStart w:id="60" w:name="_Toc500921208"/>
      <w:r>
        <w:rPr>
          <w:rFonts w:ascii="Times New Roman" w:hAnsi="Times New Roman" w:cs="Times New Roman"/>
          <w:b/>
          <w:bCs/>
          <w:sz w:val="30"/>
          <w:szCs w:val="30"/>
        </w:rPr>
        <w:t>ИВАНОВСКОЙ ОБЛАСТИ И ВНЕСЕНИЯ В НИХ ИЗМЕНЕНИЙ</w:t>
      </w:r>
      <w:bookmarkEnd w:id="60"/>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3"/>
        <w:keepLines w:val="0"/>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61" w:name="_Toc270676529"/>
      <w:bookmarkStart w:id="62" w:name="_Toc500921209"/>
      <w:r>
        <w:rPr>
          <w:rFonts w:ascii="Times New Roman" w:hAnsi="Times New Roman"/>
          <w:b/>
          <w:bCs/>
          <w:color w:val="auto"/>
          <w:kern w:val="32"/>
          <w:sz w:val="28"/>
          <w:szCs w:val="28"/>
          <w:lang w:eastAsia="ru-RU"/>
        </w:rPr>
        <w:t>ОБЩИЕ ПОЛОЖЕНИЯ</w:t>
      </w:r>
      <w:bookmarkEnd w:id="61"/>
      <w:bookmarkEnd w:id="62"/>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63" w:name="_Toc270676530"/>
      <w:bookmarkStart w:id="64" w:name="_Toc500921210"/>
      <w:r>
        <w:rPr>
          <w:rFonts w:ascii="Times New Roman" w:hAnsi="Times New Roman"/>
          <w:b/>
          <w:sz w:val="24"/>
          <w:szCs w:val="24"/>
        </w:rPr>
        <w:t>Основные понятия, используемые в настоящих Правилах</w:t>
      </w:r>
      <w:bookmarkEnd w:id="63"/>
      <w:bookmarkEnd w:id="64"/>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2A5113">
      <w:pPr>
        <w:widowControl w:val="0"/>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w:t>
      </w:r>
      <w:r>
        <w:rPr>
          <w:rFonts w:ascii="Times New Roman" w:eastAsia="TimesNewRoman" w:hAnsi="Times New Roman"/>
          <w:sz w:val="24"/>
          <w:szCs w:val="24"/>
          <w:lang w:eastAsia="ru-RU"/>
        </w:rPr>
        <w:lastRenderedPageBreak/>
        <w:t>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w:t>
      </w:r>
      <w:r>
        <w:rPr>
          <w:rFonts w:ascii="Times New Roman" w:hAnsi="Times New Roman"/>
          <w:sz w:val="24"/>
          <w:szCs w:val="24"/>
        </w:rPr>
        <w:lastRenderedPageBreak/>
        <w:t>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lastRenderedPageBreak/>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xml:space="preserve">- постоянно действующий координационный орган при Администрации </w:t>
      </w:r>
      <w:r w:rsidR="00BF19CC">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w:t>
      </w:r>
      <w:r w:rsidR="00022481">
        <w:rPr>
          <w:rFonts w:ascii="Times New Roman" w:hAnsi="Times New Roman"/>
          <w:sz w:val="24"/>
          <w:szCs w:val="24"/>
        </w:rPr>
        <w:t>Нерльского горо</w:t>
      </w:r>
      <w:r w:rsidR="00BF19CC">
        <w:rPr>
          <w:rFonts w:ascii="Times New Roman" w:hAnsi="Times New Roman"/>
          <w:sz w:val="24"/>
          <w:szCs w:val="24"/>
        </w:rPr>
        <w:t>д</w:t>
      </w:r>
      <w:r w:rsidR="00022481">
        <w:rPr>
          <w:rFonts w:ascii="Times New Roman" w:hAnsi="Times New Roman"/>
          <w:sz w:val="24"/>
          <w:szCs w:val="24"/>
        </w:rPr>
        <w:t>с</w:t>
      </w:r>
      <w:r w:rsidR="00BF19CC">
        <w:rPr>
          <w:rFonts w:ascii="Times New Roman" w:hAnsi="Times New Roman"/>
          <w:sz w:val="24"/>
          <w:szCs w:val="24"/>
        </w:rPr>
        <w:t xml:space="preserve">кого поселения </w:t>
      </w:r>
      <w:r>
        <w:rPr>
          <w:rFonts w:ascii="Times New Roman" w:hAnsi="Times New Roman"/>
          <w:sz w:val="24"/>
          <w:szCs w:val="24"/>
        </w:rPr>
        <w:t>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2A5113">
      <w:pPr>
        <w:autoSpaceDE w:val="0"/>
        <w:autoSpaceDN w:val="0"/>
        <w:adjustRightInd w:val="0"/>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w:t>
      </w:r>
      <w:r>
        <w:rPr>
          <w:rFonts w:ascii="Times New Roman" w:hAnsi="Times New Roman"/>
          <w:sz w:val="24"/>
          <w:szCs w:val="24"/>
        </w:rPr>
        <w:lastRenderedPageBreak/>
        <w:t xml:space="preserve">законами субъектов </w:t>
      </w:r>
      <w:bookmarkStart w:id="65" w:name="OLE_LINK12"/>
      <w:bookmarkStart w:id="66" w:name="OLE_LINK11"/>
      <w:r>
        <w:rPr>
          <w:rFonts w:ascii="Times New Roman" w:hAnsi="Times New Roman"/>
          <w:sz w:val="24"/>
          <w:szCs w:val="24"/>
        </w:rPr>
        <w:t xml:space="preserve">Российской Федерации, нормативными правовыми актами </w:t>
      </w:r>
      <w:r w:rsidR="00BF19CC">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bookmarkEnd w:id="65"/>
      <w:bookmarkEnd w:id="66"/>
      <w:r>
        <w:rPr>
          <w:rFonts w:ascii="Times New Roman" w:hAnsi="Times New Roman"/>
          <w:sz w:val="24"/>
          <w:szCs w:val="24"/>
        </w:rPr>
        <w:t>;</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w:t>
      </w:r>
      <w:r>
        <w:rPr>
          <w:rFonts w:ascii="Times New Roman" w:hAnsi="Times New Roman"/>
          <w:sz w:val="24"/>
          <w:szCs w:val="24"/>
        </w:rPr>
        <w:lastRenderedPageBreak/>
        <w:t>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показатели наименьшей площади и линейных размеров земельных участков, установленные для определенных видов 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2A5113">
      <w:pPr>
        <w:autoSpaceDE w:val="0"/>
        <w:autoSpaceDN w:val="0"/>
        <w:adjustRightInd w:val="0"/>
        <w:ind w:firstLine="851"/>
        <w:jc w:val="both"/>
        <w:rPr>
          <w:rFonts w:ascii="Times New Roman" w:hAnsi="Times New Roman"/>
          <w:b/>
          <w:sz w:val="24"/>
          <w:szCs w:val="24"/>
        </w:rPr>
      </w:pPr>
      <w:bookmarkStart w:id="67" w:name="OLE_LINK17"/>
      <w:bookmarkStart w:id="68"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w:t>
      </w:r>
      <w:r w:rsidR="00BF19CC">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7"/>
      <w:bookmarkEnd w:id="68"/>
      <w:r>
        <w:rPr>
          <w:rFonts w:ascii="Times New Roman" w:hAnsi="Times New Roman"/>
          <w:sz w:val="24"/>
          <w:szCs w:val="24"/>
        </w:rPr>
        <w:t>;</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w:t>
      </w:r>
      <w:r w:rsidR="00BF19CC">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в порядке, предусмотренном Правилами;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BF19CC">
        <w:rPr>
          <w:rFonts w:ascii="Times New Roman" w:hAnsi="Times New Roman"/>
          <w:sz w:val="24"/>
          <w:szCs w:val="24"/>
        </w:rPr>
        <w:t>Нерльского городского</w:t>
      </w:r>
      <w:r>
        <w:rPr>
          <w:rFonts w:ascii="Times New Roman" w:hAnsi="Times New Roman"/>
          <w:sz w:val="24"/>
          <w:szCs w:val="24"/>
        </w:rPr>
        <w:t xml:space="preserve"> поселения, и ее изменения;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lastRenderedPageBreak/>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69" w:name="_Toc270676531"/>
      <w:bookmarkStart w:id="70" w:name="_Toc500921211"/>
      <w:r>
        <w:rPr>
          <w:rFonts w:ascii="Times New Roman" w:hAnsi="Times New Roman"/>
          <w:b/>
          <w:sz w:val="24"/>
          <w:szCs w:val="24"/>
        </w:rPr>
        <w:t>Основания и цели введения Правил землепользования и застройки</w:t>
      </w:r>
      <w:bookmarkEnd w:id="69"/>
      <w:r w:rsidR="00077027">
        <w:rPr>
          <w:rFonts w:ascii="Times New Roman" w:hAnsi="Times New Roman"/>
          <w:b/>
          <w:sz w:val="24"/>
          <w:szCs w:val="24"/>
        </w:rPr>
        <w:t xml:space="preserve"> 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 муниципального  района Ивановской области</w:t>
      </w:r>
      <w:bookmarkEnd w:id="70"/>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w:t>
      </w:r>
      <w:r>
        <w:rPr>
          <w:rFonts w:ascii="Times New Roman" w:hAnsi="Times New Roman"/>
          <w:sz w:val="24"/>
          <w:szCs w:val="24"/>
        </w:rPr>
        <w:lastRenderedPageBreak/>
        <w:t xml:space="preserve">деятельность на местном уровне в пределах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устанавливают порядок правового регулирования и развития, использования и организации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разрабатываются в следующих целях: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1.2.3.Правила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1.2.4.Застройщики при осуществлении градостроительной деятельности обязаны:</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2A5113">
      <w:pPr>
        <w:keepNext/>
        <w:suppressAutoHyphens/>
        <w:ind w:firstLine="851"/>
        <w:jc w:val="both"/>
        <w:rPr>
          <w:rFonts w:ascii="Times New Roman" w:hAnsi="Times New Roman"/>
          <w:sz w:val="24"/>
          <w:szCs w:val="24"/>
        </w:rPr>
      </w:pPr>
      <w:r>
        <w:rPr>
          <w:rFonts w:ascii="Times New Roman" w:hAnsi="Times New Roman"/>
          <w:sz w:val="24"/>
          <w:szCs w:val="24"/>
        </w:rPr>
        <w:lastRenderedPageBreak/>
        <w:t>1.2.5.</w:t>
      </w:r>
      <w:bookmarkStart w:id="71" w:name="OLE_LINK34"/>
      <w:bookmarkStart w:id="72" w:name="OLE_LINK33"/>
      <w:bookmarkStart w:id="73" w:name="OLE_LINK32"/>
      <w:bookmarkStart w:id="74"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на основе градостроительного зонирования;</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физическими и юридическими лицами;</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3) о порядке подготовки документации по планировке территории Администрацией </w:t>
      </w:r>
      <w:r w:rsidR="00077027">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077027">
        <w:rPr>
          <w:rFonts w:ascii="Times New Roman" w:hAnsi="Times New Roman"/>
          <w:sz w:val="24"/>
          <w:szCs w:val="24"/>
        </w:rPr>
        <w:t xml:space="preserve">Нерльском городском </w:t>
      </w:r>
      <w:r w:rsidR="00F45CCF">
        <w:rPr>
          <w:rFonts w:ascii="Times New Roman" w:hAnsi="Times New Roman"/>
          <w:sz w:val="24"/>
          <w:szCs w:val="24"/>
        </w:rPr>
        <w:t xml:space="preserve"> поселении</w:t>
      </w:r>
      <w:r>
        <w:rPr>
          <w:rFonts w:ascii="Times New Roman" w:hAnsi="Times New Roman"/>
          <w:sz w:val="24"/>
          <w:szCs w:val="24"/>
        </w:rPr>
        <w:t>;</w:t>
      </w:r>
    </w:p>
    <w:p w:rsidR="002A5113" w:rsidRDefault="002A5113" w:rsidP="002A5113">
      <w:pPr>
        <w:pStyle w:val="afa"/>
        <w:numPr>
          <w:ilvl w:val="0"/>
          <w:numId w:val="4"/>
        </w:numPr>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w:t>
      </w:r>
    </w:p>
    <w:p w:rsidR="002A5113" w:rsidRDefault="002A5113" w:rsidP="002A5113">
      <w:pPr>
        <w:pStyle w:val="afa"/>
        <w:numPr>
          <w:ilvl w:val="0"/>
          <w:numId w:val="4"/>
        </w:numPr>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w:t>
      </w:r>
    </w:p>
    <w:bookmarkEnd w:id="71"/>
    <w:bookmarkEnd w:id="72"/>
    <w:bookmarkEnd w:id="73"/>
    <w:bookmarkEnd w:id="74"/>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keepLines/>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75" w:name="_Toc270676532"/>
      <w:bookmarkStart w:id="76" w:name="_Toc500921212"/>
      <w:bookmarkStart w:id="77" w:name="OLE_LINK38"/>
      <w:bookmarkStart w:id="78" w:name="OLE_LINK37"/>
      <w:r>
        <w:rPr>
          <w:rFonts w:ascii="Times New Roman" w:hAnsi="Times New Roman"/>
          <w:b/>
          <w:sz w:val="24"/>
          <w:szCs w:val="24"/>
        </w:rPr>
        <w:t xml:space="preserve">Порядок использования и застройки территории </w:t>
      </w:r>
      <w:bookmarkEnd w:id="75"/>
      <w:r w:rsidR="00077027">
        <w:rPr>
          <w:rFonts w:ascii="Times New Roman" w:hAnsi="Times New Roman"/>
          <w:b/>
          <w:sz w:val="24"/>
          <w:szCs w:val="24"/>
        </w:rPr>
        <w:t>Нерльского</w:t>
      </w:r>
      <w:r w:rsidR="00F45CCF">
        <w:rPr>
          <w:rFonts w:ascii="Times New Roman" w:hAnsi="Times New Roman"/>
          <w:b/>
          <w:sz w:val="24"/>
          <w:szCs w:val="24"/>
        </w:rPr>
        <w:t xml:space="preserve"> </w:t>
      </w:r>
      <w:r w:rsidR="00077027">
        <w:rPr>
          <w:rFonts w:ascii="Times New Roman" w:hAnsi="Times New Roman"/>
          <w:b/>
          <w:sz w:val="24"/>
          <w:szCs w:val="24"/>
        </w:rPr>
        <w:t>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 муниципального района Ивановской области</w:t>
      </w:r>
      <w:bookmarkEnd w:id="76"/>
    </w:p>
    <w:bookmarkEnd w:id="77"/>
    <w:bookmarkEnd w:id="78"/>
    <w:p w:rsidR="002A5113" w:rsidRDefault="002A5113" w:rsidP="002A5113">
      <w:pPr>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 xml:space="preserve">1.3.1.Порядок использования территорий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1.3.2.Порядок использования и застройки территории, установленный настоящими Правилами, применяется: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1.3.3.Порядок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1.3.4.Соблюдение установленного настоящими Правилами порядка использования и застройки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обеспечивается Администрацией 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sidR="00077027">
        <w:rPr>
          <w:rFonts w:ascii="Times New Roman" w:eastAsia="Times New Roman" w:hAnsi="Times New Roman"/>
          <w:sz w:val="24"/>
          <w:szCs w:val="24"/>
          <w:lang w:eastAsia="ru-RU"/>
        </w:rPr>
        <w:t xml:space="preserve">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sidR="00077027">
        <w:rPr>
          <w:rFonts w:ascii="Times New Roman" w:eastAsia="Times New Roman" w:hAnsi="Times New Roman"/>
          <w:sz w:val="24"/>
          <w:szCs w:val="24"/>
          <w:lang w:eastAsia="ru-RU"/>
        </w:rPr>
        <w:t xml:space="preserve">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sidR="00077027">
        <w:rPr>
          <w:rFonts w:ascii="Times New Roman" w:eastAsia="Times New Roman" w:hAnsi="Times New Roman"/>
          <w:sz w:val="24"/>
          <w:szCs w:val="24"/>
          <w:lang w:eastAsia="ru-RU"/>
        </w:rPr>
        <w:t xml:space="preserve"> </w:t>
      </w:r>
      <w:r w:rsidR="00077027">
        <w:rPr>
          <w:rFonts w:ascii="Times New Roman" w:hAnsi="Times New Roman"/>
          <w:sz w:val="24"/>
          <w:szCs w:val="24"/>
        </w:rPr>
        <w:t xml:space="preserve">Нерльского городского </w:t>
      </w:r>
      <w:r>
        <w:rPr>
          <w:rFonts w:ascii="Times New Roman" w:hAnsi="Times New Roman"/>
          <w:sz w:val="24"/>
          <w:szCs w:val="24"/>
        </w:rPr>
        <w:t xml:space="preserve"> поселения</w:t>
      </w:r>
      <w:r>
        <w:rPr>
          <w:rFonts w:ascii="Times New Roman" w:eastAsia="Times New Roman" w:hAnsi="Times New Roman"/>
          <w:sz w:val="24"/>
          <w:szCs w:val="24"/>
          <w:lang w:eastAsia="ru-RU"/>
        </w:rPr>
        <w:t>;</w:t>
      </w:r>
    </w:p>
    <w:p w:rsidR="002A5113" w:rsidRDefault="002A5113" w:rsidP="002A5113">
      <w:pPr>
        <w:pStyle w:val="afa"/>
        <w:widowControl w:val="0"/>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строительство;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ввод объектов в эксплуатацию;</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осуществлении контроля над использованием объектов градостроительной деятельности в процессе их эксплуатации.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1.3.5.Порядок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79" w:name="_Toc270676533"/>
      <w:bookmarkStart w:id="80" w:name="_Toc500921213"/>
      <w:r>
        <w:rPr>
          <w:rFonts w:ascii="Times New Roman" w:hAnsi="Times New Roman"/>
          <w:b/>
          <w:sz w:val="24"/>
          <w:szCs w:val="24"/>
        </w:rPr>
        <w:t xml:space="preserve">Градостроительное зонирование </w:t>
      </w:r>
      <w:bookmarkEnd w:id="79"/>
      <w:r w:rsidR="00077027">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 муниципального  района Ивановской области</w:t>
      </w:r>
      <w:bookmarkEnd w:id="80"/>
    </w:p>
    <w:p w:rsidR="002A5113" w:rsidRPr="002F4F43" w:rsidRDefault="002A5113" w:rsidP="002A5113">
      <w:pPr>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 xml:space="preserve">1.4.1.В соответствии с градостроительным зонированием на территории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077027">
        <w:rPr>
          <w:rFonts w:ascii="Times New Roman" w:hAnsi="Times New Roman"/>
          <w:sz w:val="24"/>
          <w:szCs w:val="24"/>
        </w:rPr>
        <w:t>Нерльского городского</w:t>
      </w:r>
      <w:r w:rsidR="00F45CCF" w:rsidRPr="002F4F43">
        <w:rPr>
          <w:rFonts w:ascii="Times New Roman" w:hAnsi="Times New Roman"/>
          <w:sz w:val="24"/>
          <w:szCs w:val="24"/>
        </w:rPr>
        <w:t xml:space="preserve"> поселения</w:t>
      </w:r>
      <w:r w:rsidRPr="002F4F43">
        <w:rPr>
          <w:rFonts w:ascii="Times New Roman" w:hAnsi="Times New Roman"/>
          <w:sz w:val="24"/>
          <w:szCs w:val="24"/>
        </w:rPr>
        <w:t>, прилагаемых к части III Правил:</w:t>
      </w:r>
    </w:p>
    <w:p w:rsidR="002A5113" w:rsidRPr="002F4F4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077027">
        <w:rPr>
          <w:rFonts w:ascii="Times New Roman" w:eastAsia="Times New Roman" w:hAnsi="Times New Roman"/>
          <w:sz w:val="24"/>
          <w:szCs w:val="24"/>
          <w:lang w:eastAsia="ru-RU"/>
        </w:rPr>
        <w:t>Нерльского городского</w:t>
      </w:r>
      <w:r w:rsidR="00F45CCF" w:rsidRPr="002F4F43">
        <w:rPr>
          <w:rFonts w:ascii="Times New Roman" w:eastAsia="Times New Roman" w:hAnsi="Times New Roman"/>
          <w:sz w:val="24"/>
          <w:szCs w:val="24"/>
          <w:lang w:eastAsia="ru-RU"/>
        </w:rPr>
        <w:t xml:space="preserve">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077027">
        <w:rPr>
          <w:rFonts w:ascii="Times New Roman" w:hAnsi="Times New Roman"/>
          <w:sz w:val="24"/>
          <w:szCs w:val="24"/>
        </w:rPr>
        <w:t xml:space="preserve">Нерльского городского </w:t>
      </w:r>
      <w:r w:rsidRPr="002F4F43">
        <w:rPr>
          <w:rFonts w:ascii="Times New Roman" w:hAnsi="Times New Roman"/>
          <w:sz w:val="24"/>
          <w:szCs w:val="24"/>
        </w:rPr>
        <w:t>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1.4.3.Перечень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2A5113">
      <w:pPr>
        <w:widowControl w:val="0"/>
        <w:suppressAutoHyphens/>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1.4.4.Границы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особенностей расположения и условий развития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077027">
        <w:rPr>
          <w:rFonts w:ascii="Times New Roman" w:hAnsi="Times New Roman"/>
          <w:sz w:val="24"/>
          <w:szCs w:val="24"/>
        </w:rPr>
        <w:t xml:space="preserve">Нерльского городского </w:t>
      </w:r>
      <w:r w:rsidR="00F45CCF">
        <w:rPr>
          <w:rFonts w:ascii="Times New Roman" w:hAnsi="Times New Roman"/>
          <w:sz w:val="24"/>
          <w:szCs w:val="24"/>
        </w:rPr>
        <w:t>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077027">
        <w:rPr>
          <w:rFonts w:ascii="Times New Roman" w:hAnsi="Times New Roman"/>
          <w:sz w:val="24"/>
          <w:szCs w:val="24"/>
        </w:rPr>
        <w:t xml:space="preserve">Нерльского городского </w:t>
      </w:r>
      <w:r w:rsidR="00F45CCF">
        <w:rPr>
          <w:rFonts w:ascii="Times New Roman" w:hAnsi="Times New Roman"/>
          <w:sz w:val="24"/>
          <w:szCs w:val="24"/>
        </w:rPr>
        <w:t>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однозначную картографическую проекцию: границами </w:t>
      </w:r>
      <w:r w:rsidR="00077027">
        <w:rPr>
          <w:rFonts w:ascii="Times New Roman" w:hAnsi="Times New Roman"/>
          <w:sz w:val="24"/>
          <w:szCs w:val="24"/>
        </w:rPr>
        <w:t>Нерльского городского</w:t>
      </w:r>
      <w:r>
        <w:rPr>
          <w:rFonts w:ascii="Times New Roman" w:hAnsi="Times New Roman"/>
          <w:sz w:val="24"/>
          <w:szCs w:val="24"/>
        </w:rPr>
        <w:t xml:space="preserve"> поселения, 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077027">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1.4.5.Перечень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w:t>
      </w:r>
      <w:r>
        <w:rPr>
          <w:rFonts w:ascii="Times New Roman" w:hAnsi="Times New Roman"/>
          <w:sz w:val="24"/>
          <w:szCs w:val="24"/>
        </w:rPr>
        <w:lastRenderedPageBreak/>
        <w:t>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1.4.6.Границы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077027">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1.4.7.Границы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2A5113">
      <w:pPr>
        <w:suppressAutoHyphens/>
        <w:ind w:firstLine="851"/>
        <w:jc w:val="both"/>
        <w:rPr>
          <w:rFonts w:ascii="Times New Roman" w:eastAsia="Times New Roman" w:hAnsi="Times New Roman"/>
          <w:sz w:val="24"/>
          <w:szCs w:val="24"/>
          <w:lang w:eastAsia="ru-RU"/>
        </w:rPr>
      </w:pPr>
      <w:bookmarkStart w:id="81" w:name="_Toc270676534"/>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2" w:name="_Toc500921214"/>
      <w:r>
        <w:rPr>
          <w:rFonts w:ascii="Times New Roman" w:hAnsi="Times New Roman"/>
          <w:b/>
          <w:sz w:val="24"/>
          <w:szCs w:val="24"/>
        </w:rPr>
        <w:t>Состав градостроительных регламентов</w:t>
      </w:r>
      <w:bookmarkEnd w:id="81"/>
      <w:bookmarkEnd w:id="82"/>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1.5.2.Градостроительный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1.5.3.Действие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1.5.4.Градостроительные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1.5.5.Положения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1.5.6.В градостроительных регламентах в отношении земельных участков и объектов капитального строительства указываются:</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lastRenderedPageBreak/>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1.5.7.Отсутствие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1.5.8.В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1.5.9.Для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1.5.10.В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3" w:name="_Toc270676535"/>
      <w:bookmarkStart w:id="84" w:name="_Toc500921215"/>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3"/>
      <w:bookmarkEnd w:id="84"/>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1.6.1.Не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w:t>
      </w:r>
      <w:r>
        <w:rPr>
          <w:rFonts w:ascii="Times New Roman" w:hAnsi="Times New Roman"/>
          <w:sz w:val="24"/>
          <w:szCs w:val="24"/>
        </w:rPr>
        <w:lastRenderedPageBreak/>
        <w:t>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1.6.2.Производственным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1.6.3.Земельные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keepLines/>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5" w:name="_Toc270676536"/>
      <w:bookmarkStart w:id="86" w:name="_Toc500921216"/>
      <w:r>
        <w:rPr>
          <w:rFonts w:ascii="Times New Roman" w:hAnsi="Times New Roman"/>
          <w:b/>
          <w:sz w:val="24"/>
          <w:szCs w:val="24"/>
        </w:rPr>
        <w:lastRenderedPageBreak/>
        <w:t>Открытость и доступность информации о землепользовании и застройке</w:t>
      </w:r>
      <w:bookmarkEnd w:id="85"/>
      <w:bookmarkEnd w:id="86"/>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2A5113">
      <w:pPr>
        <w:suppressAutoHyphens/>
        <w:ind w:firstLine="851"/>
        <w:jc w:val="both"/>
        <w:rPr>
          <w:rFonts w:ascii="Times New Roman" w:hAnsi="Times New Roman"/>
          <w:sz w:val="24"/>
          <w:szCs w:val="24"/>
        </w:rPr>
      </w:pPr>
      <w:r>
        <w:rPr>
          <w:rFonts w:ascii="Times New Roman" w:hAnsi="Times New Roman"/>
          <w:sz w:val="24"/>
          <w:szCs w:val="24"/>
        </w:rPr>
        <w:t xml:space="preserve">1.7.2.Администрация </w:t>
      </w:r>
      <w:r w:rsidR="00077027">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w:t>
      </w:r>
      <w:r w:rsidR="00077027">
        <w:rPr>
          <w:rFonts w:ascii="Times New Roman" w:hAnsi="Times New Roman"/>
          <w:sz w:val="24"/>
          <w:szCs w:val="24"/>
        </w:rPr>
        <w:t xml:space="preserve">Нерльского городского поселения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077027">
        <w:rPr>
          <w:rFonts w:ascii="Times New Roman" w:eastAsia="Times New Roman" w:hAnsi="Times New Roman"/>
          <w:sz w:val="24"/>
          <w:szCs w:val="24"/>
          <w:lang w:eastAsia="ru-RU"/>
        </w:rPr>
        <w:t xml:space="preserve">Нерльского городского поселения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077027">
        <w:rPr>
          <w:rFonts w:ascii="Times New Roman" w:eastAsia="Times New Roman" w:hAnsi="Times New Roman"/>
          <w:sz w:val="24"/>
          <w:szCs w:val="24"/>
          <w:lang w:eastAsia="ru-RU"/>
        </w:rPr>
        <w:t xml:space="preserve">Нерльского городского поселения </w:t>
      </w:r>
      <w:r w:rsidR="00F02E65">
        <w:rPr>
          <w:rFonts w:ascii="Times New Roman" w:hAnsi="Times New Roman"/>
          <w:sz w:val="24"/>
          <w:szCs w:val="24"/>
        </w:rPr>
        <w:t>Тейковского муниципального района</w:t>
      </w:r>
      <w:r w:rsidR="00077027">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7" w:name="_Toc270676537"/>
    </w:p>
    <w:p w:rsidR="002A5113" w:rsidRPr="002F4F43" w:rsidRDefault="002A5113" w:rsidP="002A5113">
      <w:pPr>
        <w:pStyle w:val="3"/>
        <w:keepNext w:val="0"/>
        <w:keepLines w:val="0"/>
        <w:pageBreakBefore/>
        <w:numPr>
          <w:ilvl w:val="1"/>
          <w:numId w:val="2"/>
        </w:numPr>
        <w:suppressAutoHyphens/>
        <w:spacing w:before="0" w:line="360" w:lineRule="auto"/>
        <w:ind w:firstLine="851"/>
        <w:jc w:val="center"/>
        <w:rPr>
          <w:rFonts w:ascii="Times New Roman" w:hAnsi="Times New Roman"/>
          <w:b/>
          <w:bCs/>
          <w:color w:val="auto"/>
          <w:kern w:val="32"/>
          <w:sz w:val="28"/>
        </w:rPr>
      </w:pPr>
      <w:bookmarkStart w:id="88" w:name="_Toc500921217"/>
      <w:bookmarkEnd w:id="87"/>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8"/>
    </w:p>
    <w:p w:rsidR="002A5113" w:rsidRPr="002F4F43" w:rsidRDefault="002A5113" w:rsidP="002A5113">
      <w:pPr>
        <w:keepNext/>
        <w:suppressAutoHyphens/>
        <w:ind w:firstLine="851"/>
        <w:jc w:val="both"/>
        <w:rPr>
          <w:rFonts w:ascii="Times New Roman" w:hAnsi="Times New Roman"/>
          <w:sz w:val="24"/>
          <w:szCs w:val="24"/>
        </w:rPr>
      </w:pPr>
    </w:p>
    <w:p w:rsidR="002A5113" w:rsidRPr="002F4F4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9" w:name="_Toc270676538"/>
      <w:bookmarkStart w:id="90" w:name="_Toc408928129"/>
      <w:bookmarkStart w:id="91" w:name="_Toc500921218"/>
      <w:bookmarkStart w:id="92" w:name="_Toc270676540"/>
      <w:r w:rsidRPr="002F4F43">
        <w:rPr>
          <w:rFonts w:ascii="Times New Roman" w:hAnsi="Times New Roman"/>
          <w:b/>
          <w:sz w:val="24"/>
          <w:szCs w:val="24"/>
        </w:rPr>
        <w:t xml:space="preserve">Органы местного самоуправления </w:t>
      </w:r>
      <w:bookmarkEnd w:id="89"/>
      <w:r w:rsidR="00DF60A8">
        <w:rPr>
          <w:rFonts w:ascii="Times New Roman" w:hAnsi="Times New Roman"/>
          <w:b/>
          <w:sz w:val="24"/>
          <w:szCs w:val="24"/>
        </w:rPr>
        <w:t xml:space="preserve">Нерльского городского поселения </w:t>
      </w:r>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0"/>
      <w:bookmarkEnd w:id="91"/>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2.1.1.Органами местного самоуправления </w:t>
      </w:r>
      <w:r w:rsidR="00DF60A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 xml:space="preserve">ипального образования – Совет </w:t>
      </w:r>
      <w:r w:rsidR="00DF60A8">
        <w:rPr>
          <w:rFonts w:ascii="Times New Roman" w:hAnsi="Times New Roman"/>
          <w:sz w:val="24"/>
          <w:szCs w:val="24"/>
        </w:rPr>
        <w:t xml:space="preserve">Нерльского городского поселения </w:t>
      </w:r>
      <w:r w:rsidR="00F02E65"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 xml:space="preserve">Глава  </w:t>
      </w:r>
      <w:r w:rsidR="00DF60A8">
        <w:rPr>
          <w:rFonts w:ascii="Times New Roman" w:hAnsi="Times New Roman"/>
          <w:sz w:val="24"/>
          <w:szCs w:val="24"/>
        </w:rPr>
        <w:t xml:space="preserve">Нерльского городского поселения </w:t>
      </w:r>
      <w:r w:rsidR="00F02E65"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w:t>
      </w:r>
      <w:r w:rsidR="00DF60A8">
        <w:rPr>
          <w:rFonts w:ascii="Times New Roman" w:hAnsi="Times New Roman"/>
          <w:sz w:val="24"/>
          <w:szCs w:val="24"/>
        </w:rPr>
        <w:t xml:space="preserve">Нерльского городского поселения </w:t>
      </w:r>
      <w:r w:rsidR="00F02E65">
        <w:rPr>
          <w:rFonts w:ascii="Times New Roman" w:hAnsi="Times New Roman"/>
          <w:sz w:val="24"/>
          <w:szCs w:val="24"/>
        </w:rPr>
        <w:t>Тейковского муниципального района</w:t>
      </w:r>
      <w:r w:rsidR="009C645C">
        <w:rPr>
          <w:rFonts w:ascii="Times New Roman" w:hAnsi="Times New Roman"/>
          <w:sz w:val="24"/>
          <w:szCs w:val="24"/>
        </w:rPr>
        <w:t>.</w:t>
      </w:r>
    </w:p>
    <w:p w:rsidR="002A5113" w:rsidRDefault="002A5113" w:rsidP="002A5113">
      <w:pPr>
        <w:tabs>
          <w:tab w:val="left" w:pos="6760"/>
        </w:tabs>
        <w:suppressAutoHyphens/>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w:t>
      </w:r>
      <w:r w:rsidR="00DF60A8">
        <w:rPr>
          <w:rFonts w:ascii="Times New Roman" w:hAnsi="Times New Roman"/>
          <w:b/>
          <w:sz w:val="24"/>
          <w:szCs w:val="24"/>
        </w:rPr>
        <w:t xml:space="preserve">Нерльского городского поселения </w:t>
      </w:r>
      <w:r w:rsidR="009C645C">
        <w:rPr>
          <w:rFonts w:ascii="Times New Roman" w:hAnsi="Times New Roman"/>
          <w:b/>
          <w:sz w:val="24"/>
          <w:szCs w:val="24"/>
        </w:rPr>
        <w:t xml:space="preserve">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DF60A8">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eastAsia="Times New Roman" w:hAnsi="Times New Roman"/>
          <w:sz w:val="24"/>
          <w:szCs w:val="24"/>
          <w:lang w:eastAsia="ru-RU"/>
        </w:rPr>
        <w:t>, изменения (дополнения) к ним;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sidR="00DF60A8">
        <w:rPr>
          <w:rFonts w:ascii="Times New Roman" w:eastAsia="Times New Roman" w:hAnsi="Times New Roman"/>
          <w:sz w:val="24"/>
          <w:szCs w:val="24"/>
          <w:lang w:eastAsia="ru-RU"/>
        </w:rPr>
        <w:t xml:space="preserve">Нерльского городского поселения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 xml:space="preserve">Глава </w:t>
      </w:r>
      <w:r w:rsidR="00DF60A8">
        <w:rPr>
          <w:rFonts w:ascii="Times New Roman" w:hAnsi="Times New Roman"/>
          <w:b/>
          <w:sz w:val="24"/>
          <w:szCs w:val="24"/>
        </w:rPr>
        <w:t xml:space="preserve">Нерльского городского поселения </w:t>
      </w:r>
      <w:r>
        <w:rPr>
          <w:rFonts w:ascii="Times New Roman" w:hAnsi="Times New Roman"/>
          <w:b/>
          <w:sz w:val="24"/>
          <w:szCs w:val="24"/>
        </w:rPr>
        <w:t>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DF60A8">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sidR="00DF60A8">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w:t>
      </w:r>
      <w:r w:rsidR="00DF60A8">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 xml:space="preserve">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sidR="00DF60A8">
        <w:rPr>
          <w:rFonts w:ascii="Times New Roman" w:eastAsia="Times New Roman" w:hAnsi="Times New Roman"/>
          <w:sz w:val="24"/>
          <w:szCs w:val="24"/>
          <w:lang w:eastAsia="ru-RU"/>
        </w:rPr>
        <w:t xml:space="preserve"> </w:t>
      </w:r>
      <w:r w:rsidR="00DF60A8">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муниципальными правовыми актами </w:t>
      </w:r>
      <w:r w:rsidR="00DF60A8">
        <w:rPr>
          <w:rFonts w:ascii="Times New Roman" w:eastAsia="Times New Roman" w:hAnsi="Times New Roman"/>
          <w:sz w:val="24"/>
          <w:szCs w:val="24"/>
          <w:lang w:eastAsia="ru-RU"/>
        </w:rPr>
        <w:t xml:space="preserve">Нерльского городского поселения </w:t>
      </w:r>
      <w:r>
        <w:rPr>
          <w:rFonts w:ascii="Times New Roman" w:hAnsi="Times New Roman"/>
          <w:sz w:val="24"/>
          <w:szCs w:val="24"/>
        </w:rPr>
        <w:t>Тейковского муниципального  района Ивановской области;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sidR="00DF60A8">
        <w:rPr>
          <w:rFonts w:ascii="Times New Roman" w:eastAsia="Times New Roman" w:hAnsi="Times New Roman"/>
          <w:sz w:val="24"/>
          <w:szCs w:val="24"/>
          <w:lang w:eastAsia="ru-RU"/>
        </w:rPr>
        <w:t xml:space="preserve">Нерльского городского поселения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DF60A8">
        <w:rPr>
          <w:rFonts w:ascii="Times New Roman" w:eastAsia="Times New Roman" w:hAnsi="Times New Roman"/>
          <w:sz w:val="24"/>
          <w:szCs w:val="24"/>
          <w:lang w:eastAsia="ru-RU"/>
        </w:rPr>
        <w:t xml:space="preserve">Нерльского городского </w:t>
      </w:r>
      <w:r w:rsidR="00F45CCF">
        <w:rPr>
          <w:rFonts w:ascii="Times New Roman" w:eastAsia="Times New Roman" w:hAnsi="Times New Roman"/>
          <w:sz w:val="24"/>
          <w:szCs w:val="24"/>
          <w:lang w:eastAsia="ru-RU"/>
        </w:rPr>
        <w:t xml:space="preserve"> поселения</w:t>
      </w:r>
      <w:r>
        <w:rPr>
          <w:rFonts w:ascii="Times New Roman" w:eastAsia="Times New Roman" w:hAnsi="Times New Roman"/>
          <w:sz w:val="24"/>
          <w:szCs w:val="24"/>
          <w:lang w:eastAsia="ru-RU"/>
        </w:rPr>
        <w:t>, необходимых для муниципальных нужд;</w:t>
      </w:r>
    </w:p>
    <w:p w:rsidR="002A5113" w:rsidRDefault="002A5113" w:rsidP="002A5113">
      <w:pPr>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F45CCF">
        <w:rPr>
          <w:rFonts w:ascii="Times New Roman" w:eastAsia="Times New Roman" w:hAnsi="Times New Roman"/>
          <w:sz w:val="24"/>
          <w:szCs w:val="24"/>
          <w:lang w:eastAsia="ru-RU"/>
        </w:rPr>
        <w:t>Морозовского сельского поселения</w:t>
      </w:r>
      <w:r>
        <w:rPr>
          <w:rFonts w:ascii="Times New Roman" w:eastAsia="Times New Roman" w:hAnsi="Times New Roman"/>
          <w:sz w:val="24"/>
          <w:szCs w:val="24"/>
          <w:lang w:eastAsia="ru-RU"/>
        </w:rPr>
        <w:t xml:space="preserve"> для муниципальных нужд.</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 xml:space="preserve">Администрация </w:t>
      </w:r>
      <w:r w:rsidR="00DF60A8">
        <w:rPr>
          <w:rFonts w:ascii="Times New Roman" w:hAnsi="Times New Roman"/>
          <w:b/>
          <w:sz w:val="24"/>
          <w:szCs w:val="24"/>
        </w:rPr>
        <w:t xml:space="preserve">Нерльского городского поселения </w:t>
      </w:r>
      <w:r>
        <w:rPr>
          <w:rFonts w:ascii="Times New Roman" w:hAnsi="Times New Roman"/>
          <w:b/>
          <w:sz w:val="24"/>
          <w:szCs w:val="24"/>
        </w:rPr>
        <w:t>Тейковского муниципального района –</w:t>
      </w:r>
      <w:r>
        <w:rPr>
          <w:rFonts w:ascii="Times New Roman" w:hAnsi="Times New Roman"/>
          <w:sz w:val="24"/>
          <w:szCs w:val="24"/>
        </w:rPr>
        <w:t xml:space="preserve"> в соответствии с законодательством Российской Федерации, Ивановской области и Уставом </w:t>
      </w:r>
      <w:r w:rsidR="00DF60A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 в том числе: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DF60A8">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DF60A8">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93" w:name="_Toc408928130"/>
      <w:bookmarkStart w:id="94" w:name="_Toc270676539"/>
      <w:bookmarkStart w:id="95" w:name="_Toc500921219"/>
      <w:r>
        <w:rPr>
          <w:rFonts w:ascii="Times New Roman" w:hAnsi="Times New Roman"/>
          <w:b/>
          <w:sz w:val="24"/>
          <w:szCs w:val="24"/>
        </w:rPr>
        <w:t>Комиссия по подготовке проекта Правил землепользования и застройки</w:t>
      </w:r>
      <w:bookmarkEnd w:id="93"/>
      <w:bookmarkEnd w:id="94"/>
      <w:bookmarkEnd w:id="9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 xml:space="preserve">Администрации </w:t>
      </w:r>
      <w:r w:rsidR="00DF60A8">
        <w:rPr>
          <w:rFonts w:ascii="Times New Roman" w:hAnsi="Times New Roman"/>
          <w:sz w:val="24"/>
          <w:szCs w:val="24"/>
        </w:rPr>
        <w:t xml:space="preserve">Нерльского городского поселения </w:t>
      </w:r>
      <w:r w:rsidR="00FF5DFF">
        <w:rPr>
          <w:rFonts w:ascii="Times New Roman" w:hAnsi="Times New Roman"/>
          <w:sz w:val="24"/>
          <w:szCs w:val="24"/>
        </w:rPr>
        <w:t>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DF60A8">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w:t>
      </w:r>
      <w:r w:rsidR="00DF60A8">
        <w:rPr>
          <w:rFonts w:ascii="Times New Roman" w:eastAsia="Times New Roman" w:hAnsi="Times New Roman"/>
          <w:sz w:val="24"/>
          <w:szCs w:val="24"/>
          <w:lang w:eastAsia="ru-RU"/>
        </w:rPr>
        <w:t xml:space="preserve">Нерльского городского поселения </w:t>
      </w:r>
      <w:r w:rsidR="00FF5DFF">
        <w:rPr>
          <w:rFonts w:ascii="Times New Roman" w:eastAsia="Times New Roman" w:hAnsi="Times New Roman"/>
          <w:sz w:val="24"/>
          <w:szCs w:val="24"/>
          <w:lang w:eastAsia="ru-RU"/>
        </w:rPr>
        <w:t xml:space="preserve">Тейковского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 xml:space="preserve">авой </w:t>
      </w:r>
      <w:r w:rsidR="00DF60A8">
        <w:rPr>
          <w:rFonts w:ascii="Times New Roman" w:eastAsia="Times New Roman" w:hAnsi="Times New Roman"/>
          <w:sz w:val="24"/>
          <w:szCs w:val="24"/>
          <w:lang w:eastAsia="ru-RU"/>
        </w:rPr>
        <w:t xml:space="preserve">Нерльского городского поселения </w:t>
      </w:r>
      <w:r w:rsidR="00FF5DFF" w:rsidRPr="002F4F43">
        <w:rPr>
          <w:rFonts w:ascii="Times New Roman" w:eastAsia="Times New Roman" w:hAnsi="Times New Roman"/>
          <w:sz w:val="24"/>
          <w:szCs w:val="24"/>
          <w:lang w:eastAsia="ru-RU"/>
        </w:rPr>
        <w:t>Тейковского муниципального района</w:t>
      </w:r>
      <w:r w:rsidR="00DF60A8">
        <w:rPr>
          <w:rFonts w:ascii="Times New Roman" w:eastAsia="Times New Roman" w:hAnsi="Times New Roman"/>
          <w:sz w:val="24"/>
          <w:szCs w:val="24"/>
          <w:lang w:eastAsia="ru-RU"/>
        </w:rPr>
        <w:t xml:space="preserve"> </w:t>
      </w:r>
      <w:r w:rsidR="00FF5DFF" w:rsidRPr="002F4F43">
        <w:rPr>
          <w:rFonts w:ascii="Times New Roman" w:eastAsia="Times New Roman" w:hAnsi="Times New Roman"/>
          <w:sz w:val="24"/>
          <w:szCs w:val="24"/>
          <w:lang w:eastAsia="ru-RU"/>
        </w:rPr>
        <w:t xml:space="preserve">и Советом </w:t>
      </w:r>
      <w:r w:rsidR="00DF60A8">
        <w:rPr>
          <w:rFonts w:ascii="Times New Roman" w:eastAsia="Times New Roman" w:hAnsi="Times New Roman"/>
          <w:sz w:val="24"/>
          <w:szCs w:val="24"/>
          <w:lang w:eastAsia="ru-RU"/>
        </w:rPr>
        <w:t xml:space="preserve">Нерльского городского поселения </w:t>
      </w:r>
      <w:r w:rsidR="00FF5DFF" w:rsidRPr="002F4F43">
        <w:rPr>
          <w:rFonts w:ascii="Times New Roman" w:eastAsia="Times New Roman" w:hAnsi="Times New Roman"/>
          <w:sz w:val="24"/>
          <w:szCs w:val="24"/>
          <w:lang w:eastAsia="ru-RU"/>
        </w:rPr>
        <w:t>Тейковского</w:t>
      </w:r>
      <w:r w:rsidR="00DF60A8">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2A5113">
      <w:pPr>
        <w:pStyle w:val="afa"/>
        <w:suppressAutoHyphens/>
        <w:spacing w:after="0" w:line="360" w:lineRule="auto"/>
        <w:ind w:left="851"/>
        <w:jc w:val="both"/>
        <w:rPr>
          <w:rFonts w:ascii="Times New Roman" w:eastAsia="Times New Roman" w:hAnsi="Times New Roman"/>
          <w:b/>
          <w:bCs/>
          <w:kern w:val="32"/>
          <w:sz w:val="28"/>
          <w:szCs w:val="28"/>
          <w:lang w:eastAsia="ru-RU"/>
        </w:rPr>
      </w:pPr>
    </w:p>
    <w:p w:rsidR="002A5113" w:rsidRPr="002F4F43" w:rsidRDefault="002A5113" w:rsidP="002A5113">
      <w:pPr>
        <w:pStyle w:val="3"/>
        <w:keepNext w:val="0"/>
        <w:keepLines w:val="0"/>
        <w:pageBreakBefore/>
        <w:numPr>
          <w:ilvl w:val="1"/>
          <w:numId w:val="2"/>
        </w:numPr>
        <w:suppressAutoHyphens/>
        <w:spacing w:before="0" w:line="360" w:lineRule="auto"/>
        <w:ind w:firstLine="851"/>
        <w:jc w:val="center"/>
        <w:rPr>
          <w:rFonts w:ascii="Times New Roman" w:hAnsi="Times New Roman"/>
          <w:b/>
          <w:bCs/>
          <w:color w:val="auto"/>
          <w:kern w:val="32"/>
          <w:sz w:val="28"/>
          <w:szCs w:val="28"/>
          <w:lang w:eastAsia="ru-RU"/>
        </w:rPr>
      </w:pPr>
      <w:bookmarkStart w:id="96" w:name="_Toc500921220"/>
      <w:bookmarkEnd w:id="92"/>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color w:val="auto"/>
          <w:kern w:val="32"/>
          <w:sz w:val="28"/>
          <w:szCs w:val="28"/>
          <w:lang w:eastAsia="ru-RU"/>
        </w:rPr>
        <w:t>ОРГАНАМИ МЕСТНОГО САМОУПРАВЛЕНИЯ</w:t>
      </w:r>
      <w:bookmarkEnd w:id="96"/>
    </w:p>
    <w:p w:rsidR="002A5113" w:rsidRPr="002F4F43" w:rsidRDefault="002A5113" w:rsidP="002A5113">
      <w:pPr>
        <w:rPr>
          <w:lang w:eastAsia="ru-RU"/>
        </w:rPr>
      </w:pPr>
    </w:p>
    <w:p w:rsidR="002A5113" w:rsidRPr="002F4F43" w:rsidRDefault="002A5113" w:rsidP="002A5113">
      <w:pPr>
        <w:pStyle w:val="afa"/>
        <w:widowControl w:val="0"/>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97" w:name="_Toc270676541"/>
      <w:bookmarkStart w:id="98" w:name="_Toc500921221"/>
      <w:r w:rsidRPr="002F4F43">
        <w:rPr>
          <w:rFonts w:ascii="Times New Roman" w:hAnsi="Times New Roman"/>
          <w:b/>
          <w:sz w:val="24"/>
          <w:szCs w:val="24"/>
        </w:rPr>
        <w:t>Работы по формированию земельных участков</w:t>
      </w:r>
      <w:bookmarkEnd w:id="97"/>
      <w:bookmarkEnd w:id="98"/>
    </w:p>
    <w:p w:rsidR="002A5113" w:rsidRPr="002F4F43" w:rsidRDefault="002A5113" w:rsidP="002A5113">
      <w:pPr>
        <w:widowControl w:val="0"/>
        <w:suppressAutoHyphens/>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2A5113">
      <w:pPr>
        <w:pStyle w:val="afa"/>
        <w:widowControl w:val="0"/>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Pr="002F4F4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99" w:name="_Toc270676542"/>
      <w:bookmarkStart w:id="100" w:name="_Toc500921222"/>
      <w:r w:rsidRPr="002F4F43">
        <w:rPr>
          <w:rFonts w:ascii="Times New Roman" w:hAnsi="Times New Roman"/>
          <w:b/>
          <w:sz w:val="24"/>
          <w:szCs w:val="24"/>
        </w:rPr>
        <w:t xml:space="preserve">Общие положения о документации по планировке территории </w:t>
      </w:r>
      <w:bookmarkEnd w:id="99"/>
      <w:r w:rsidR="00DF60A8">
        <w:rPr>
          <w:rFonts w:ascii="Times New Roman" w:hAnsi="Times New Roman"/>
          <w:b/>
          <w:sz w:val="24"/>
          <w:szCs w:val="24"/>
        </w:rPr>
        <w:t>Нерльского городского</w:t>
      </w:r>
      <w:r w:rsidR="00F45CCF" w:rsidRPr="002F4F43">
        <w:rPr>
          <w:rFonts w:ascii="Times New Roman" w:hAnsi="Times New Roman"/>
          <w:b/>
          <w:sz w:val="24"/>
          <w:szCs w:val="24"/>
        </w:rPr>
        <w:t xml:space="preserve"> поселения</w:t>
      </w:r>
      <w:r w:rsidRPr="002F4F43">
        <w:rPr>
          <w:rFonts w:ascii="Times New Roman" w:hAnsi="Times New Roman"/>
          <w:b/>
          <w:sz w:val="24"/>
          <w:szCs w:val="24"/>
        </w:rPr>
        <w:t>.</w:t>
      </w:r>
      <w:bookmarkEnd w:id="100"/>
    </w:p>
    <w:p w:rsidR="003341A0" w:rsidRPr="002F4F43" w:rsidRDefault="003341A0" w:rsidP="003341A0">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3341A0" w:rsidRPr="002F4F43" w:rsidRDefault="003341A0" w:rsidP="003341A0">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DF60A8">
        <w:rPr>
          <w:rFonts w:ascii="Times New Roman" w:hAnsi="Times New Roman"/>
          <w:sz w:val="24"/>
          <w:szCs w:val="24"/>
        </w:rPr>
        <w:t xml:space="preserve">Нерльского городского </w:t>
      </w:r>
      <w:r w:rsidRPr="002F4F43">
        <w:rPr>
          <w:rFonts w:ascii="Times New Roman" w:hAnsi="Times New Roman"/>
          <w:sz w:val="24"/>
          <w:szCs w:val="24"/>
        </w:rPr>
        <w:t xml:space="preserve"> поселения, определяется Градостроительным кодексом Российской Федерации, нормативными правовыми актами Российской Федерации, законами Ивановской области и принимаемыми в соответствии с ними муниципальными правовыми актами </w:t>
      </w:r>
      <w:r w:rsidR="00DF60A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w:t>
      </w:r>
    </w:p>
    <w:p w:rsidR="005949CA" w:rsidRPr="002F4F43" w:rsidRDefault="003341A0"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p>
    <w:p w:rsidR="003341A0" w:rsidRPr="002F4F43" w:rsidRDefault="003341A0"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3341A0" w:rsidRPr="002F4F43" w:rsidRDefault="005949CA"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3341A0" w:rsidRPr="002F4F43" w:rsidRDefault="005949CA"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p>
    <w:p w:rsidR="003341A0" w:rsidRPr="002F4F43" w:rsidRDefault="005949CA"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3341A0" w:rsidRPr="002F4F43" w:rsidRDefault="005949CA"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lastRenderedPageBreak/>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3341A0" w:rsidRPr="002F4F43" w:rsidRDefault="005949CA" w:rsidP="003341A0">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5949CA" w:rsidRPr="002F4F43" w:rsidRDefault="005949CA" w:rsidP="005949CA">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p>
    <w:p w:rsidR="005949CA" w:rsidRPr="002F4F43" w:rsidRDefault="005949CA" w:rsidP="005949CA">
      <w:pPr>
        <w:pStyle w:val="afa"/>
        <w:suppressAutoHyphens/>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 проект планировки территории;</w:t>
      </w:r>
    </w:p>
    <w:p w:rsidR="005949CA" w:rsidRPr="002F4F43" w:rsidRDefault="005949CA" w:rsidP="005949CA">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 проект межевания территории.</w:t>
      </w:r>
    </w:p>
    <w:p w:rsidR="004605C0" w:rsidRPr="002F4F43" w:rsidRDefault="00DC3AB3" w:rsidP="005949CA">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rsidR="004605C0" w:rsidRPr="002F4F43" w:rsidRDefault="004605C0" w:rsidP="004605C0">
      <w:pPr>
        <w:pStyle w:val="afa"/>
        <w:suppressAutoHyphens/>
        <w:autoSpaceDE w:val="0"/>
        <w:autoSpaceDN w:val="0"/>
        <w:adjustRightInd w:val="0"/>
        <w:spacing w:line="360" w:lineRule="auto"/>
        <w:ind w:left="851"/>
        <w:jc w:val="both"/>
        <w:outlineLvl w:val="3"/>
        <w:rPr>
          <w:rFonts w:ascii="Times New Roman" w:hAnsi="Times New Roman"/>
          <w:sz w:val="24"/>
          <w:szCs w:val="24"/>
        </w:rPr>
      </w:pPr>
      <w:r w:rsidRPr="002F4F43">
        <w:rPr>
          <w:rFonts w:ascii="Times New Roman" w:hAnsi="Times New Roman"/>
          <w:sz w:val="24"/>
          <w:szCs w:val="24"/>
        </w:rPr>
        <w:t>1) определения местоположения границ образуемых и изменяемых земельных участков;</w:t>
      </w:r>
    </w:p>
    <w:p w:rsidR="004605C0" w:rsidRPr="002F4F43" w:rsidRDefault="004605C0" w:rsidP="004605C0">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4605C0" w:rsidRPr="002F4F43" w:rsidRDefault="00DC3AB3" w:rsidP="004605C0">
      <w:pPr>
        <w:pStyle w:val="afa"/>
        <w:suppressAutoHyphens/>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p>
    <w:p w:rsidR="002A5113" w:rsidRDefault="002A5113" w:rsidP="002A5113">
      <w:pPr>
        <w:pStyle w:val="afa"/>
        <w:keepNext/>
        <w:keepLines/>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1" w:name="_Toc270676543"/>
      <w:bookmarkStart w:id="102" w:name="_Toc500921223"/>
      <w:r>
        <w:rPr>
          <w:rFonts w:ascii="Times New Roman" w:hAnsi="Times New Roman"/>
          <w:b/>
          <w:sz w:val="24"/>
          <w:szCs w:val="24"/>
        </w:rPr>
        <w:lastRenderedPageBreak/>
        <w:t>Особенности подготовки документации по планировке территории</w:t>
      </w:r>
      <w:r w:rsidR="00DF60A8">
        <w:rPr>
          <w:rFonts w:ascii="Times New Roman" w:hAnsi="Times New Roman"/>
          <w:b/>
          <w:sz w:val="24"/>
          <w:szCs w:val="24"/>
        </w:rPr>
        <w:t xml:space="preserve"> Нерльского городского</w:t>
      </w:r>
      <w:r w:rsidR="002115C7">
        <w:rPr>
          <w:rFonts w:ascii="Times New Roman" w:hAnsi="Times New Roman"/>
          <w:b/>
          <w:sz w:val="24"/>
          <w:szCs w:val="24"/>
        </w:rPr>
        <w:t xml:space="preserve"> поселения</w:t>
      </w:r>
      <w:r>
        <w:rPr>
          <w:rFonts w:ascii="Times New Roman" w:hAnsi="Times New Roman"/>
          <w:b/>
          <w:sz w:val="24"/>
          <w:szCs w:val="24"/>
        </w:rPr>
        <w:t xml:space="preserve">, разрабатываемой на основании решения Администрации </w:t>
      </w:r>
      <w:bookmarkEnd w:id="101"/>
      <w:r w:rsidR="00DF60A8">
        <w:rPr>
          <w:rFonts w:ascii="Times New Roman" w:hAnsi="Times New Roman"/>
          <w:b/>
          <w:sz w:val="24"/>
          <w:szCs w:val="24"/>
        </w:rPr>
        <w:t xml:space="preserve">Нерльского городского поселения </w:t>
      </w:r>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02"/>
    </w:p>
    <w:p w:rsidR="002A5113" w:rsidRDefault="002A5113" w:rsidP="002A5113">
      <w:pPr>
        <w:keepNext/>
        <w:keepLines/>
        <w:autoSpaceDE w:val="0"/>
        <w:autoSpaceDN w:val="0"/>
        <w:adjustRightInd w:val="0"/>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w:t>
      </w:r>
      <w:r w:rsidR="00E84933">
        <w:rPr>
          <w:rFonts w:ascii="Times New Roman" w:hAnsi="Times New Roman"/>
          <w:sz w:val="24"/>
          <w:szCs w:val="24"/>
        </w:rPr>
        <w:t xml:space="preserve">Нерльского городского поселения </w:t>
      </w:r>
      <w:r w:rsidR="00F732C7">
        <w:rPr>
          <w:rFonts w:ascii="Times New Roman" w:hAnsi="Times New Roman"/>
          <w:sz w:val="24"/>
          <w:szCs w:val="24"/>
        </w:rPr>
        <w:t>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w:t>
      </w:r>
      <w:r w:rsidR="00E84933">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w:t>
      </w:r>
      <w:r w:rsidR="00E84933">
        <w:rPr>
          <w:rFonts w:ascii="Times New Roman" w:hAnsi="Times New Roman"/>
          <w:sz w:val="24"/>
          <w:szCs w:val="24"/>
        </w:rPr>
        <w:t xml:space="preserve">Нерльского городского поселения </w:t>
      </w:r>
      <w:r w:rsidR="00F732C7">
        <w:rPr>
          <w:rFonts w:ascii="Times New Roman" w:hAnsi="Times New Roman"/>
          <w:sz w:val="24"/>
          <w:szCs w:val="24"/>
        </w:rPr>
        <w:t xml:space="preserve">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sidR="00E84933">
        <w:rPr>
          <w:rFonts w:ascii="Times New Roman" w:hAnsi="Times New Roman"/>
          <w:sz w:val="24"/>
          <w:szCs w:val="24"/>
        </w:rPr>
        <w:t xml:space="preserve">Нерльского городского поселения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E84933">
        <w:rPr>
          <w:rFonts w:ascii="Times New Roman" w:hAnsi="Times New Roman"/>
          <w:sz w:val="24"/>
          <w:szCs w:val="24"/>
        </w:rPr>
        <w:t xml:space="preserve">Нерльского городского поселения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 xml:space="preserve">решения Главы </w:t>
      </w:r>
      <w:r w:rsidR="00E84933">
        <w:rPr>
          <w:rFonts w:ascii="Times New Roman" w:hAnsi="Times New Roman"/>
          <w:sz w:val="24"/>
          <w:szCs w:val="24"/>
        </w:rPr>
        <w:t xml:space="preserve">Нерльского городского поселения </w:t>
      </w:r>
      <w:r w:rsidR="002115C7"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DC593B">
      <w:pPr>
        <w:suppressAutoHyphens/>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w:t>
      </w:r>
      <w:r w:rsidRPr="002F4F43">
        <w:rPr>
          <w:rFonts w:ascii="Times New Roman" w:hAnsi="Times New Roman"/>
          <w:sz w:val="24"/>
          <w:szCs w:val="24"/>
        </w:rPr>
        <w:lastRenderedPageBreak/>
        <w:t>определяется правовыми актами</w:t>
      </w:r>
      <w:r w:rsidR="002115C7" w:rsidRPr="002F4F43">
        <w:rPr>
          <w:rFonts w:ascii="Times New Roman" w:hAnsi="Times New Roman"/>
          <w:sz w:val="24"/>
          <w:szCs w:val="24"/>
        </w:rPr>
        <w:t xml:space="preserve"> </w:t>
      </w:r>
      <w:r w:rsidR="00E84933">
        <w:rPr>
          <w:rFonts w:ascii="Times New Roman" w:hAnsi="Times New Roman"/>
          <w:sz w:val="24"/>
          <w:szCs w:val="24"/>
        </w:rPr>
        <w:t xml:space="preserve">Нерльского городского поселения </w:t>
      </w:r>
      <w:r w:rsidR="002115C7" w:rsidRPr="002F4F43">
        <w:rPr>
          <w:rFonts w:ascii="Times New Roman" w:hAnsi="Times New Roman"/>
          <w:sz w:val="24"/>
          <w:szCs w:val="24"/>
        </w:rPr>
        <w:t>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E8493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175BFC">
      <w:pPr>
        <w:suppressAutoHyphens/>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175BFC">
      <w:pPr>
        <w:suppressAutoHyphens/>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175BFC">
      <w:pPr>
        <w:suppressAutoHyphens/>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175BFC">
      <w:pPr>
        <w:suppressAutoHyphens/>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702C23">
      <w:pPr>
        <w:suppressAutoHyphens/>
        <w:ind w:firstLine="851"/>
        <w:jc w:val="both"/>
        <w:rPr>
          <w:rFonts w:ascii="Times New Roman" w:hAnsi="Times New Roman"/>
          <w:sz w:val="24"/>
          <w:szCs w:val="24"/>
        </w:rPr>
      </w:pPr>
      <w:r w:rsidRPr="002F4F43">
        <w:rPr>
          <w:rFonts w:ascii="Times New Roman" w:hAnsi="Times New Roman"/>
          <w:sz w:val="24"/>
          <w:szCs w:val="24"/>
        </w:rPr>
        <w:t xml:space="preserve">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w:t>
      </w:r>
      <w:r w:rsidR="00E84933">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w:t>
      </w:r>
    </w:p>
    <w:p w:rsidR="00702C23" w:rsidRPr="002F4F43" w:rsidRDefault="00702C23" w:rsidP="00702C23">
      <w:pPr>
        <w:suppressAutoHyphens/>
        <w:ind w:firstLine="851"/>
        <w:jc w:val="both"/>
        <w:rPr>
          <w:rFonts w:ascii="Times New Roman" w:hAnsi="Times New Roman"/>
          <w:sz w:val="24"/>
          <w:szCs w:val="24"/>
        </w:rPr>
      </w:pPr>
      <w:r w:rsidRPr="002F4F43">
        <w:rPr>
          <w:rFonts w:ascii="Times New Roman" w:hAnsi="Times New Roman"/>
          <w:sz w:val="24"/>
          <w:szCs w:val="24"/>
        </w:rPr>
        <w:t xml:space="preserve">3.3.9. Глава </w:t>
      </w:r>
      <w:r w:rsidR="00E84933">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Комиссию на доработку с учетом указанных протокола и заключения.</w:t>
      </w:r>
    </w:p>
    <w:p w:rsidR="00702C23" w:rsidRPr="002F4F43" w:rsidRDefault="00702C23" w:rsidP="00702C23">
      <w:pPr>
        <w:suppressAutoHyphens/>
        <w:ind w:firstLine="851"/>
        <w:jc w:val="both"/>
        <w:rPr>
          <w:rFonts w:ascii="Times New Roman" w:hAnsi="Times New Roman"/>
          <w:sz w:val="24"/>
          <w:szCs w:val="24"/>
        </w:rPr>
      </w:pPr>
      <w:r w:rsidRPr="002F4F43">
        <w:rPr>
          <w:rFonts w:ascii="Times New Roman" w:hAnsi="Times New Roman"/>
          <w:sz w:val="24"/>
          <w:szCs w:val="24"/>
        </w:rPr>
        <w:t xml:space="preserve">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r w:rsidR="00E84933">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в сети "Интернет".</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w:t>
      </w:r>
      <w:r>
        <w:rPr>
          <w:rFonts w:ascii="Times New Roman" w:hAnsi="Times New Roman"/>
          <w:sz w:val="24"/>
          <w:szCs w:val="24"/>
        </w:rPr>
        <w:lastRenderedPageBreak/>
        <w:t>линий, границ смежных земельных участков (при их наличии), естественных границ земельного участка.</w:t>
      </w: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03" w:name="_Toc500921225"/>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03"/>
    </w:p>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4" w:name="_Toc270676546"/>
      <w:bookmarkStart w:id="105" w:name="_Toc50092122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04"/>
      <w:bookmarkEnd w:id="10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4.1.1.Землепользование и застройка земельных участков на территории </w:t>
      </w:r>
      <w:r w:rsidR="00E84933">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4.1.2.Разрешенным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4.1.3.При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4.1.4.Изменение видов разрешенного использования земельных участков и объектов капитального строительства на территории </w:t>
      </w:r>
      <w:r w:rsidR="00E84933">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4.1.5.Основные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w:t>
      </w:r>
      <w:r>
        <w:rPr>
          <w:rFonts w:ascii="Times New Roman" w:hAnsi="Times New Roman"/>
          <w:sz w:val="24"/>
          <w:szCs w:val="24"/>
        </w:rPr>
        <w:lastRenderedPageBreak/>
        <w:t>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w:t>
      </w:r>
      <w:r w:rsidR="00E84933">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w:t>
      </w:r>
      <w:r w:rsidR="00E84933">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4.1.7.Решения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правовыми актами Администрации </w:t>
      </w:r>
      <w:r w:rsidR="00E84933">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4.1.8.Установленные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4.1.9.Дополнительно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4.1.10.В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При этом более строгие требования, относящиеся к одному и тому же параметру, поглощают более мягкие.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E84933">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106" w:name="_Toc270676547"/>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07" w:name="_Toc50092122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06"/>
      <w:r w:rsidR="00E84933">
        <w:rPr>
          <w:rFonts w:ascii="Times New Roman" w:hAnsi="Times New Roman"/>
          <w:b/>
          <w:bCs/>
          <w:color w:val="000000"/>
          <w:kern w:val="32"/>
          <w:sz w:val="28"/>
          <w:szCs w:val="28"/>
          <w:lang w:eastAsia="ru-RU"/>
        </w:rPr>
        <w:t xml:space="preserve"> НЕРЛЬСКОГО ГОРОДСКОГО </w:t>
      </w:r>
      <w:r w:rsidR="00F45CCF">
        <w:rPr>
          <w:rFonts w:ascii="Times New Roman" w:hAnsi="Times New Roman"/>
          <w:b/>
          <w:bCs/>
          <w:color w:val="000000"/>
          <w:kern w:val="32"/>
          <w:sz w:val="28"/>
          <w:szCs w:val="28"/>
          <w:lang w:eastAsia="ru-RU"/>
        </w:rPr>
        <w:t xml:space="preserve"> ПОСЕЛЕНИЯ</w:t>
      </w:r>
      <w:bookmarkEnd w:id="107"/>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8" w:name="_Toc270676548"/>
      <w:bookmarkStart w:id="109" w:name="_Toc50092122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08"/>
      <w:bookmarkEnd w:id="10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5A47F8">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2A5113">
      <w:pPr>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5.1.2.Строительство,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5.1.3.Подготовка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w:t>
      </w:r>
      <w:r w:rsidR="005A47F8">
        <w:rPr>
          <w:rFonts w:ascii="Times New Roman" w:hAnsi="Times New Roman"/>
          <w:sz w:val="24"/>
          <w:szCs w:val="24"/>
        </w:rPr>
        <w:t xml:space="preserve">Нерльского городского поселения </w:t>
      </w:r>
      <w:r w:rsidR="002115C7">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5.1.4.Подготовка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5.1.5.Разрешение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w:t>
      </w:r>
      <w:r w:rsidR="005A47F8">
        <w:rPr>
          <w:rFonts w:ascii="Times New Roman" w:hAnsi="Times New Roman"/>
          <w:sz w:val="24"/>
          <w:szCs w:val="24"/>
        </w:rPr>
        <w:t xml:space="preserve">Нерльского городского поселения </w:t>
      </w:r>
      <w:r w:rsidR="002115C7">
        <w:rPr>
          <w:rFonts w:ascii="Times New Roman" w:hAnsi="Times New Roman"/>
          <w:sz w:val="24"/>
          <w:szCs w:val="24"/>
        </w:rPr>
        <w:t>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w:t>
      </w:r>
      <w:r w:rsidR="005A47F8">
        <w:rPr>
          <w:rFonts w:ascii="Times New Roman" w:hAnsi="Times New Roman"/>
          <w:sz w:val="24"/>
          <w:szCs w:val="24"/>
        </w:rPr>
        <w:t xml:space="preserve">Нерльского городского поселения </w:t>
      </w:r>
      <w:r w:rsidR="009F6C4F">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5.1.6.Разрешение на строительство может выдаваться на отдельные этапы строительства или реконструкции.</w:t>
      </w:r>
    </w:p>
    <w:p w:rsidR="004372BA"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5.1.7. Разрешение на ввод объекта в эксплуатацию выдается </w:t>
      </w:r>
      <w:r w:rsidR="004372BA" w:rsidRPr="002F4F43">
        <w:rPr>
          <w:rFonts w:ascii="Times New Roman" w:hAnsi="Times New Roman"/>
          <w:sz w:val="24"/>
          <w:szCs w:val="24"/>
        </w:rPr>
        <w:t xml:space="preserve">отделом градостроительства Администрации </w:t>
      </w:r>
      <w:r w:rsidR="00385118">
        <w:rPr>
          <w:rFonts w:ascii="Times New Roman" w:hAnsi="Times New Roman"/>
          <w:sz w:val="24"/>
          <w:szCs w:val="24"/>
        </w:rPr>
        <w:t xml:space="preserve">Нерльского городского поселения </w:t>
      </w:r>
      <w:r w:rsidR="004372BA" w:rsidRPr="002F4F43">
        <w:rPr>
          <w:rFonts w:ascii="Times New Roman" w:hAnsi="Times New Roman"/>
          <w:sz w:val="24"/>
          <w:szCs w:val="24"/>
        </w:rPr>
        <w:t>Тейковского муниципального района в порядке, установленном ст.55Градостроительным кодексом Российской Федерации</w:t>
      </w:r>
      <w:r w:rsidR="00385118">
        <w:rPr>
          <w:rFonts w:ascii="Times New Roman" w:hAnsi="Times New Roman"/>
          <w:sz w:val="24"/>
          <w:szCs w:val="24"/>
        </w:rPr>
        <w:t xml:space="preserve"> </w:t>
      </w:r>
      <w:r w:rsidR="004372BA" w:rsidRPr="002F4F43">
        <w:rPr>
          <w:rFonts w:ascii="Times New Roman" w:hAnsi="Times New Roman"/>
          <w:sz w:val="24"/>
          <w:szCs w:val="24"/>
        </w:rPr>
        <w:t xml:space="preserve">федеральным законодательством, законодательством Ивановской области, правовыми актами </w:t>
      </w:r>
      <w:r w:rsidR="00385118">
        <w:rPr>
          <w:rFonts w:ascii="Times New Roman" w:hAnsi="Times New Roman"/>
          <w:sz w:val="24"/>
          <w:szCs w:val="24"/>
        </w:rPr>
        <w:t xml:space="preserve">Нерльского городского поселения </w:t>
      </w:r>
      <w:r w:rsidR="004372BA" w:rsidRPr="002F4F43">
        <w:rPr>
          <w:rFonts w:ascii="Times New Roman" w:hAnsi="Times New Roman"/>
          <w:sz w:val="24"/>
          <w:szCs w:val="24"/>
        </w:rPr>
        <w:t>Тейковского муниципального района и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385118">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0" w:name="_Toc270676550"/>
      <w:bookmarkStart w:id="111" w:name="_Toc50092122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10"/>
      <w:bookmarkEnd w:id="11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5.2.2.Физическое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5.2.3.Заявление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5.2.4.Комиссия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осуществляет подготовку рекомендаций Главе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w:t>
      </w:r>
      <w:r>
        <w:rPr>
          <w:rFonts w:ascii="Times New Roman" w:hAnsi="Times New Roman"/>
          <w:sz w:val="24"/>
          <w:szCs w:val="24"/>
        </w:rPr>
        <w:lastRenderedPageBreak/>
        <w:t xml:space="preserve">в предоставлении такого разрешения с указанием причин принятого решения и направляет их Главе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5.2.5.Глава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5.2.6.Расходы,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5.2.7.Физическое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5.2.8.Отклонение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2" w:name="_Toc270676551"/>
      <w:bookmarkStart w:id="113" w:name="_Toc500921230"/>
      <w:r>
        <w:rPr>
          <w:rFonts w:ascii="Times New Roman" w:hAnsi="Times New Roman"/>
          <w:b/>
          <w:sz w:val="24"/>
          <w:szCs w:val="24"/>
        </w:rPr>
        <w:t>Застройка индивидуальных жилых домов</w:t>
      </w:r>
      <w:bookmarkEnd w:id="112"/>
      <w:bookmarkEnd w:id="11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385118">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385118">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sidR="00385118">
        <w:rPr>
          <w:rFonts w:ascii="Times New Roman" w:hAnsi="Times New Roman"/>
          <w:sz w:val="24"/>
          <w:szCs w:val="24"/>
        </w:rPr>
        <w:t xml:space="preserve">. </w:t>
      </w:r>
      <w:r w:rsidR="009F6C4F">
        <w:rPr>
          <w:rFonts w:ascii="Times New Roman" w:hAnsi="Times New Roman"/>
          <w:sz w:val="24"/>
          <w:szCs w:val="24"/>
        </w:rPr>
        <w:t xml:space="preserve">Администрацией </w:t>
      </w:r>
      <w:r w:rsidR="00385118">
        <w:rPr>
          <w:rFonts w:ascii="Times New Roman" w:hAnsi="Times New Roman"/>
          <w:sz w:val="24"/>
          <w:szCs w:val="24"/>
        </w:rPr>
        <w:t xml:space="preserve">Нерльского городского поселения </w:t>
      </w:r>
      <w:r w:rsidR="009F6C4F">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 xml:space="preserve">егистрации является постановление Администрации </w:t>
      </w:r>
      <w:r w:rsidR="00385118">
        <w:rPr>
          <w:rFonts w:ascii="Times New Roman" w:hAnsi="Times New Roman"/>
          <w:sz w:val="24"/>
          <w:szCs w:val="24"/>
        </w:rPr>
        <w:t xml:space="preserve">Нерльского городского поселения </w:t>
      </w:r>
      <w:r w:rsidR="009F6C4F">
        <w:rPr>
          <w:rFonts w:ascii="Times New Roman" w:hAnsi="Times New Roman"/>
          <w:sz w:val="24"/>
          <w:szCs w:val="24"/>
        </w:rPr>
        <w:t>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4" w:name="_Toc270676552"/>
      <w:bookmarkStart w:id="115" w:name="_Toc500921231"/>
      <w:r>
        <w:rPr>
          <w:rFonts w:ascii="Times New Roman" w:hAnsi="Times New Roman"/>
          <w:b/>
          <w:sz w:val="24"/>
          <w:szCs w:val="24"/>
        </w:rPr>
        <w:t>Застройка жилых районов, регулирование этажности</w:t>
      </w:r>
      <w:bookmarkEnd w:id="114"/>
      <w:bookmarkEnd w:id="11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5.4.1.Проекты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385118">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5.4.2.Жилищно-гражданское строительство на территории </w:t>
      </w:r>
      <w:r w:rsidR="00F45CCF">
        <w:rPr>
          <w:rFonts w:ascii="Times New Roman" w:hAnsi="Times New Roman"/>
          <w:sz w:val="24"/>
          <w:szCs w:val="24"/>
        </w:rPr>
        <w:t>Морозовского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 xml:space="preserve">определяется Администрацией </w:t>
      </w:r>
      <w:r w:rsidR="00385118">
        <w:rPr>
          <w:rFonts w:ascii="Times New Roman" w:hAnsi="Times New Roman"/>
          <w:sz w:val="24"/>
          <w:szCs w:val="24"/>
        </w:rPr>
        <w:t xml:space="preserve">Нерльского городского поселения </w:t>
      </w:r>
      <w:r w:rsidR="009F6C4F">
        <w:rPr>
          <w:rFonts w:ascii="Times New Roman" w:hAnsi="Times New Roman"/>
          <w:sz w:val="24"/>
          <w:szCs w:val="24"/>
        </w:rPr>
        <w:t>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5.4.3.Проектами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5.4.4.Этажность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6" w:name="_Toc270676553"/>
      <w:bookmarkStart w:id="117" w:name="_Toc500921232"/>
      <w:r>
        <w:rPr>
          <w:rFonts w:ascii="Times New Roman" w:hAnsi="Times New Roman"/>
          <w:b/>
          <w:sz w:val="24"/>
          <w:szCs w:val="24"/>
        </w:rPr>
        <w:t>Строительство гаражей</w:t>
      </w:r>
      <w:bookmarkEnd w:id="116"/>
      <w:bookmarkEnd w:id="11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5.5.1.Требования к размещению коллективных гаражно-строительных кооперативов (далее - ГСК):</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5.5.3.ГСК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5.5.4.Противопожарные требования к ГСК - противопожарное водоснабжение от пожарных гидрантов либо водоемов.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5.5.5.Текущее обслуживание, ремонт транспортных дорог и проездов на территории ГСК обязан производить ГСК.</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8" w:name="_Toc270676554"/>
      <w:bookmarkStart w:id="119" w:name="_Toc500921233"/>
      <w:r>
        <w:rPr>
          <w:rFonts w:ascii="Times New Roman" w:hAnsi="Times New Roman"/>
          <w:b/>
          <w:sz w:val="24"/>
          <w:szCs w:val="24"/>
        </w:rPr>
        <w:t>Требования к проектированию, строительству и реконструкции линейных объектов</w:t>
      </w:r>
      <w:bookmarkEnd w:id="118"/>
      <w:bookmarkEnd w:id="11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5.6.1.Строительство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5.6.2.В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5.6.3.Строительство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5.6.4.При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2A5113">
      <w:pPr>
        <w:suppressAutoHyphens/>
        <w:ind w:firstLine="851"/>
        <w:jc w:val="both"/>
        <w:rPr>
          <w:rFonts w:ascii="Times New Roman" w:hAnsi="Times New Roman"/>
          <w:sz w:val="24"/>
          <w:szCs w:val="24"/>
        </w:rPr>
      </w:pPr>
      <w:r>
        <w:rPr>
          <w:rFonts w:ascii="Times New Roman" w:hAnsi="Times New Roman"/>
          <w:sz w:val="24"/>
          <w:szCs w:val="24"/>
        </w:rPr>
        <w:lastRenderedPageBreak/>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2A5113">
      <w:pPr>
        <w:suppressAutoHyphens/>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2A5113">
      <w:pPr>
        <w:suppressAutoHyphens/>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w:t>
      </w:r>
      <w:r w:rsidR="00385118">
        <w:rPr>
          <w:rFonts w:ascii="Times New Roman" w:hAnsi="Times New Roman"/>
          <w:sz w:val="24"/>
          <w:szCs w:val="24"/>
        </w:rPr>
        <w:t xml:space="preserve">Нерльского городского поселения </w:t>
      </w:r>
      <w:r w:rsidR="002A5113">
        <w:rPr>
          <w:rFonts w:ascii="Times New Roman" w:hAnsi="Times New Roman"/>
          <w:sz w:val="24"/>
          <w:szCs w:val="24"/>
        </w:rPr>
        <w:t>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2A5113">
      <w:pPr>
        <w:suppressAutoHyphens/>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ind w:hanging="431"/>
        <w:outlineLvl w:val="3"/>
        <w:rPr>
          <w:rFonts w:ascii="Times New Roman" w:hAnsi="Times New Roman"/>
          <w:b/>
          <w:sz w:val="24"/>
          <w:szCs w:val="24"/>
        </w:rPr>
      </w:pPr>
      <w:bookmarkStart w:id="120" w:name="_Toc310242830"/>
      <w:bookmarkStart w:id="121" w:name="_Toc500921235"/>
      <w:r>
        <w:rPr>
          <w:rFonts w:ascii="Times New Roman" w:hAnsi="Times New Roman"/>
          <w:b/>
          <w:sz w:val="24"/>
          <w:szCs w:val="24"/>
        </w:rPr>
        <w:t>Требования к размещению пожаровзрывоопасных объектов</w:t>
      </w:r>
      <w:bookmarkEnd w:id="120"/>
      <w:bookmarkEnd w:id="12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2A5113">
      <w:pPr>
        <w:suppressAutoHyphens/>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385118">
        <w:rPr>
          <w:rFonts w:ascii="Times New Roman" w:hAnsi="Times New Roman"/>
          <w:sz w:val="24"/>
          <w:szCs w:val="24"/>
        </w:rPr>
        <w:t xml:space="preserve">Нерльского городского </w:t>
      </w:r>
      <w:r w:rsidRPr="002F4F43">
        <w:rPr>
          <w:rFonts w:ascii="Times New Roman" w:hAnsi="Times New Roman"/>
          <w:sz w:val="24"/>
          <w:szCs w:val="24"/>
        </w:rPr>
        <w:t xml:space="preserve"> поселения</w:t>
      </w:r>
      <w:r w:rsidR="002A5113" w:rsidRPr="002F4F43">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w:t>
      </w:r>
      <w:r>
        <w:rPr>
          <w:rFonts w:ascii="Times New Roman" w:hAnsi="Times New Roman"/>
          <w:sz w:val="24"/>
          <w:szCs w:val="24"/>
        </w:rPr>
        <w:lastRenderedPageBreak/>
        <w:t xml:space="preserve">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2A5113">
      <w:pPr>
        <w:suppressAutoHyphens/>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22" w:name="_Toc270676556"/>
      <w:bookmarkStart w:id="123" w:name="_Toc500921236"/>
      <w:r>
        <w:rPr>
          <w:rFonts w:ascii="Times New Roman" w:hAnsi="Times New Roman"/>
          <w:b/>
          <w:sz w:val="24"/>
          <w:szCs w:val="24"/>
        </w:rPr>
        <w:t>Консервация объектов</w:t>
      </w:r>
      <w:bookmarkEnd w:id="122"/>
      <w:bookmarkEnd w:id="12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.3.На срок консервации объекта разрешение на строительство приостанавливается.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.4.Работы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color w:val="000000"/>
          <w:kern w:val="32"/>
          <w:sz w:val="28"/>
          <w:szCs w:val="28"/>
          <w:lang w:eastAsia="ru-RU"/>
        </w:rPr>
      </w:pPr>
      <w:bookmarkStart w:id="124" w:name="_Toc270676557"/>
    </w:p>
    <w:p w:rsidR="002A5113" w:rsidRPr="002F4F4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25" w:name="_Toc500921237"/>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24"/>
      <w:bookmarkEnd w:id="125"/>
    </w:p>
    <w:p w:rsidR="002A5113" w:rsidRDefault="002A5113" w:rsidP="002A5113">
      <w:pPr>
        <w:rPr>
          <w:lang w:eastAsia="ru-RU"/>
        </w:rPr>
      </w:pPr>
    </w:p>
    <w:p w:rsidR="002A5113" w:rsidRPr="002F4F4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26" w:name="_Toc270676558"/>
      <w:bookmarkStart w:id="127" w:name="_Toc500921238"/>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26"/>
      <w:bookmarkEnd w:id="127"/>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w:t>
      </w:r>
      <w:r w:rsidR="00CF61E8" w:rsidRPr="002F4F43">
        <w:rPr>
          <w:rFonts w:ascii="Times New Roman" w:hAnsi="Times New Roman"/>
          <w:sz w:val="24"/>
          <w:szCs w:val="24"/>
        </w:rPr>
        <w:t xml:space="preserve">правовыми актами </w:t>
      </w:r>
      <w:r w:rsidR="00385118">
        <w:rPr>
          <w:rFonts w:ascii="Times New Roman" w:hAnsi="Times New Roman"/>
          <w:sz w:val="24"/>
          <w:szCs w:val="24"/>
        </w:rPr>
        <w:t xml:space="preserve">Нерльского городского поселения </w:t>
      </w:r>
      <w:r w:rsidR="00CF61E8" w:rsidRPr="002F4F43">
        <w:rPr>
          <w:rFonts w:ascii="Times New Roman" w:hAnsi="Times New Roman"/>
          <w:sz w:val="24"/>
          <w:szCs w:val="24"/>
        </w:rPr>
        <w:t>Тейковского муниципального района</w:t>
      </w:r>
      <w:r w:rsidR="004A7B8C" w:rsidRPr="002F4F43">
        <w:rPr>
          <w:rFonts w:ascii="Times New Roman" w:hAnsi="Times New Roman"/>
          <w:sz w:val="24"/>
          <w:szCs w:val="24"/>
        </w:rPr>
        <w:t xml:space="preserve">, Совета </w:t>
      </w:r>
      <w:r w:rsidR="00385118">
        <w:rPr>
          <w:rFonts w:ascii="Times New Roman" w:hAnsi="Times New Roman"/>
          <w:sz w:val="24"/>
          <w:szCs w:val="24"/>
        </w:rPr>
        <w:t xml:space="preserve">Нерльского городского поселения </w:t>
      </w:r>
      <w:r w:rsidR="004A7B8C" w:rsidRPr="002F4F43">
        <w:rPr>
          <w:rFonts w:ascii="Times New Roman" w:hAnsi="Times New Roman"/>
          <w:sz w:val="24"/>
          <w:szCs w:val="24"/>
        </w:rPr>
        <w:t>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6.1.2.В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2A5113">
      <w:pPr>
        <w:suppressAutoHyphens/>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p>
    <w:p w:rsidR="004A7B8C" w:rsidRPr="002F4F43" w:rsidRDefault="00ED66AA" w:rsidP="002A5113">
      <w:pPr>
        <w:suppressAutoHyphens/>
        <w:ind w:firstLine="851"/>
        <w:jc w:val="both"/>
        <w:rPr>
          <w:rFonts w:ascii="Times New Roman" w:hAnsi="Times New Roman"/>
          <w:sz w:val="24"/>
          <w:szCs w:val="24"/>
        </w:rPr>
      </w:pPr>
      <w:r w:rsidRPr="002F4F43">
        <w:rPr>
          <w:rFonts w:ascii="Times New Roman" w:hAnsi="Times New Roman"/>
          <w:sz w:val="24"/>
          <w:szCs w:val="24"/>
        </w:rPr>
        <w:t>—проектам планировки территории;</w:t>
      </w:r>
    </w:p>
    <w:p w:rsidR="004A7B8C" w:rsidRDefault="00ED66AA" w:rsidP="002A5113">
      <w:pPr>
        <w:suppressAutoHyphens/>
        <w:ind w:firstLine="851"/>
        <w:jc w:val="both"/>
        <w:rPr>
          <w:rFonts w:ascii="Times New Roman" w:hAnsi="Times New Roman"/>
          <w:sz w:val="24"/>
          <w:szCs w:val="24"/>
        </w:rPr>
      </w:pPr>
      <w:r w:rsidRPr="002F4F43">
        <w:rPr>
          <w:rFonts w:ascii="Times New Roman" w:hAnsi="Times New Roman"/>
          <w:sz w:val="24"/>
          <w:szCs w:val="24"/>
        </w:rPr>
        <w:t>—проектам межевания территории;</w:t>
      </w:r>
    </w:p>
    <w:p w:rsidR="004A7B8C" w:rsidRDefault="00ED66AA" w:rsidP="002A5113">
      <w:pPr>
        <w:suppressAutoHyphens/>
        <w:ind w:firstLine="851"/>
        <w:jc w:val="both"/>
        <w:rPr>
          <w:rFonts w:ascii="Times New Roman" w:hAnsi="Times New Roman"/>
          <w:sz w:val="24"/>
          <w:szCs w:val="24"/>
        </w:rPr>
      </w:pPr>
      <w:r>
        <w:rPr>
          <w:rFonts w:ascii="Times New Roman" w:hAnsi="Times New Roman"/>
          <w:sz w:val="24"/>
          <w:szCs w:val="24"/>
        </w:rPr>
        <w:t>—</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2A5113">
      <w:pPr>
        <w:suppressAutoHyphens/>
        <w:ind w:firstLine="851"/>
        <w:jc w:val="both"/>
        <w:rPr>
          <w:rFonts w:ascii="Times New Roman" w:hAnsi="Times New Roman"/>
          <w:sz w:val="24"/>
          <w:szCs w:val="24"/>
        </w:rPr>
      </w:pPr>
      <w:r>
        <w:rPr>
          <w:rFonts w:ascii="Times New Roman" w:hAnsi="Times New Roman"/>
          <w:sz w:val="24"/>
          <w:szCs w:val="24"/>
        </w:rPr>
        <w:t>—</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p>
    <w:p w:rsidR="004A7B8C" w:rsidRPr="002F4F43" w:rsidRDefault="00ED66AA" w:rsidP="002A5113">
      <w:pPr>
        <w:suppressAutoHyphens/>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6.1.3.Отдел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6.1.4</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385118">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6.1.5.Органами, уполномоченными на проведение публичных слушаний по вопросам градостроительной деятельности, являются:</w:t>
      </w:r>
    </w:p>
    <w:p w:rsidR="002F4F43" w:rsidRDefault="00ED66AA"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6.1.6.Предметом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6.1.7.Способами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6.1.8.Участники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6.1.9.Выявление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385118">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6.1.10.</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lastRenderedPageBreak/>
        <w:t xml:space="preserve">6.1.11.В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6.1.12.Расходы, связанные с организацией и проведением</w:t>
      </w:r>
      <w:r w:rsidR="00385118">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2A5113">
      <w:pPr>
        <w:suppressAutoHyphens/>
        <w:ind w:firstLine="851"/>
        <w:jc w:val="both"/>
        <w:rPr>
          <w:rFonts w:ascii="Times New Roman" w:hAnsi="Times New Roman"/>
          <w:sz w:val="24"/>
          <w:szCs w:val="24"/>
        </w:rPr>
      </w:pPr>
    </w:p>
    <w:p w:rsidR="002A5113" w:rsidRPr="002F4F43" w:rsidRDefault="002A5113" w:rsidP="00563628">
      <w:pPr>
        <w:pStyle w:val="afa"/>
        <w:keepNext/>
        <w:numPr>
          <w:ilvl w:val="2"/>
          <w:numId w:val="2"/>
        </w:numPr>
        <w:autoSpaceDE w:val="0"/>
        <w:autoSpaceDN w:val="0"/>
        <w:adjustRightInd w:val="0"/>
        <w:spacing w:after="0" w:line="360" w:lineRule="auto"/>
        <w:jc w:val="both"/>
        <w:outlineLvl w:val="3"/>
        <w:rPr>
          <w:rFonts w:ascii="Times New Roman" w:hAnsi="Times New Roman"/>
          <w:b/>
          <w:sz w:val="24"/>
          <w:szCs w:val="24"/>
        </w:rPr>
      </w:pPr>
      <w:bookmarkStart w:id="128" w:name="_Toc270676559"/>
      <w:bookmarkStart w:id="129" w:name="_Toc500921239"/>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28"/>
      <w:bookmarkEnd w:id="129"/>
    </w:p>
    <w:p w:rsidR="002A5113" w:rsidRPr="002F4F43" w:rsidRDefault="002A5113" w:rsidP="002A5113">
      <w:pPr>
        <w:suppressAutoHyphens/>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 xml:space="preserve">2) размещение проекта, подлежащего рассмотрению на общественных обсуждениях, и информационных материалов к нему на официальном сайте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в информационно-телекоммуникационной сети "Интернети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563628">
      <w:pPr>
        <w:suppressAutoHyphens/>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 Процедура проведения публичных слушаний состоит из следующих этапов:</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w:t>
      </w:r>
      <w:r w:rsidR="00385118">
        <w:rPr>
          <w:rFonts w:ascii="Times New Roman" w:hAnsi="Times New Roman"/>
          <w:sz w:val="24"/>
          <w:szCs w:val="24"/>
        </w:rPr>
        <w:t xml:space="preserve">Нерльского городского поселения </w:t>
      </w:r>
      <w:r w:rsidR="009108A1"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lastRenderedPageBreak/>
        <w:t>4) проведение собрания или собраний участников публичных слушаний;</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563628">
      <w:pPr>
        <w:suppressAutoHyphens/>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0D0F75">
      <w:pPr>
        <w:suppressAutoHyphens/>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0D0F75">
      <w:pPr>
        <w:suppressAutoHyphens/>
        <w:ind w:firstLine="851"/>
        <w:jc w:val="both"/>
        <w:rPr>
          <w:rFonts w:ascii="Times New Roman" w:hAnsi="Times New Roman"/>
          <w:sz w:val="24"/>
          <w:szCs w:val="24"/>
        </w:rPr>
      </w:pPr>
      <w:r w:rsidRPr="002F4F43">
        <w:rPr>
          <w:rFonts w:ascii="Times New Roman" w:hAnsi="Times New Roman"/>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0D0F75">
      <w:pPr>
        <w:suppressAutoHyphens/>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w:t>
      </w:r>
      <w:r w:rsidR="00385118">
        <w:rPr>
          <w:rFonts w:ascii="Times New Roman" w:hAnsi="Times New Roman"/>
          <w:sz w:val="24"/>
          <w:szCs w:val="24"/>
        </w:rPr>
        <w:t>Нерльского городского</w:t>
      </w:r>
      <w:r w:rsidRPr="002F4F43">
        <w:rPr>
          <w:rFonts w:ascii="Times New Roman" w:hAnsi="Times New Roman"/>
          <w:sz w:val="24"/>
          <w:szCs w:val="24"/>
        </w:rPr>
        <w:t xml:space="preserve"> поселения, в местах массового скопления граждан и в иных местах, расположенных на территории </w:t>
      </w:r>
      <w:r w:rsidR="00385118">
        <w:rPr>
          <w:rFonts w:ascii="Times New Roman" w:hAnsi="Times New Roman"/>
          <w:sz w:val="24"/>
          <w:szCs w:val="24"/>
        </w:rPr>
        <w:t>Нерльского городского</w:t>
      </w:r>
      <w:r w:rsidRPr="002F4F43">
        <w:rPr>
          <w:rFonts w:ascii="Times New Roman" w:hAnsi="Times New Roman"/>
          <w:sz w:val="24"/>
          <w:szCs w:val="24"/>
        </w:rPr>
        <w:t xml:space="preserve">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2A5113">
      <w:pPr>
        <w:suppressAutoHyphens/>
        <w:ind w:firstLine="851"/>
        <w:jc w:val="both"/>
        <w:rPr>
          <w:rFonts w:ascii="Times New Roman" w:hAnsi="Times New Roman"/>
          <w:sz w:val="24"/>
          <w:szCs w:val="24"/>
        </w:rPr>
      </w:pPr>
      <w:r w:rsidRPr="002F4F43">
        <w:rPr>
          <w:rFonts w:ascii="Times New Roman" w:hAnsi="Times New Roman"/>
          <w:sz w:val="24"/>
          <w:szCs w:val="24"/>
        </w:rPr>
        <w:t>Заключение</w:t>
      </w:r>
      <w:r w:rsidR="00385118">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w:t>
      </w:r>
      <w:r w:rsidR="00385118">
        <w:rPr>
          <w:rFonts w:ascii="Times New Roman" w:hAnsi="Times New Roman"/>
          <w:sz w:val="24"/>
          <w:szCs w:val="24"/>
        </w:rPr>
        <w:t xml:space="preserve">Нерльского городского поселения </w:t>
      </w:r>
      <w:r w:rsidR="00EC223D" w:rsidRPr="002F4F43">
        <w:rPr>
          <w:rFonts w:ascii="Times New Roman" w:hAnsi="Times New Roman"/>
          <w:sz w:val="24"/>
          <w:szCs w:val="24"/>
        </w:rPr>
        <w:t>Тейковского муниципального района</w:t>
      </w:r>
      <w:r w:rsidR="002A5113" w:rsidRPr="002F4F43">
        <w:rPr>
          <w:rFonts w:ascii="Times New Roman" w:hAnsi="Times New Roman"/>
          <w:sz w:val="24"/>
          <w:szCs w:val="24"/>
        </w:rPr>
        <w:t xml:space="preserve">, иной официальной информации, и размещаются на официальном сайте </w:t>
      </w:r>
      <w:r w:rsidR="00385118">
        <w:rPr>
          <w:rFonts w:ascii="Times New Roman" w:hAnsi="Times New Roman"/>
          <w:sz w:val="24"/>
          <w:szCs w:val="24"/>
        </w:rPr>
        <w:t xml:space="preserve">Нерльского городского поселения </w:t>
      </w:r>
      <w:r w:rsidR="002A5113" w:rsidRPr="002F4F43">
        <w:rPr>
          <w:rFonts w:ascii="Times New Roman" w:hAnsi="Times New Roman"/>
          <w:sz w:val="24"/>
          <w:szCs w:val="24"/>
        </w:rPr>
        <w:t>Тейковского муниципального района в сети «Интернет»</w:t>
      </w:r>
      <w:r w:rsidRPr="002F4F43">
        <w:rPr>
          <w:rFonts w:ascii="Times New Roman" w:hAnsi="Times New Roman"/>
          <w:sz w:val="24"/>
          <w:szCs w:val="24"/>
        </w:rPr>
        <w:t>и (или) в информационных системах.</w:t>
      </w:r>
    </w:p>
    <w:p w:rsidR="00C345F9" w:rsidRDefault="00C345F9" w:rsidP="00C345F9">
      <w:pPr>
        <w:suppressAutoHyphens/>
        <w:ind w:firstLine="851"/>
        <w:jc w:val="both"/>
        <w:rPr>
          <w:rFonts w:ascii="Times New Roman" w:hAnsi="Times New Roman"/>
          <w:sz w:val="24"/>
          <w:szCs w:val="24"/>
        </w:rPr>
      </w:pPr>
      <w:r w:rsidRPr="002F4F43">
        <w:rPr>
          <w:rFonts w:ascii="Times New Roman" w:hAnsi="Times New Roman"/>
          <w:sz w:val="24"/>
          <w:szCs w:val="24"/>
        </w:rPr>
        <w:t xml:space="preserve">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w:t>
      </w:r>
      <w:r w:rsidRPr="002F4F43">
        <w:rPr>
          <w:rFonts w:ascii="Times New Roman" w:hAnsi="Times New Roman"/>
          <w:sz w:val="24"/>
          <w:szCs w:val="24"/>
        </w:rPr>
        <w:lastRenderedPageBreak/>
        <w:t xml:space="preserve">рассмотрению на общественных обсуждениях или публичных слушанияхопределяются Уставом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и (или) нормативным правовым актом Совета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на основании положений Градостроительного кодекса Российской Федерации.</w:t>
      </w:r>
    </w:p>
    <w:p w:rsidR="002F4F43" w:rsidRDefault="002F4F43" w:rsidP="00C345F9">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0" w:name="_Toc270676560"/>
      <w:bookmarkStart w:id="131" w:name="_Toc500921240"/>
      <w:r>
        <w:rPr>
          <w:rFonts w:ascii="Times New Roman" w:hAnsi="Times New Roman"/>
          <w:b/>
          <w:sz w:val="24"/>
          <w:szCs w:val="24"/>
        </w:rPr>
        <w:t>Особенности проведения публичных слушаний по внесению изменений в настоящие Правила</w:t>
      </w:r>
      <w:bookmarkEnd w:id="130"/>
      <w:bookmarkEnd w:id="131"/>
    </w:p>
    <w:p w:rsidR="00C345F9" w:rsidRPr="002F4F43" w:rsidRDefault="00C345F9" w:rsidP="002F4F43">
      <w:pPr>
        <w:pStyle w:val="afa"/>
        <w:keepNext/>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 xml:space="preserve">6.3.1. Основаниями для рассмотрения главой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p>
    <w:p w:rsidR="00C345F9" w:rsidRPr="002F4F43" w:rsidRDefault="00C345F9" w:rsidP="002F4F43">
      <w:pPr>
        <w:pStyle w:val="afa"/>
        <w:keepNext/>
        <w:autoSpaceDE w:val="0"/>
        <w:autoSpaceDN w:val="0"/>
        <w:adjustRightInd w:val="0"/>
        <w:spacing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385118">
        <w:rPr>
          <w:rFonts w:ascii="Times New Roman" w:hAnsi="Times New Roman"/>
          <w:sz w:val="24"/>
          <w:szCs w:val="24"/>
        </w:rPr>
        <w:t xml:space="preserve">Нерльского городского </w:t>
      </w:r>
      <w:r w:rsidRPr="002F4F43">
        <w:rPr>
          <w:rFonts w:ascii="Times New Roman" w:hAnsi="Times New Roman"/>
          <w:sz w:val="24"/>
          <w:szCs w:val="24"/>
        </w:rPr>
        <w:t xml:space="preserve"> поселения, схеме территориального планирования </w:t>
      </w:r>
      <w:r w:rsidR="00385118">
        <w:rPr>
          <w:rFonts w:ascii="Times New Roman" w:hAnsi="Times New Roman"/>
          <w:sz w:val="24"/>
          <w:szCs w:val="24"/>
        </w:rPr>
        <w:t xml:space="preserve">Нерльского городского поселения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p>
    <w:p w:rsidR="00C345F9" w:rsidRPr="00C345F9" w:rsidRDefault="00C345F9" w:rsidP="002F4F43">
      <w:pPr>
        <w:pStyle w:val="afa"/>
        <w:keepNext/>
        <w:autoSpaceDE w:val="0"/>
        <w:autoSpaceDN w:val="0"/>
        <w:adjustRightInd w:val="0"/>
        <w:spacing w:after="0" w:line="360" w:lineRule="auto"/>
        <w:ind w:left="0" w:firstLine="851"/>
        <w:jc w:val="both"/>
        <w:outlineLvl w:val="3"/>
        <w:rPr>
          <w:rFonts w:ascii="Times New Roman" w:hAnsi="Times New Roman"/>
          <w:sz w:val="24"/>
          <w:szCs w:val="24"/>
        </w:rPr>
      </w:pPr>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385118">
        <w:rPr>
          <w:rFonts w:ascii="Times New Roman" w:hAnsi="Times New Roman"/>
          <w:sz w:val="24"/>
          <w:szCs w:val="24"/>
        </w:rPr>
        <w:t xml:space="preserve">Нерльского городского поселения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2A5113">
      <w:pPr>
        <w:suppressAutoHyphens/>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3</w:t>
      </w:r>
      <w:r>
        <w:rPr>
          <w:rFonts w:ascii="Times New Roman" w:hAnsi="Times New Roman"/>
          <w:sz w:val="24"/>
          <w:szCs w:val="24"/>
        </w:rPr>
        <w:t xml:space="preserve">.Комиссия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r w:rsidR="00B208BC">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 xml:space="preserve">.Глава </w:t>
      </w:r>
      <w:r w:rsidR="00385118">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2A5113">
      <w:pPr>
        <w:suppressAutoHyphens/>
        <w:ind w:firstLine="851"/>
        <w:jc w:val="both"/>
        <w:rPr>
          <w:rFonts w:ascii="Times New Roman" w:hAnsi="Times New Roman"/>
          <w:sz w:val="24"/>
          <w:szCs w:val="24"/>
        </w:rPr>
      </w:pPr>
      <w:r w:rsidRPr="002F4F43">
        <w:rPr>
          <w:rFonts w:ascii="Times New Roman" w:hAnsi="Times New Roman"/>
          <w:sz w:val="24"/>
          <w:szCs w:val="24"/>
        </w:rPr>
        <w:lastRenderedPageBreak/>
        <w:t xml:space="preserve">6.3.5. Глава </w:t>
      </w:r>
      <w:r w:rsidR="00385118">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6.3.6. Администрация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001A1FD4">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1A1FD4">
        <w:rPr>
          <w:rFonts w:ascii="Times New Roman" w:hAnsi="Times New Roman"/>
          <w:sz w:val="24"/>
          <w:szCs w:val="24"/>
        </w:rPr>
        <w:t>Нерльского городского</w:t>
      </w:r>
      <w:r w:rsidRPr="002F4F43">
        <w:rPr>
          <w:rFonts w:ascii="Times New Roman" w:hAnsi="Times New Roman"/>
          <w:sz w:val="24"/>
          <w:szCs w:val="24"/>
        </w:rPr>
        <w:t xml:space="preserve">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1A1FD4">
        <w:rPr>
          <w:rFonts w:ascii="Times New Roman" w:hAnsi="Times New Roman"/>
          <w:sz w:val="24"/>
          <w:szCs w:val="24"/>
        </w:rPr>
        <w:t xml:space="preserve">Нерльского городского поселения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По результатам проверки проект внесения изменений в Правила направляется главе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2A5113">
      <w:pPr>
        <w:suppressAutoHyphens/>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 xml:space="preserve">.3.7. Глава </w:t>
      </w:r>
      <w:r w:rsidR="001A1FD4">
        <w:rPr>
          <w:rFonts w:ascii="Times New Roman" w:hAnsi="Times New Roman"/>
          <w:sz w:val="24"/>
          <w:szCs w:val="24"/>
        </w:rPr>
        <w:t xml:space="preserve">Нерльского городского поселения </w:t>
      </w:r>
      <w:r w:rsidR="00F16A10" w:rsidRPr="002F4F43">
        <w:rPr>
          <w:rFonts w:ascii="Times New Roman" w:hAnsi="Times New Roman"/>
          <w:sz w:val="24"/>
          <w:szCs w:val="24"/>
        </w:rPr>
        <w:t>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836803">
      <w:pPr>
        <w:suppressAutoHyphens/>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836803">
      <w:pPr>
        <w:suppressAutoHyphens/>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2A5113">
      <w:pPr>
        <w:suppressAutoHyphens/>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1A1FD4">
        <w:rPr>
          <w:rFonts w:ascii="Times New Roman" w:hAnsi="Times New Roman"/>
          <w:sz w:val="24"/>
          <w:szCs w:val="24"/>
        </w:rPr>
        <w:t>Нерльского городского</w:t>
      </w:r>
      <w:r w:rsidR="00F45CCF" w:rsidRPr="002F4F43">
        <w:rPr>
          <w:rFonts w:ascii="Times New Roman" w:hAnsi="Times New Roman"/>
          <w:sz w:val="24"/>
          <w:szCs w:val="24"/>
        </w:rPr>
        <w:t xml:space="preserve"> поселения</w:t>
      </w:r>
      <w:r w:rsidR="002A5113" w:rsidRPr="002F4F43">
        <w:rPr>
          <w:rFonts w:ascii="Times New Roman" w:hAnsi="Times New Roman"/>
          <w:sz w:val="24"/>
          <w:szCs w:val="24"/>
        </w:rPr>
        <w:t xml:space="preserve">, </w:t>
      </w:r>
      <w:r w:rsidR="002A5113" w:rsidRPr="002F4F43">
        <w:rPr>
          <w:rFonts w:ascii="Times New Roman" w:hAnsi="Times New Roman"/>
          <w:sz w:val="24"/>
          <w:szCs w:val="24"/>
        </w:rPr>
        <w:lastRenderedPageBreak/>
        <w:t xml:space="preserve">правообладатели земельных участков и объектов капитального строительства, расположенных в </w:t>
      </w:r>
      <w:r w:rsidR="001A1FD4">
        <w:rPr>
          <w:rFonts w:ascii="Times New Roman" w:hAnsi="Times New Roman"/>
          <w:sz w:val="24"/>
          <w:szCs w:val="24"/>
        </w:rPr>
        <w:t>Нерльском городском</w:t>
      </w:r>
      <w:r w:rsidR="00F45CCF" w:rsidRPr="002F4F43">
        <w:rPr>
          <w:rFonts w:ascii="Times New Roman" w:hAnsi="Times New Roman"/>
          <w:sz w:val="24"/>
          <w:szCs w:val="24"/>
        </w:rPr>
        <w:t xml:space="preserve"> поселении</w:t>
      </w:r>
      <w:r w:rsidR="002A5113" w:rsidRPr="002F4F43">
        <w:rPr>
          <w:rFonts w:ascii="Times New Roman" w:hAnsi="Times New Roman"/>
          <w:sz w:val="24"/>
          <w:szCs w:val="24"/>
        </w:rPr>
        <w:t>, иные заинтересованные лица.</w:t>
      </w:r>
    </w:p>
    <w:p w:rsidR="002A511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2A5113">
      <w:pPr>
        <w:suppressAutoHyphens/>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001A1FD4">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 xml:space="preserve">.Глава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о направлении проекта о внесении изменений в настоящие Правила на Совет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Тейковского муниципального района;</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В случае если Главой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принято решение о направлении  на Совет</w:t>
      </w:r>
      <w:r w:rsidR="001A1FD4">
        <w:rPr>
          <w:rFonts w:ascii="Times New Roman" w:hAnsi="Times New Roman"/>
          <w:sz w:val="24"/>
          <w:szCs w:val="24"/>
        </w:rPr>
        <w:t xml:space="preserve"> Нерльского городского поселения </w:t>
      </w:r>
      <w:r w:rsidRPr="002F4F43">
        <w:rPr>
          <w:rFonts w:ascii="Times New Roman" w:hAnsi="Times New Roman"/>
          <w:sz w:val="24"/>
          <w:szCs w:val="24"/>
        </w:rPr>
        <w:t xml:space="preserve">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 xml:space="preserve">Совет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001A1FD4">
        <w:rPr>
          <w:rFonts w:ascii="Times New Roman" w:hAnsi="Times New Roman"/>
          <w:sz w:val="24"/>
          <w:szCs w:val="24"/>
        </w:rPr>
        <w:t xml:space="preserve">Нерльского городского поселения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lastRenderedPageBreak/>
        <w:t xml:space="preserve">2) отклонить изменения в настоящие Правила и направить их Главе </w:t>
      </w:r>
      <w:r w:rsidR="001A1FD4">
        <w:rPr>
          <w:rFonts w:ascii="Times New Roman" w:eastAsia="Times New Roman" w:hAnsi="Times New Roman"/>
          <w:sz w:val="24"/>
          <w:szCs w:val="24"/>
          <w:lang w:eastAsia="ru-RU"/>
        </w:rPr>
        <w:t xml:space="preserve">Нерльского городского поселения </w:t>
      </w:r>
      <w:r w:rsidRPr="002F4F43">
        <w:rPr>
          <w:rFonts w:ascii="Times New Roman" w:eastAsia="Times New Roman" w:hAnsi="Times New Roman"/>
          <w:sz w:val="24"/>
          <w:szCs w:val="24"/>
          <w:lang w:eastAsia="ru-RU"/>
        </w:rPr>
        <w:t xml:space="preserve">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2A5113">
      <w:pPr>
        <w:suppressAutoHyphens/>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.Утвержденные изменения в настоящие Правила:</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001A1FD4">
        <w:rPr>
          <w:rFonts w:ascii="Times New Roman" w:eastAsia="Times New Roman" w:hAnsi="Times New Roman"/>
          <w:sz w:val="24"/>
          <w:szCs w:val="24"/>
          <w:lang w:eastAsia="ru-RU"/>
        </w:rPr>
        <w:t xml:space="preserve">Нерльского городского поселения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001A1FD4">
        <w:rPr>
          <w:rFonts w:ascii="Times New Roman" w:eastAsia="Times New Roman" w:hAnsi="Times New Roman"/>
          <w:sz w:val="24"/>
          <w:szCs w:val="24"/>
          <w:lang w:eastAsia="ru-RU"/>
        </w:rPr>
        <w:t xml:space="preserve">Нерльского городского поселения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32" w:name="_Toc270676561"/>
      <w:bookmarkStart w:id="133" w:name="_Toc500921241"/>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32"/>
      <w:bookmarkEnd w:id="133"/>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4" w:name="_Toc408928154"/>
      <w:bookmarkStart w:id="135" w:name="_Toc500921242"/>
      <w:r>
        <w:rPr>
          <w:rFonts w:ascii="Times New Roman" w:hAnsi="Times New Roman"/>
          <w:b/>
          <w:sz w:val="24"/>
          <w:szCs w:val="24"/>
        </w:rPr>
        <w:t>Общие положения</w:t>
      </w:r>
      <w:bookmarkEnd w:id="134"/>
      <w:bookmarkEnd w:id="13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7.1.2. Основаниями для рассмотрения Главой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вопроса о внесении изменений в Правила застройки являются: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1A1FD4">
        <w:rPr>
          <w:rFonts w:ascii="Times New Roman" w:eastAsia="Times New Roman" w:hAnsi="Times New Roman"/>
          <w:sz w:val="24"/>
          <w:szCs w:val="24"/>
          <w:lang w:eastAsia="ru-RU"/>
        </w:rPr>
        <w:t>Нерльского городского</w:t>
      </w:r>
      <w:r>
        <w:rPr>
          <w:rFonts w:ascii="Times New Roman" w:eastAsia="Times New Roman" w:hAnsi="Times New Roman"/>
          <w:sz w:val="24"/>
          <w:szCs w:val="24"/>
          <w:lang w:eastAsia="ru-RU"/>
        </w:rPr>
        <w:t xml:space="preserve"> поселения. схеме территориального планирования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 xml:space="preserve">Тейковского муниципального района, возникшее в результате внесения в такие генеральные планы или схему территориального планирования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Тейковского муниципального района изменений;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1A1FD4">
        <w:rPr>
          <w:rFonts w:ascii="Times New Roman" w:hAnsi="Times New Roman"/>
          <w:sz w:val="24"/>
          <w:szCs w:val="24"/>
        </w:rPr>
        <w:t xml:space="preserve">Нерльского городского </w:t>
      </w:r>
      <w:r w:rsidR="00F45CCF">
        <w:rPr>
          <w:rFonts w:ascii="Times New Roman" w:hAnsi="Times New Roman"/>
          <w:sz w:val="24"/>
          <w:szCs w:val="24"/>
        </w:rPr>
        <w:t xml:space="preserve"> поселения</w:t>
      </w:r>
      <w:r>
        <w:rPr>
          <w:rFonts w:ascii="Times New Roman" w:hAnsi="Times New Roman"/>
          <w:sz w:val="24"/>
          <w:szCs w:val="24"/>
        </w:rPr>
        <w:t>.</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7.1.5. Глава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2A5113">
      <w:pPr>
        <w:suppressAutoHyphens/>
        <w:ind w:firstLine="851"/>
        <w:jc w:val="both"/>
        <w:rPr>
          <w:rFonts w:ascii="Times New Roman" w:hAnsi="Times New Roman"/>
          <w:sz w:val="24"/>
          <w:szCs w:val="24"/>
        </w:rPr>
      </w:pP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36" w:name="_Toc500921243"/>
      <w:bookmarkStart w:id="137"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36"/>
      <w:bookmarkEnd w:id="137"/>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8" w:name="_Toc270676563"/>
      <w:bookmarkStart w:id="139" w:name="_Toc500921244"/>
      <w:r>
        <w:rPr>
          <w:rFonts w:ascii="Times New Roman" w:hAnsi="Times New Roman"/>
          <w:b/>
          <w:sz w:val="24"/>
          <w:szCs w:val="24"/>
        </w:rPr>
        <w:t>Регламент ведения и утверждения сводного плана красных линий</w:t>
      </w:r>
      <w:bookmarkEnd w:id="138"/>
      <w:bookmarkEnd w:id="13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1A1FD4">
        <w:rPr>
          <w:rFonts w:ascii="Times New Roman" w:hAnsi="Times New Roman"/>
          <w:sz w:val="24"/>
          <w:szCs w:val="24"/>
        </w:rPr>
        <w:t>Нерльского городского</w:t>
      </w:r>
      <w:r>
        <w:rPr>
          <w:rFonts w:ascii="Times New Roman" w:hAnsi="Times New Roman"/>
          <w:sz w:val="24"/>
          <w:szCs w:val="24"/>
        </w:rPr>
        <w:t xml:space="preserve"> поселения и наносятся на дежурный план </w:t>
      </w:r>
      <w:r w:rsidR="001A1FD4">
        <w:rPr>
          <w:rFonts w:ascii="Times New Roman" w:hAnsi="Times New Roman"/>
          <w:sz w:val="24"/>
          <w:szCs w:val="24"/>
        </w:rPr>
        <w:t>Нерльского городского</w:t>
      </w:r>
      <w:r>
        <w:rPr>
          <w:rFonts w:ascii="Times New Roman" w:hAnsi="Times New Roman"/>
          <w:sz w:val="24"/>
          <w:szCs w:val="24"/>
        </w:rPr>
        <w:t xml:space="preserve">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Корректировка красных линий застройки может осуществляться на основании распоряжения Администрации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Согласование откорректированной документации и утверждение осуществляются в соответствии с установленным Администрацией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 xml:space="preserve"> Тейковского муниципального района порядком.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 xml:space="preserve">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w:t>
      </w:r>
      <w:r w:rsidR="001A1FD4">
        <w:rPr>
          <w:rFonts w:ascii="Times New Roman" w:eastAsia="Times New Roman" w:hAnsi="Times New Roman"/>
          <w:sz w:val="24"/>
          <w:szCs w:val="24"/>
          <w:lang w:eastAsia="ru-RU"/>
        </w:rPr>
        <w:t xml:space="preserve">Нерльского городского поселения </w:t>
      </w:r>
      <w:r>
        <w:rPr>
          <w:rFonts w:ascii="Times New Roman" w:eastAsia="Times New Roman" w:hAnsi="Times New Roman"/>
          <w:sz w:val="24"/>
          <w:szCs w:val="24"/>
          <w:lang w:eastAsia="ru-RU"/>
        </w:rPr>
        <w:t xml:space="preserve">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0" w:name="_Toc270676564"/>
      <w:bookmarkStart w:id="141" w:name="_Toc500921245"/>
      <w:r>
        <w:rPr>
          <w:rFonts w:ascii="Times New Roman" w:hAnsi="Times New Roman"/>
          <w:b/>
          <w:sz w:val="24"/>
          <w:szCs w:val="24"/>
        </w:rPr>
        <w:t>Установление публичных сервитутов</w:t>
      </w:r>
      <w:bookmarkEnd w:id="140"/>
      <w:bookmarkEnd w:id="14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2" w:name="_Toc270676565"/>
      <w:bookmarkStart w:id="143" w:name="_Toc500921246"/>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42"/>
      <w:bookmarkEnd w:id="14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w:t>
      </w:r>
      <w:r>
        <w:rPr>
          <w:rFonts w:ascii="Times New Roman" w:hAnsi="Times New Roman"/>
          <w:sz w:val="24"/>
          <w:szCs w:val="24"/>
        </w:rPr>
        <w:lastRenderedPageBreak/>
        <w:t>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4" w:name="_Toc270676566"/>
      <w:bookmarkStart w:id="145" w:name="_Toc500921247"/>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44"/>
      <w:bookmarkEnd w:id="14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6" w:name="_Toc270676567"/>
      <w:bookmarkStart w:id="147" w:name="_Toc500921248"/>
      <w:r>
        <w:rPr>
          <w:rFonts w:ascii="Times New Roman" w:hAnsi="Times New Roman"/>
          <w:b/>
          <w:sz w:val="24"/>
          <w:szCs w:val="24"/>
        </w:rPr>
        <w:t>Порядок предоставления земельных участков для целей, не связанных со строительством</w:t>
      </w:r>
      <w:bookmarkEnd w:id="146"/>
      <w:bookmarkEnd w:id="14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принимаемыми в целях реализации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8.5.3.Администрация </w:t>
      </w:r>
      <w:r w:rsidR="001A1FD4">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2A5113">
      <w:pPr>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148" w:name="_Toc270676568"/>
      <w:bookmarkStart w:id="149" w:name="_Toc500921249"/>
      <w:r>
        <w:rPr>
          <w:rFonts w:ascii="Times New Roman" w:hAnsi="Times New Roman"/>
          <w:b/>
          <w:sz w:val="24"/>
          <w:szCs w:val="24"/>
        </w:rPr>
        <w:t xml:space="preserve">Благоустройство </w:t>
      </w:r>
      <w:bookmarkEnd w:id="148"/>
      <w:r w:rsidR="001A1FD4">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 района Ивановской области</w:t>
      </w:r>
      <w:bookmarkEnd w:id="149"/>
    </w:p>
    <w:p w:rsidR="002A5113" w:rsidRDefault="002A5113" w:rsidP="002A5113">
      <w:pPr>
        <w:keepNext/>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светильники, пункты связи, иное оборудование;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sidR="007F1C43">
        <w:rPr>
          <w:rFonts w:ascii="Times New Roman" w:hAnsi="Times New Roman"/>
          <w:sz w:val="24"/>
          <w:szCs w:val="24"/>
        </w:rPr>
        <w:t xml:space="preserve"> устанавливается Правилами благоустройства территорий  </w:t>
      </w:r>
      <w:r w:rsidR="001A1FD4">
        <w:rPr>
          <w:rFonts w:ascii="Times New Roman" w:hAnsi="Times New Roman"/>
          <w:sz w:val="24"/>
          <w:szCs w:val="24"/>
        </w:rPr>
        <w:t>Нерльского городского</w:t>
      </w:r>
      <w:r w:rsidR="007F1C43">
        <w:rPr>
          <w:rFonts w:ascii="Times New Roman" w:hAnsi="Times New Roman"/>
          <w:sz w:val="24"/>
          <w:szCs w:val="24"/>
        </w:rPr>
        <w:t xml:space="preserve">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8.6.3.Требования к комплексному благоустройству микрорайонов и дворовых территорий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устанавливаются в правовых актах  </w:t>
      </w:r>
      <w:r w:rsidR="001A1FD4">
        <w:rPr>
          <w:rFonts w:ascii="Times New Roman" w:hAnsi="Times New Roman"/>
          <w:sz w:val="24"/>
          <w:szCs w:val="24"/>
        </w:rPr>
        <w:t xml:space="preserve">Нерльского городского </w:t>
      </w:r>
      <w:r>
        <w:rPr>
          <w:rFonts w:ascii="Times New Roman" w:hAnsi="Times New Roman"/>
          <w:sz w:val="24"/>
          <w:szCs w:val="24"/>
        </w:rPr>
        <w:t xml:space="preserve">поселения. </w:t>
      </w:r>
    </w:p>
    <w:p w:rsidR="002A5113" w:rsidRDefault="002A5113" w:rsidP="002A5113">
      <w:pPr>
        <w:suppressAutoHyphens/>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1A1FD4">
        <w:rPr>
          <w:rFonts w:ascii="Times New Roman" w:hAnsi="Times New Roman"/>
          <w:sz w:val="24"/>
          <w:szCs w:val="24"/>
        </w:rPr>
        <w:t>Нерльского городского</w:t>
      </w:r>
      <w:r>
        <w:rPr>
          <w:rFonts w:ascii="Times New Roman" w:hAnsi="Times New Roman"/>
          <w:sz w:val="24"/>
          <w:szCs w:val="24"/>
        </w:rPr>
        <w:t xml:space="preserve"> поселения</w:t>
      </w:r>
      <w:r>
        <w:rPr>
          <w:rFonts w:ascii="Times New Roman" w:hAnsi="Times New Roman"/>
          <w:color w:val="92D050"/>
          <w:sz w:val="24"/>
          <w:szCs w:val="24"/>
        </w:rPr>
        <w:t>.</w:t>
      </w:r>
    </w:p>
    <w:p w:rsidR="002A5113" w:rsidRDefault="002A5113" w:rsidP="002A5113">
      <w:pPr>
        <w:keepNext/>
        <w:suppressAutoHyphens/>
        <w:autoSpaceDE w:val="0"/>
        <w:autoSpaceDN w:val="0"/>
        <w:adjustRightInd w:val="0"/>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0" w:name="_Toc270676569"/>
      <w:bookmarkStart w:id="151" w:name="_Toc500921250"/>
      <w:r>
        <w:rPr>
          <w:rFonts w:ascii="Times New Roman" w:hAnsi="Times New Roman"/>
          <w:b/>
          <w:sz w:val="24"/>
          <w:szCs w:val="24"/>
        </w:rPr>
        <w:t xml:space="preserve">Общие положения адресного реестра </w:t>
      </w:r>
      <w:bookmarkEnd w:id="150"/>
      <w:r w:rsidR="001A1FD4">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 района Ивановской области</w:t>
      </w:r>
      <w:bookmarkEnd w:id="15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1A1FD4">
        <w:rPr>
          <w:rFonts w:ascii="Times New Roman" w:hAnsi="Times New Roman"/>
          <w:sz w:val="24"/>
          <w:szCs w:val="24"/>
        </w:rPr>
        <w:t>Нерльского городского</w:t>
      </w:r>
      <w:r>
        <w:rPr>
          <w:rFonts w:ascii="Times New Roman" w:hAnsi="Times New Roman"/>
          <w:sz w:val="24"/>
          <w:szCs w:val="24"/>
        </w:rPr>
        <w:t xml:space="preserve">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1A1FD4">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 xml:space="preserve">8.7.9.Ответственность за достоверность, полноту, сохранность и предоставление потребителям адресной информации несет Администрация </w:t>
      </w:r>
      <w:r w:rsidR="00892F6A">
        <w:rPr>
          <w:rFonts w:ascii="Times New Roman" w:hAnsi="Times New Roman"/>
          <w:sz w:val="24"/>
          <w:szCs w:val="24"/>
        </w:rPr>
        <w:t>Нерльского городского</w:t>
      </w:r>
      <w:r>
        <w:rPr>
          <w:rFonts w:ascii="Times New Roman" w:hAnsi="Times New Roman"/>
          <w:sz w:val="24"/>
          <w:szCs w:val="24"/>
        </w:rPr>
        <w:t xml:space="preserve"> поселения.</w:t>
      </w:r>
    </w:p>
    <w:p w:rsidR="002A5113" w:rsidRDefault="002A5113" w:rsidP="002A5113">
      <w:pPr>
        <w:suppressAutoHyphens/>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52"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53" w:name="_Toc500921251"/>
      <w:r>
        <w:rPr>
          <w:rFonts w:ascii="Times New Roman" w:hAnsi="Times New Roman"/>
          <w:b/>
          <w:bCs/>
          <w:color w:val="auto"/>
          <w:kern w:val="32"/>
          <w:sz w:val="28"/>
          <w:szCs w:val="28"/>
          <w:lang w:eastAsia="ru-RU"/>
        </w:rPr>
        <w:lastRenderedPageBreak/>
        <w:t>ЗАКЛЮЧИТЕЛЬНЫЕ ПОЛОЖЕНИЯ</w:t>
      </w:r>
      <w:bookmarkEnd w:id="152"/>
      <w:bookmarkEnd w:id="153"/>
    </w:p>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4" w:name="_Toc270676575"/>
      <w:bookmarkStart w:id="155" w:name="_Toc500921252"/>
      <w:r>
        <w:rPr>
          <w:rFonts w:ascii="Times New Roman" w:hAnsi="Times New Roman"/>
          <w:b/>
          <w:sz w:val="24"/>
          <w:szCs w:val="24"/>
        </w:rPr>
        <w:t xml:space="preserve">Правила землепользования и застройки </w:t>
      </w:r>
      <w:r w:rsidR="00892F6A">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54"/>
      <w:bookmarkEnd w:id="155"/>
    </w:p>
    <w:p w:rsidR="002A5113" w:rsidRDefault="002A5113" w:rsidP="002A5113">
      <w:pPr>
        <w:suppressAutoHyphens/>
        <w:ind w:firstLine="851"/>
        <w:jc w:val="both"/>
        <w:rPr>
          <w:rFonts w:ascii="Times New Roman" w:hAnsi="Times New Roman"/>
          <w:sz w:val="24"/>
          <w:szCs w:val="24"/>
        </w:rPr>
      </w:pPr>
      <w:bookmarkStart w:id="156" w:name="_Toc270676576"/>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7" w:name="_Toc500921253"/>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56"/>
      <w:bookmarkEnd w:id="157"/>
    </w:p>
    <w:p w:rsidR="002A5113" w:rsidRDefault="002A5113" w:rsidP="002A5113">
      <w:pPr>
        <w:suppressAutoHyphens/>
        <w:ind w:firstLine="851"/>
        <w:jc w:val="both"/>
        <w:rPr>
          <w:rFonts w:ascii="Times New Roman" w:hAnsi="Times New Roman"/>
          <w:b/>
          <w:sz w:val="24"/>
          <w:szCs w:val="24"/>
        </w:rPr>
      </w:pPr>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158" w:name="_Toc270676577"/>
      <w:bookmarkStart w:id="159" w:name="_Toc500921254"/>
      <w:r>
        <w:rPr>
          <w:rFonts w:ascii="Times New Roman" w:hAnsi="Times New Roman"/>
          <w:b/>
          <w:sz w:val="24"/>
          <w:szCs w:val="24"/>
        </w:rPr>
        <w:t xml:space="preserve">В случае внесения изменений в Генеральный план </w:t>
      </w:r>
      <w:r w:rsidR="00892F6A">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58"/>
      <w:r>
        <w:rPr>
          <w:rFonts w:ascii="Times New Roman" w:hAnsi="Times New Roman"/>
          <w:b/>
          <w:sz w:val="24"/>
          <w:szCs w:val="24"/>
        </w:rPr>
        <w:t>.</w:t>
      </w:r>
      <w:bookmarkEnd w:id="159"/>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160" w:name="_Toc270676578"/>
      <w:bookmarkStart w:id="161" w:name="_Toc500921255"/>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60"/>
      <w:bookmarkEnd w:id="16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62" w:name="_Toc270676579"/>
      <w:bookmarkStart w:id="163" w:name="_Toc500921256"/>
      <w:r>
        <w:rPr>
          <w:rFonts w:ascii="Times New Roman" w:hAnsi="Times New Roman"/>
          <w:b/>
          <w:sz w:val="24"/>
          <w:szCs w:val="24"/>
        </w:rPr>
        <w:t>Общие положения, относящиеся к ранее возникшим правам</w:t>
      </w:r>
      <w:bookmarkEnd w:id="162"/>
      <w:bookmarkEnd w:id="16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892F6A">
        <w:rPr>
          <w:rFonts w:ascii="Times New Roman" w:hAnsi="Times New Roman"/>
          <w:sz w:val="24"/>
          <w:szCs w:val="24"/>
        </w:rPr>
        <w:t>Нерльского городского</w:t>
      </w:r>
      <w:r w:rsidR="000F2A9D">
        <w:rPr>
          <w:rFonts w:ascii="Times New Roman" w:hAnsi="Times New Roman"/>
          <w:sz w:val="24"/>
          <w:szCs w:val="24"/>
        </w:rPr>
        <w:t xml:space="preserve">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9.5.4 Постановлением Главы </w:t>
      </w:r>
      <w:r w:rsidR="00892F6A">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размеров санитарно-защитных зон и при отсутствии возможности их организации техническими и технологическими решениями.</w:t>
      </w:r>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64" w:name="_Toc270676580"/>
      <w:bookmarkStart w:id="165" w:name="_Toc500921257"/>
      <w:bookmarkStart w:id="166" w:name="OLE_LINK105"/>
      <w:bookmarkStart w:id="167" w:name="OLE_LINK104"/>
      <w:bookmarkStart w:id="168" w:name="OLE_LINK103"/>
      <w:bookmarkStart w:id="169"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64"/>
      <w:bookmarkEnd w:id="16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w:t>
      </w:r>
      <w:r w:rsidR="00892F6A">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0F2A9D">
      <w:pPr>
        <w:suppressAutoHyphens/>
        <w:jc w:val="both"/>
        <w:rPr>
          <w:rFonts w:ascii="Times New Roman" w:hAnsi="Times New Roman"/>
          <w:sz w:val="24"/>
          <w:szCs w:val="24"/>
        </w:rPr>
      </w:pPr>
      <w:r>
        <w:rPr>
          <w:rFonts w:ascii="Times New Roman" w:hAnsi="Times New Roman"/>
          <w:sz w:val="24"/>
          <w:szCs w:val="24"/>
        </w:rPr>
        <w:t xml:space="preserve">Администрация  </w:t>
      </w:r>
      <w:r w:rsidR="00892F6A">
        <w:rPr>
          <w:rFonts w:ascii="Times New Roman" w:hAnsi="Times New Roman"/>
          <w:sz w:val="24"/>
          <w:szCs w:val="24"/>
        </w:rPr>
        <w:t xml:space="preserve">Нерльского городского поселения </w:t>
      </w:r>
      <w:r>
        <w:rPr>
          <w:rFonts w:ascii="Times New Roman" w:hAnsi="Times New Roman"/>
          <w:sz w:val="24"/>
          <w:szCs w:val="24"/>
        </w:rPr>
        <w:t>Тейковского муниципального района вправе принимать решения 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w:t>
      </w:r>
      <w:r w:rsidR="00892F6A">
        <w:rPr>
          <w:rFonts w:ascii="Times New Roman" w:eastAsia="Times New Roman" w:hAnsi="Times New Roman"/>
          <w:sz w:val="24"/>
          <w:szCs w:val="24"/>
          <w:lang w:eastAsia="ru-RU"/>
        </w:rPr>
        <w:t xml:space="preserve">батываемой на основании решений Нерльского городского поселения </w:t>
      </w:r>
      <w:r>
        <w:rPr>
          <w:rFonts w:ascii="Times New Roman" w:eastAsia="Times New Roman" w:hAnsi="Times New Roman"/>
          <w:sz w:val="24"/>
          <w:szCs w:val="24"/>
          <w:lang w:eastAsia="ru-RU"/>
        </w:rPr>
        <w:t>Тейковского муниципального района.</w:t>
      </w:r>
    </w:p>
    <w:p w:rsidR="002A5113" w:rsidRDefault="002A5113" w:rsidP="002A5113">
      <w:pPr>
        <w:pStyle w:val="afa"/>
        <w:keepNext/>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170" w:name="_Toc270676581"/>
      <w:bookmarkStart w:id="171" w:name="_Toc500921258"/>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70"/>
      <w:r w:rsidR="00892F6A">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71"/>
    </w:p>
    <w:p w:rsidR="002A5113" w:rsidRDefault="002A5113" w:rsidP="002A5113">
      <w:pPr>
        <w:keepNext/>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892F6A">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66"/>
      <w:bookmarkEnd w:id="167"/>
      <w:bookmarkEnd w:id="168"/>
      <w:bookmarkEnd w:id="169"/>
      <w:r>
        <w:rPr>
          <w:rFonts w:ascii="Times New Roman" w:hAnsi="Times New Roman"/>
          <w:sz w:val="24"/>
          <w:szCs w:val="24"/>
        </w:rPr>
        <w:t>.</w:t>
      </w:r>
    </w:p>
    <w:p w:rsidR="002A5113" w:rsidRDefault="002A5113" w:rsidP="002A5113">
      <w:pPr>
        <w:ind w:firstLine="851"/>
        <w:rPr>
          <w:rFonts w:ascii="Times New Roman" w:hAnsi="Times New Roman"/>
          <w:lang w:eastAsia="ru-RU"/>
        </w:rPr>
      </w:pPr>
    </w:p>
    <w:p w:rsidR="002A5113" w:rsidRDefault="002A5113" w:rsidP="002A5113">
      <w:pPr>
        <w:ind w:firstLine="851"/>
        <w:rPr>
          <w:rFonts w:ascii="Times New Roman" w:hAnsi="Times New Roman"/>
          <w:lang w:eastAsia="ru-RU"/>
        </w:rPr>
      </w:pPr>
    </w:p>
    <w:p w:rsidR="00245EEC" w:rsidRDefault="00245EEC"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Pr="00A34EC3" w:rsidRDefault="00A34EC3" w:rsidP="00A34EC3">
      <w:pPr>
        <w:keepNext/>
        <w:keepLines/>
        <w:pageBreakBefore/>
        <w:suppressAutoHyphens/>
        <w:outlineLvl w:val="1"/>
        <w:rPr>
          <w:rFonts w:ascii="Times New Roman" w:eastAsia="Times New Roman" w:hAnsi="Times New Roman"/>
          <w:b/>
          <w:bCs/>
          <w:iCs/>
          <w:kern w:val="32"/>
          <w:sz w:val="30"/>
          <w:szCs w:val="30"/>
          <w:lang w:eastAsia="ru-RU"/>
        </w:rPr>
      </w:pPr>
      <w:bookmarkStart w:id="172" w:name="_Toc309220491"/>
      <w:bookmarkStart w:id="173" w:name="_Toc379293886"/>
      <w:bookmarkStart w:id="174" w:name="_Toc406406346"/>
      <w:bookmarkStart w:id="175" w:name="_Toc437421380"/>
      <w:bookmarkStart w:id="176" w:name="_Toc437422465"/>
      <w:bookmarkStart w:id="177" w:name="_Toc437424323"/>
      <w:bookmarkStart w:id="178" w:name="_Toc437426198"/>
      <w:bookmarkStart w:id="179" w:name="_Toc437437015"/>
      <w:bookmarkStart w:id="180" w:name="_Toc463522963"/>
      <w:bookmarkStart w:id="181" w:name="_Toc464809756"/>
      <w:bookmarkStart w:id="182" w:name="_Toc477953808"/>
      <w:bookmarkStart w:id="183" w:name="_Toc479586680"/>
      <w:bookmarkStart w:id="184" w:name="_Toc482352740"/>
      <w:bookmarkStart w:id="185" w:name="_Toc487468189"/>
      <w:bookmarkStart w:id="186" w:name="_Toc489451732"/>
      <w:bookmarkStart w:id="187" w:name="_Toc497825774"/>
      <w:bookmarkStart w:id="188" w:name="_Toc500921259"/>
      <w:r w:rsidRPr="00A34EC3">
        <w:rPr>
          <w:rFonts w:ascii="Times New Roman" w:eastAsia="Times New Roman" w:hAnsi="Times New Roman"/>
          <w:b/>
          <w:bCs/>
          <w:iCs/>
          <w:kern w:val="32"/>
          <w:sz w:val="30"/>
          <w:szCs w:val="30"/>
          <w:lang w:eastAsia="ru-RU"/>
        </w:rPr>
        <w:lastRenderedPageBreak/>
        <w:t>ЧАСТЬ ВТОРАЯ</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A34EC3" w:rsidRPr="00A34EC3" w:rsidRDefault="00A34EC3" w:rsidP="00A34EC3">
      <w:pPr>
        <w:keepNext/>
        <w:keepLines/>
        <w:suppressAutoHyphens/>
        <w:outlineLvl w:val="1"/>
        <w:rPr>
          <w:rFonts w:ascii="Times New Roman" w:eastAsia="Times New Roman" w:hAnsi="Times New Roman"/>
          <w:b/>
          <w:bCs/>
          <w:iCs/>
          <w:kern w:val="32"/>
          <w:sz w:val="30"/>
          <w:szCs w:val="30"/>
          <w:lang w:eastAsia="ru-RU"/>
        </w:rPr>
      </w:pPr>
      <w:bookmarkStart w:id="189" w:name="_Toc379293887"/>
      <w:bookmarkStart w:id="190" w:name="_Toc406406347"/>
      <w:bookmarkStart w:id="191" w:name="_Toc500921260"/>
      <w:r w:rsidRPr="00A34EC3">
        <w:rPr>
          <w:rFonts w:ascii="Times New Roman" w:eastAsia="Times New Roman" w:hAnsi="Times New Roman"/>
          <w:b/>
          <w:bCs/>
          <w:iCs/>
          <w:kern w:val="32"/>
          <w:sz w:val="30"/>
          <w:szCs w:val="30"/>
          <w:lang w:eastAsia="ru-RU"/>
        </w:rPr>
        <w:t>ГРАДОСТРОИТЕЛЬНЫЕ РЕГЛАМЕНТЫ</w:t>
      </w:r>
      <w:bookmarkEnd w:id="189"/>
      <w:bookmarkEnd w:id="190"/>
      <w:bookmarkEnd w:id="191"/>
    </w:p>
    <w:p w:rsidR="00A34EC3" w:rsidRPr="00A34EC3" w:rsidRDefault="00A34EC3" w:rsidP="00A34EC3">
      <w:pPr>
        <w:keepLines/>
        <w:rPr>
          <w:rFonts w:ascii="Times New Roman" w:hAnsi="Times New Roman"/>
          <w:b/>
          <w:sz w:val="30"/>
          <w:szCs w:val="30"/>
          <w:lang w:eastAsia="ru-RU"/>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192" w:name="_Toc379293888"/>
      <w:bookmarkStart w:id="193" w:name="_Toc406406348"/>
      <w:bookmarkStart w:id="194" w:name="_Toc500921261"/>
      <w:r w:rsidRPr="00A34EC3">
        <w:rPr>
          <w:rFonts w:ascii="Times New Roman" w:eastAsia="Times New Roman" w:hAnsi="Times New Roman"/>
          <w:b/>
          <w:bCs/>
          <w:kern w:val="32"/>
          <w:sz w:val="28"/>
          <w:szCs w:val="28"/>
          <w:lang w:eastAsia="ru-RU"/>
        </w:rPr>
        <w:t>ОБЩИЕ ПОЛОЖЕНИЯ</w:t>
      </w:r>
      <w:bookmarkEnd w:id="192"/>
      <w:bookmarkEnd w:id="193"/>
      <w:bookmarkEnd w:id="194"/>
    </w:p>
    <w:p w:rsidR="00A34EC3" w:rsidRPr="00A34EC3" w:rsidRDefault="00A34EC3" w:rsidP="00A34EC3">
      <w:pPr>
        <w:keepLines/>
        <w:ind w:firstLine="851"/>
        <w:rPr>
          <w:rFonts w:ascii="Times New Roman" w:hAnsi="Times New Roman"/>
          <w:b/>
          <w:sz w:val="28"/>
          <w:szCs w:val="28"/>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195" w:name="_Toc379293889"/>
      <w:bookmarkStart w:id="196" w:name="_Toc406406349"/>
      <w:bookmarkStart w:id="197" w:name="_Toc500921262"/>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3C23F6">
        <w:rPr>
          <w:rFonts w:ascii="Times New Roman" w:hAnsi="Times New Roman"/>
          <w:b/>
          <w:sz w:val="24"/>
          <w:szCs w:val="24"/>
        </w:rPr>
        <w:t>Нерльского</w:t>
      </w:r>
      <w:r w:rsidR="00F45CCF">
        <w:rPr>
          <w:rFonts w:ascii="Times New Roman" w:hAnsi="Times New Roman"/>
          <w:b/>
          <w:sz w:val="24"/>
          <w:szCs w:val="24"/>
        </w:rPr>
        <w:t xml:space="preserve"> </w:t>
      </w:r>
      <w:r w:rsidR="003C23F6">
        <w:rPr>
          <w:rFonts w:ascii="Times New Roman" w:hAnsi="Times New Roman"/>
          <w:b/>
          <w:sz w:val="24"/>
          <w:szCs w:val="24"/>
        </w:rPr>
        <w:t>городского</w:t>
      </w:r>
      <w:r w:rsidR="00F45CCF">
        <w:rPr>
          <w:rFonts w:ascii="Times New Roman" w:hAnsi="Times New Roman"/>
          <w:b/>
          <w:sz w:val="24"/>
          <w:szCs w:val="24"/>
        </w:rPr>
        <w:t xml:space="preserve"> поселения</w:t>
      </w:r>
      <w:r w:rsidRPr="00A34EC3">
        <w:rPr>
          <w:rFonts w:ascii="Times New Roman" w:hAnsi="Times New Roman"/>
          <w:b/>
          <w:sz w:val="24"/>
          <w:szCs w:val="24"/>
        </w:rPr>
        <w:t xml:space="preserve"> Тейковского муниципального района Ивановской области</w:t>
      </w:r>
      <w:bookmarkEnd w:id="195"/>
      <w:bookmarkEnd w:id="196"/>
      <w:bookmarkEnd w:id="197"/>
    </w:p>
    <w:p w:rsidR="00A34EC3" w:rsidRPr="00A34EC3" w:rsidRDefault="00A34EC3" w:rsidP="00A34EC3">
      <w:pPr>
        <w:keepNext/>
        <w:keepLines/>
        <w:suppressAutoHyphens/>
        <w:autoSpaceDE w:val="0"/>
        <w:autoSpaceDN w:val="0"/>
        <w:adjustRightInd w:val="0"/>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3C23F6">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sidRPr="00A34EC3">
        <w:rPr>
          <w:rFonts w:ascii="Times New Roman" w:hAnsi="Times New Roman"/>
          <w:sz w:val="24"/>
          <w:szCs w:val="24"/>
        </w:rPr>
        <w:t xml:space="preserve"> Тейковского</w:t>
      </w:r>
      <w:r w:rsidR="003C23F6">
        <w:rPr>
          <w:rFonts w:ascii="Times New Roman" w:hAnsi="Times New Roman"/>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656DD9">
      <w:pPr>
        <w:keepLines/>
        <w:numPr>
          <w:ilvl w:val="0"/>
          <w:numId w:val="28"/>
        </w:numPr>
        <w:suppressAutoHyphens/>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656DD9">
      <w:pPr>
        <w:keepLines/>
        <w:numPr>
          <w:ilvl w:val="0"/>
          <w:numId w:val="28"/>
        </w:numPr>
        <w:suppressAutoHyphens/>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656DD9" w:rsidRPr="00A34EC3" w:rsidRDefault="00656DD9" w:rsidP="00656DD9">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656DD9" w:rsidRPr="00A34EC3" w:rsidRDefault="00656DD9" w:rsidP="00656DD9">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656DD9" w:rsidRPr="00A34EC3" w:rsidRDefault="00656DD9" w:rsidP="00656DD9">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656DD9">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656DD9">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A34EC3">
      <w:pPr>
        <w:keepLines/>
        <w:suppressAutoHyphens/>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198" w:name="_Toc379293890"/>
      <w:bookmarkStart w:id="199" w:name="_Toc406406350"/>
      <w:bookmarkStart w:id="200" w:name="_Toc500921263"/>
      <w:r w:rsidRPr="00A34EC3">
        <w:rPr>
          <w:rFonts w:ascii="Times New Roman" w:hAnsi="Times New Roman"/>
          <w:b/>
          <w:sz w:val="24"/>
          <w:szCs w:val="24"/>
        </w:rPr>
        <w:lastRenderedPageBreak/>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3C23F6">
        <w:rPr>
          <w:rFonts w:ascii="Times New Roman" w:hAnsi="Times New Roman"/>
          <w:b/>
          <w:sz w:val="24"/>
          <w:szCs w:val="24"/>
        </w:rPr>
        <w:t>Нерльского городского</w:t>
      </w:r>
      <w:r w:rsidR="00F45CCF">
        <w:rPr>
          <w:rFonts w:ascii="Times New Roman" w:hAnsi="Times New Roman"/>
          <w:b/>
          <w:sz w:val="24"/>
          <w:szCs w:val="24"/>
        </w:rPr>
        <w:t xml:space="preserve"> поселения</w:t>
      </w:r>
      <w:r w:rsidRPr="00A34EC3">
        <w:rPr>
          <w:rFonts w:ascii="Times New Roman" w:hAnsi="Times New Roman"/>
          <w:b/>
          <w:sz w:val="24"/>
          <w:szCs w:val="24"/>
        </w:rPr>
        <w:t xml:space="preserve"> Тейковского муниципального района Ивановской области</w:t>
      </w:r>
      <w:bookmarkEnd w:id="198"/>
      <w:bookmarkEnd w:id="199"/>
      <w:bookmarkEnd w:id="200"/>
    </w:p>
    <w:p w:rsidR="00A34EC3" w:rsidRPr="00A34EC3" w:rsidRDefault="00A34EC3" w:rsidP="00A34EC3">
      <w:pPr>
        <w:keepLines/>
        <w:suppressAutoHyphens/>
        <w:autoSpaceDE w:val="0"/>
        <w:autoSpaceDN w:val="0"/>
        <w:adjustRightInd w:val="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максимальные выступы за красную линию частей зданий, строений,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A34EC3">
      <w:pPr>
        <w:widowControl w:val="0"/>
        <w:numPr>
          <w:ilvl w:val="0"/>
          <w:numId w:val="5"/>
        </w:numPr>
        <w:suppressAutoHyphens/>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максимальная общая площадь объектов капитального строительства нежилого </w:t>
      </w:r>
      <w:r w:rsidRPr="00A34EC3">
        <w:rPr>
          <w:rFonts w:ascii="Times New Roman" w:eastAsia="Times New Roman" w:hAnsi="Times New Roman"/>
          <w:sz w:val="24"/>
          <w:szCs w:val="24"/>
          <w:lang w:eastAsia="ru-RU"/>
        </w:rPr>
        <w:lastRenderedPageBreak/>
        <w:t>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A34EC3">
      <w:pPr>
        <w:keepLines/>
        <w:suppressAutoHyphens/>
        <w:ind w:left="851"/>
        <w:contextualSpacing/>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01" w:name="_Toc379293891"/>
      <w:bookmarkStart w:id="202" w:name="_Toc406406351"/>
      <w:bookmarkStart w:id="203" w:name="_Toc500921264"/>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01"/>
      <w:bookmarkEnd w:id="202"/>
      <w:bookmarkEnd w:id="203"/>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w:t>
      </w:r>
      <w:r w:rsidRPr="00A34EC3">
        <w:rPr>
          <w:rFonts w:ascii="Times New Roman" w:hAnsi="Times New Roman"/>
          <w:sz w:val="24"/>
          <w:szCs w:val="24"/>
        </w:rPr>
        <w:lastRenderedPageBreak/>
        <w:t>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A34EC3">
      <w:pPr>
        <w:keepNext/>
        <w:keepLines/>
        <w:suppressAutoHyphens/>
        <w:autoSpaceDE w:val="0"/>
        <w:autoSpaceDN w:val="0"/>
        <w:adjustRightInd w:val="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3C23F6">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04" w:name="_Toc379293892"/>
      <w:bookmarkStart w:id="205" w:name="_Toc406406352"/>
      <w:bookmarkStart w:id="206" w:name="_Toc500921265"/>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04"/>
      <w:bookmarkEnd w:id="205"/>
      <w:bookmarkEnd w:id="206"/>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2"/>
        <w:contextualSpacing/>
        <w:jc w:val="both"/>
        <w:outlineLvl w:val="3"/>
        <w:rPr>
          <w:rFonts w:ascii="Times New Roman" w:hAnsi="Times New Roman"/>
          <w:b/>
          <w:sz w:val="24"/>
          <w:szCs w:val="24"/>
        </w:rPr>
      </w:pPr>
      <w:bookmarkStart w:id="207" w:name="_Toc500921266"/>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07"/>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A34EC3">
      <w:pPr>
        <w:keepLines/>
        <w:suppressAutoHyphens/>
        <w:ind w:firstLine="851"/>
        <w:rPr>
          <w:rFonts w:ascii="Times New Roman" w:hAnsi="Times New Roman"/>
          <w:sz w:val="24"/>
          <w:szCs w:val="24"/>
        </w:rPr>
      </w:pPr>
      <w:r>
        <w:rPr>
          <w:rFonts w:ascii="Times New Roman" w:hAnsi="Times New Roman"/>
          <w:noProof/>
          <w:sz w:val="24"/>
          <w:szCs w:val="24"/>
          <w:lang w:eastAsia="ru-RU"/>
        </w:rPr>
        <w:drawing>
          <wp:inline distT="0" distB="0" distL="0" distR="0" wp14:anchorId="570243D8" wp14:editId="0CF191DC">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A34EC3">
      <w:pPr>
        <w:keepLines/>
        <w:suppressAutoHyphens/>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14:anchorId="2A7556FA" wp14:editId="7296752E">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08" w:name="_Toc276550343"/>
      <w:bookmarkStart w:id="209" w:name="_Toc379293894"/>
      <w:bookmarkStart w:id="210" w:name="_Toc406406354"/>
      <w:bookmarkStart w:id="211" w:name="_Toc500921267"/>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08"/>
      <w:bookmarkEnd w:id="209"/>
      <w:bookmarkEnd w:id="210"/>
      <w:bookmarkEnd w:id="211"/>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12" w:name="_Toc500921268"/>
      <w:r w:rsidRPr="00A34EC3">
        <w:rPr>
          <w:rFonts w:ascii="Times New Roman" w:hAnsi="Times New Roman"/>
          <w:b/>
          <w:sz w:val="24"/>
          <w:szCs w:val="24"/>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12"/>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прочих зданий – не нормируется.</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13" w:name="_Toc276550345"/>
      <w:bookmarkStart w:id="214" w:name="_Toc379293896"/>
      <w:bookmarkStart w:id="215" w:name="_Toc406406356"/>
      <w:bookmarkStart w:id="216" w:name="_Toc500921269"/>
      <w:r w:rsidRPr="00A34EC3">
        <w:rPr>
          <w:rFonts w:ascii="Times New Roman" w:hAnsi="Times New Roman"/>
          <w:b/>
          <w:sz w:val="24"/>
          <w:szCs w:val="24"/>
        </w:rPr>
        <w:t>Максимальные выступы за красную линию частей зданий, строений, сооружений</w:t>
      </w:r>
      <w:bookmarkEnd w:id="213"/>
      <w:bookmarkEnd w:id="214"/>
      <w:bookmarkEnd w:id="215"/>
      <w:bookmarkEnd w:id="216"/>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17" w:name="_Toc276550346"/>
      <w:bookmarkStart w:id="218" w:name="_Toc379293897"/>
      <w:bookmarkStart w:id="219" w:name="_Toc406406357"/>
      <w:bookmarkStart w:id="220" w:name="_Toc500921270"/>
      <w:r w:rsidRPr="00A34EC3">
        <w:rPr>
          <w:rFonts w:ascii="Times New Roman" w:hAnsi="Times New Roman"/>
          <w:b/>
          <w:sz w:val="24"/>
          <w:szCs w:val="24"/>
        </w:rPr>
        <w:t>Максимальная высота зданий, строений, сооружений</w:t>
      </w:r>
      <w:bookmarkEnd w:id="217"/>
      <w:bookmarkEnd w:id="218"/>
      <w:bookmarkEnd w:id="219"/>
      <w:bookmarkEnd w:id="220"/>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3C23F6">
        <w:rPr>
          <w:rFonts w:ascii="Times New Roman" w:eastAsia="Times New Roman" w:hAnsi="Times New Roman"/>
          <w:sz w:val="24"/>
          <w:szCs w:val="24"/>
          <w:lang w:eastAsia="ru-RU"/>
        </w:rPr>
        <w:t>Нерльского городского</w:t>
      </w:r>
      <w:r w:rsidRPr="00A34EC3">
        <w:rPr>
          <w:rFonts w:ascii="Times New Roman" w:eastAsia="Times New Roman" w:hAnsi="Times New Roman"/>
          <w:sz w:val="24"/>
          <w:szCs w:val="24"/>
          <w:lang w:eastAsia="ru-RU"/>
        </w:rPr>
        <w:t xml:space="preserve"> поселения;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21" w:name="_Toc276550347"/>
      <w:bookmarkStart w:id="222" w:name="_Toc379293898"/>
      <w:bookmarkStart w:id="223" w:name="_Toc406406358"/>
      <w:bookmarkStart w:id="224" w:name="_Toc500921271"/>
      <w:r w:rsidRPr="00A34EC3">
        <w:rPr>
          <w:rFonts w:ascii="Times New Roman" w:hAnsi="Times New Roman"/>
          <w:b/>
          <w:sz w:val="24"/>
          <w:szCs w:val="24"/>
        </w:rPr>
        <w:t>Минимальная доля озелененной территории земельных участков</w:t>
      </w:r>
      <w:bookmarkEnd w:id="221"/>
      <w:bookmarkEnd w:id="222"/>
      <w:bookmarkEnd w:id="223"/>
      <w:bookmarkEnd w:id="224"/>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2B3767"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002B3767" w:rsidRPr="00A34EC3">
        <w:rPr>
          <w:rFonts w:ascii="Times New Roman" w:eastAsia="Times New Roman" w:hAnsi="Times New Roman"/>
          <w:b/>
          <w:bCs/>
          <w:sz w:val="20"/>
          <w:szCs w:val="20"/>
          <w:lang w:eastAsia="ru-RU"/>
        </w:rPr>
        <w:fldChar w:fldCharType="separate"/>
      </w:r>
      <w:r w:rsidR="00022481">
        <w:rPr>
          <w:rFonts w:ascii="Times New Roman" w:eastAsia="Times New Roman" w:hAnsi="Times New Roman"/>
          <w:b/>
          <w:bCs/>
          <w:noProof/>
          <w:sz w:val="20"/>
          <w:szCs w:val="20"/>
          <w:lang w:eastAsia="ru-RU"/>
        </w:rPr>
        <w:t>1</w:t>
      </w:r>
      <w:r w:rsidR="002B3767"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1"/>
        <w:gridCol w:w="4412"/>
        <w:gridCol w:w="5240"/>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A34EC3">
      <w:pPr>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25" w:name="_Toc276550348"/>
      <w:bookmarkStart w:id="226" w:name="_Toc379293899"/>
      <w:bookmarkStart w:id="227" w:name="_Toc406406359"/>
      <w:bookmarkStart w:id="228" w:name="_Toc500921272"/>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25"/>
      <w:bookmarkEnd w:id="226"/>
      <w:bookmarkEnd w:id="227"/>
      <w:bookmarkEnd w:id="228"/>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w:t>
      </w:r>
      <w:r w:rsidRPr="00A34EC3">
        <w:rPr>
          <w:rFonts w:ascii="Times New Roman" w:hAnsi="Times New Roman"/>
          <w:sz w:val="24"/>
          <w:szCs w:val="24"/>
        </w:rPr>
        <w:lastRenderedPageBreak/>
        <w:t>градостроительных регламентах соответствующих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2B3767"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002B3767" w:rsidRPr="00A34EC3">
        <w:rPr>
          <w:rFonts w:ascii="Times New Roman" w:eastAsia="Times New Roman" w:hAnsi="Times New Roman"/>
          <w:b/>
          <w:bCs/>
          <w:sz w:val="20"/>
          <w:szCs w:val="20"/>
          <w:lang w:eastAsia="ru-RU"/>
        </w:rPr>
        <w:fldChar w:fldCharType="separate"/>
      </w:r>
      <w:r w:rsidR="00022481">
        <w:rPr>
          <w:rFonts w:ascii="Times New Roman" w:eastAsia="Times New Roman" w:hAnsi="Times New Roman"/>
          <w:b/>
          <w:bCs/>
          <w:noProof/>
          <w:sz w:val="20"/>
          <w:szCs w:val="20"/>
          <w:lang w:eastAsia="ru-RU"/>
        </w:rPr>
        <w:t>2</w:t>
      </w:r>
      <w:r w:rsidR="002B3767"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9"/>
        <w:gridCol w:w="3104"/>
        <w:gridCol w:w="2016"/>
      </w:tblGrid>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Многоквартирные жилые дома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A34EC3">
      <w:pPr>
        <w:keepLines/>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открытых охраняемых и неохраняемых стоянок.</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BA351B">
      <w:pPr>
        <w:keepLines/>
        <w:numPr>
          <w:ilvl w:val="0"/>
          <w:numId w:val="5"/>
        </w:numPr>
        <w:suppressAutoHyphens/>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bookmarkStart w:id="229" w:name="OLE_LINK13"/>
      <w:bookmarkStart w:id="230" w:name="OLE_LINK14"/>
      <w:bookmarkStart w:id="231" w:name="OLE_LINK15"/>
      <w:r w:rsidRPr="00A34EC3">
        <w:rPr>
          <w:rFonts w:ascii="Times New Roman" w:eastAsia="Times New Roman" w:hAnsi="Times New Roman"/>
          <w:b/>
          <w:bCs/>
          <w:sz w:val="20"/>
          <w:szCs w:val="20"/>
          <w:lang w:eastAsia="ru-RU"/>
        </w:rPr>
        <w:t xml:space="preserve">Таблица </w:t>
      </w:r>
      <w:r w:rsidR="002B3767"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002B3767" w:rsidRPr="00A34EC3">
        <w:rPr>
          <w:rFonts w:ascii="Times New Roman" w:eastAsia="Times New Roman" w:hAnsi="Times New Roman"/>
          <w:b/>
          <w:bCs/>
          <w:sz w:val="20"/>
          <w:szCs w:val="20"/>
          <w:lang w:eastAsia="ru-RU"/>
        </w:rPr>
        <w:fldChar w:fldCharType="separate"/>
      </w:r>
      <w:r w:rsidR="00022481">
        <w:rPr>
          <w:rFonts w:ascii="Times New Roman" w:eastAsia="Times New Roman" w:hAnsi="Times New Roman"/>
          <w:b/>
          <w:bCs/>
          <w:noProof/>
          <w:sz w:val="20"/>
          <w:szCs w:val="20"/>
          <w:lang w:eastAsia="ru-RU"/>
        </w:rPr>
        <w:t>3</w:t>
      </w:r>
      <w:r w:rsidR="002B3767"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29"/>
      <w:bookmarkEnd w:id="230"/>
      <w:bookmarkEnd w:id="23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31"/>
        <w:gridCol w:w="1074"/>
        <w:gridCol w:w="1075"/>
        <w:gridCol w:w="1075"/>
        <w:gridCol w:w="1075"/>
        <w:gridCol w:w="1073"/>
      </w:tblGrid>
      <w:tr w:rsidR="00A34EC3" w:rsidRPr="00A34EC3" w:rsidTr="009F682B">
        <w:trPr>
          <w:cantSplit/>
          <w:trHeight w:val="240"/>
        </w:trPr>
        <w:tc>
          <w:tcPr>
            <w:tcW w:w="2367" w:type="pct"/>
            <w:vMerge w:val="restar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32" w:name="_Toc276550349"/>
      <w:bookmarkStart w:id="233" w:name="_Toc379293900"/>
      <w:bookmarkStart w:id="234" w:name="_Toc406406360"/>
      <w:bookmarkStart w:id="235" w:name="_Toc500921273"/>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32"/>
      <w:bookmarkEnd w:id="233"/>
      <w:bookmarkEnd w:id="234"/>
      <w:bookmarkEnd w:id="235"/>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36" w:name="_Toc276550350"/>
      <w:bookmarkStart w:id="237" w:name="_Toc379293901"/>
      <w:bookmarkStart w:id="238" w:name="_Toc406406361"/>
      <w:bookmarkStart w:id="239" w:name="_Toc500921274"/>
      <w:r w:rsidRPr="00A34EC3">
        <w:rPr>
          <w:rFonts w:ascii="Times New Roman" w:hAnsi="Times New Roman"/>
          <w:b/>
          <w:sz w:val="24"/>
          <w:szCs w:val="24"/>
        </w:rPr>
        <w:t>Минимальное количество машино-мест для хранения (технологического отстоя) грузового автотранспорта на территории земельных участков</w:t>
      </w:r>
      <w:bookmarkEnd w:id="236"/>
      <w:bookmarkEnd w:id="237"/>
      <w:bookmarkEnd w:id="238"/>
      <w:bookmarkEnd w:id="239"/>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40" w:name="_Toc276550351"/>
      <w:bookmarkStart w:id="241" w:name="_Toc379293902"/>
      <w:bookmarkStart w:id="242" w:name="_Toc406406362"/>
      <w:bookmarkStart w:id="243" w:name="_Toc500921275"/>
      <w:r w:rsidRPr="00A34EC3">
        <w:rPr>
          <w:rFonts w:ascii="Times New Roman" w:hAnsi="Times New Roman"/>
          <w:b/>
          <w:sz w:val="24"/>
          <w:szCs w:val="24"/>
        </w:rPr>
        <w:t>Максимальная высота ограждений земельных участков</w:t>
      </w:r>
      <w:bookmarkEnd w:id="240"/>
      <w:bookmarkEnd w:id="241"/>
      <w:bookmarkEnd w:id="242"/>
      <w:bookmarkEnd w:id="243"/>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44" w:name="_Toc276550352"/>
      <w:bookmarkStart w:id="245" w:name="_Toc379293903"/>
      <w:bookmarkStart w:id="246" w:name="_Toc406406363"/>
      <w:bookmarkStart w:id="247" w:name="_Toc500921276"/>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44"/>
      <w:bookmarkEnd w:id="245"/>
      <w:bookmarkEnd w:id="246"/>
      <w:bookmarkEnd w:id="247"/>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48" w:name="_Toc276550353"/>
      <w:bookmarkStart w:id="249" w:name="_Toc379293904"/>
      <w:bookmarkStart w:id="250" w:name="_Toc406406364"/>
      <w:bookmarkStart w:id="251" w:name="_Toc500921277"/>
      <w:r w:rsidRPr="00A34EC3">
        <w:rPr>
          <w:rFonts w:ascii="Times New Roman" w:hAnsi="Times New Roman"/>
          <w:b/>
          <w:sz w:val="24"/>
          <w:szCs w:val="24"/>
        </w:rPr>
        <w:t>Организация благоустройства территории и парковочных мест</w:t>
      </w:r>
      <w:bookmarkEnd w:id="248"/>
      <w:bookmarkEnd w:id="249"/>
      <w:bookmarkEnd w:id="250"/>
      <w:bookmarkEnd w:id="251"/>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3C23F6">
        <w:rPr>
          <w:rFonts w:ascii="Times New Roman" w:hAnsi="Times New Roman"/>
          <w:sz w:val="24"/>
          <w:szCs w:val="24"/>
        </w:rPr>
        <w:t>Нерльского городского</w:t>
      </w:r>
      <w:r w:rsidRPr="00A34EC3">
        <w:rPr>
          <w:rFonts w:ascii="Times New Roman" w:hAnsi="Times New Roman"/>
          <w:sz w:val="24"/>
          <w:szCs w:val="24"/>
        </w:rPr>
        <w:t xml:space="preserve">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252" w:name="_Toc379293905"/>
      <w:bookmarkStart w:id="253" w:name="_Toc406406365"/>
      <w:bookmarkStart w:id="254" w:name="_Toc500921278"/>
      <w:r w:rsidRPr="00A34EC3">
        <w:rPr>
          <w:rFonts w:ascii="Times New Roman" w:eastAsia="Times New Roman" w:hAnsi="Times New Roman"/>
          <w:b/>
          <w:bCs/>
          <w:kern w:val="32"/>
          <w:sz w:val="28"/>
          <w:szCs w:val="28"/>
          <w:lang w:eastAsia="ru-RU"/>
        </w:rPr>
        <w:lastRenderedPageBreak/>
        <w:t>ГРАДОСТРОИТЕЛЬНЫЕ РЕГЛАМЕНТЫ</w:t>
      </w:r>
      <w:bookmarkEnd w:id="252"/>
      <w:bookmarkEnd w:id="253"/>
      <w:bookmarkEnd w:id="254"/>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255" w:name="_Toc379293907"/>
      <w:bookmarkStart w:id="256" w:name="_Toc406406367"/>
      <w:bookmarkStart w:id="257" w:name="_Toc500921280"/>
      <w:r w:rsidRPr="00A34EC3">
        <w:rPr>
          <w:rFonts w:ascii="Times New Roman" w:hAnsi="Times New Roman"/>
          <w:b/>
          <w:sz w:val="24"/>
        </w:rPr>
        <w:t xml:space="preserve">Градостроительный регламент </w:t>
      </w:r>
      <w:bookmarkEnd w:id="255"/>
      <w:bookmarkEnd w:id="256"/>
      <w:r w:rsidRPr="00A34EC3">
        <w:rPr>
          <w:rFonts w:ascii="Times New Roman" w:hAnsi="Times New Roman"/>
          <w:b/>
          <w:sz w:val="24"/>
        </w:rPr>
        <w:t>жилой зоны</w:t>
      </w:r>
      <w:bookmarkEnd w:id="257"/>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11.2.</w:t>
      </w:r>
      <w:r w:rsidRPr="00A34EC3">
        <w:rPr>
          <w:rFonts w:ascii="Times New Roman" w:hAnsi="Times New Roman"/>
          <w:sz w:val="24"/>
          <w:szCs w:val="24"/>
        </w:rPr>
        <w:t>1. Цели выделения зоны:</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BA27D9"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11.2.2. </w:t>
      </w:r>
      <w:r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BA27D9">
      <w:pPr>
        <w:keepLines/>
        <w:suppressAutoHyphens/>
        <w:ind w:firstLine="851"/>
        <w:jc w:val="both"/>
        <w:rPr>
          <w:rFonts w:ascii="Times New Roman" w:hAnsi="Times New Roman"/>
          <w:sz w:val="24"/>
          <w:szCs w:val="24"/>
        </w:rPr>
      </w:pPr>
      <w:r w:rsidRPr="00A34EC3">
        <w:rPr>
          <w:rFonts w:ascii="Times New Roman" w:hAnsi="Times New Roman"/>
          <w:sz w:val="24"/>
          <w:szCs w:val="24"/>
        </w:rPr>
        <w:lastRenderedPageBreak/>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FB6228" w:rsidP="00BA27D9">
      <w:pPr>
        <w:keepLines/>
        <w:suppressAutoHyphens/>
        <w:ind w:firstLine="851"/>
        <w:jc w:val="both"/>
        <w:rPr>
          <w:rFonts w:ascii="Times New Roman" w:hAnsi="Times New Roman"/>
          <w:sz w:val="24"/>
          <w:szCs w:val="24"/>
        </w:rPr>
      </w:pPr>
      <w:r>
        <w:rPr>
          <w:rFonts w:ascii="Times New Roman" w:hAnsi="Times New Roman"/>
          <w:sz w:val="24"/>
          <w:szCs w:val="24"/>
        </w:rPr>
        <w:t xml:space="preserve">11.2.8.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FB6228" w:rsidP="00FB6228">
      <w:pPr>
        <w:suppressAutoHyphens/>
        <w:ind w:firstLine="709"/>
        <w:jc w:val="both"/>
        <w:rPr>
          <w:rFonts w:ascii="Times New Roman" w:hAnsi="Times New Roman"/>
          <w:sz w:val="24"/>
          <w:szCs w:val="24"/>
        </w:rPr>
      </w:pPr>
      <w:r>
        <w:rPr>
          <w:rFonts w:ascii="Times New Roman" w:hAnsi="Times New Roman"/>
          <w:sz w:val="24"/>
          <w:szCs w:val="24"/>
        </w:rPr>
        <w:t>11.2.9</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FB6228">
      <w:pPr>
        <w:numPr>
          <w:ilvl w:val="0"/>
          <w:numId w:val="15"/>
        </w:numPr>
        <w:suppressAutoHyphens/>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w:t>
      </w:r>
      <w:r w:rsidRPr="00FB6228">
        <w:rPr>
          <w:rFonts w:ascii="Times New Roman" w:eastAsia="Times New Roman" w:hAnsi="Times New Roman"/>
          <w:sz w:val="24"/>
          <w:szCs w:val="24"/>
          <w:lang w:eastAsia="ru-RU"/>
        </w:rPr>
        <w:lastRenderedPageBreak/>
        <w:t>до 3 м в собственность лицу, владеющему земельным участком, к которому примыкает указанный палисадник.</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минимальное расстояние от границ соседнего участка до основного строения - не менее </w:t>
      </w:r>
      <w:smartTag w:uri="urn:schemas-microsoft-com:office:smarttags" w:element="metricconverter">
        <w:smartTagPr>
          <w:attr w:name="ProductID" w:val="3 метров"/>
        </w:smartTagPr>
        <w:r w:rsidRPr="00FB622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FB6228">
      <w:pPr>
        <w:numPr>
          <w:ilvl w:val="0"/>
          <w:numId w:val="15"/>
        </w:numPr>
        <w:suppressAutoHyphens/>
        <w:spacing w:after="200"/>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FB6228">
      <w:pPr>
        <w:numPr>
          <w:ilvl w:val="0"/>
          <w:numId w:val="15"/>
        </w:numPr>
        <w:suppressAutoHyphens/>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FB6228" w:rsidP="00FB6228">
      <w:pPr>
        <w:suppressAutoHyphens/>
        <w:ind w:firstLine="851"/>
        <w:jc w:val="left"/>
        <w:rPr>
          <w:rFonts w:ascii="Times New Roman" w:hAnsi="Times New Roman"/>
          <w:sz w:val="24"/>
          <w:szCs w:val="24"/>
        </w:rPr>
      </w:pPr>
      <w:r w:rsidRPr="00FB6228">
        <w:rPr>
          <w:rFonts w:ascii="Times New Roman" w:hAnsi="Times New Roman"/>
          <w:sz w:val="24"/>
          <w:szCs w:val="24"/>
        </w:rPr>
        <w:t>11.2.</w:t>
      </w:r>
      <w:r>
        <w:rPr>
          <w:rFonts w:ascii="Times New Roman" w:hAnsi="Times New Roman"/>
          <w:sz w:val="24"/>
          <w:szCs w:val="24"/>
        </w:rPr>
        <w:t>10</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11.2.</w:t>
      </w:r>
      <w:r w:rsidR="00FB6228">
        <w:rPr>
          <w:rFonts w:ascii="Times New Roman" w:eastAsia="Times New Roman" w:hAnsi="Times New Roman"/>
          <w:sz w:val="24"/>
          <w:szCs w:val="24"/>
          <w:lang w:eastAsia="ru-RU"/>
        </w:rPr>
        <w:t>11</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9F682B">
          <w:footerReference w:type="even" r:id="rId11"/>
          <w:footerReference w:type="default" r:id="rId12"/>
          <w:footerReference w:type="first" r:id="rId13"/>
          <w:pgSz w:w="11906" w:h="16838"/>
          <w:pgMar w:top="1134" w:right="709" w:bottom="1134" w:left="1134"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A34EC3" w:rsidRPr="00A34EC3" w:rsidTr="009F682B">
        <w:trPr>
          <w:cantSplit/>
          <w:trHeight w:val="2760"/>
        </w:trPr>
        <w:tc>
          <w:tcPr>
            <w:tcW w:w="732"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58" w:name="OLE_LINK4"/>
            <w:bookmarkStart w:id="259" w:name="OLE_LINK7"/>
            <w:bookmarkStart w:id="260" w:name="OLE_LINK8"/>
            <w:r w:rsidRPr="00A34EC3">
              <w:rPr>
                <w:rFonts w:ascii="Times New Roman" w:hAnsi="Times New Roman"/>
                <w:b/>
                <w:bCs/>
                <w:sz w:val="16"/>
                <w:szCs w:val="16"/>
              </w:rPr>
              <w:t>Наименование вида разрешенного использования земельного участка</w:t>
            </w:r>
          </w:p>
        </w:tc>
        <w:tc>
          <w:tcPr>
            <w:tcW w:w="1639" w:type="pct"/>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58" w:type="pct"/>
            <w:shd w:val="clear" w:color="auto" w:fill="auto"/>
            <w:textDirection w:val="btLr"/>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054"/>
        </w:trPr>
        <w:tc>
          <w:tcPr>
            <w:tcW w:w="732" w:type="pct"/>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bookmarkStart w:id="261" w:name="RANGE!A10"/>
            <w:r w:rsidRPr="00A34EC3">
              <w:rPr>
                <w:rFonts w:ascii="Times New Roman" w:hAnsi="Times New Roman"/>
                <w:sz w:val="16"/>
                <w:szCs w:val="16"/>
              </w:rPr>
              <w:t>Для индивидуального жилищного строительства</w:t>
            </w:r>
            <w:bookmarkEnd w:id="261"/>
          </w:p>
        </w:tc>
        <w:tc>
          <w:tcPr>
            <w:tcW w:w="1639" w:type="pct"/>
            <w:shd w:val="clear" w:color="auto" w:fill="auto"/>
            <w:vAlign w:val="center"/>
            <w:hideMark/>
          </w:tcPr>
          <w:p w:rsidR="00A34EC3" w:rsidRPr="00A34EC3" w:rsidRDefault="00A34EC3" w:rsidP="00A34EC3">
            <w:pPr>
              <w:keepNext/>
              <w:keepLines/>
              <w:suppressAutoHyphen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2.1</w:t>
            </w:r>
          </w:p>
        </w:tc>
        <w:tc>
          <w:tcPr>
            <w:tcW w:w="2171" w:type="pct"/>
            <w:vMerge w:val="restart"/>
          </w:tcPr>
          <w:p w:rsidR="00A34EC3" w:rsidRPr="00A34EC3" w:rsidRDefault="00A34EC3" w:rsidP="00A34EC3">
            <w:pPr>
              <w:keepNext/>
              <w:keepLines/>
              <w:suppressAutoHyphens/>
              <w:spacing w:line="240" w:lineRule="auto"/>
              <w:jc w:val="both"/>
              <w:rPr>
                <w:rFonts w:ascii="Times New Roman" w:hAnsi="Times New Roman"/>
                <w:b/>
                <w:sz w:val="16"/>
                <w:szCs w:val="16"/>
              </w:rPr>
            </w:pPr>
            <w:bookmarkStart w:id="262" w:name="OLE_LINK41"/>
            <w:bookmarkStart w:id="263" w:name="OLE_LINK42"/>
            <w:bookmarkStart w:id="264" w:name="OLE_LINK43"/>
            <w:bookmarkStart w:id="265" w:name="OLE_LINK28"/>
            <w:bookmarkStart w:id="266" w:name="OLE_LINK29"/>
            <w:bookmarkStart w:id="267" w:name="OLE_LINK36"/>
            <w:bookmarkStart w:id="268" w:name="OLE_LINK9"/>
            <w:bookmarkStart w:id="269" w:name="OLE_LINK10"/>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bookmarkStart w:id="270" w:name="OLE_LINK25"/>
            <w:bookmarkStart w:id="271" w:name="OLE_LINK26"/>
            <w:bookmarkStart w:id="272" w:name="OLE_LINK27"/>
            <w:r w:rsidRPr="00A34EC3">
              <w:rPr>
                <w:rFonts w:ascii="Times New Roman" w:hAnsi="Times New Roman"/>
                <w:sz w:val="16"/>
                <w:szCs w:val="16"/>
              </w:rPr>
              <w:t>500 кв.м</w:t>
            </w:r>
            <w:bookmarkEnd w:id="270"/>
            <w:bookmarkEnd w:id="271"/>
            <w:bookmarkEnd w:id="272"/>
            <w:r w:rsidRPr="00A34EC3">
              <w:rPr>
                <w:rFonts w:ascii="Times New Roman" w:hAnsi="Times New Roman"/>
                <w:sz w:val="16"/>
                <w:szCs w:val="16"/>
              </w:rPr>
              <w:t xml:space="preserve">. </w:t>
            </w:r>
            <w:bookmarkEnd w:id="262"/>
            <w:bookmarkEnd w:id="263"/>
            <w:bookmarkEnd w:id="264"/>
          </w:p>
          <w:p w:rsidR="00A34EC3" w:rsidRPr="00A34EC3" w:rsidRDefault="00A34EC3" w:rsidP="00A34EC3">
            <w:pPr>
              <w:keepNext/>
              <w:keepLines/>
              <w:suppressAutoHyphens/>
              <w:spacing w:line="240" w:lineRule="auto"/>
              <w:jc w:val="both"/>
              <w:rPr>
                <w:rFonts w:ascii="Times New Roman" w:hAnsi="Times New Roman"/>
                <w:b/>
                <w:sz w:val="16"/>
                <w:szCs w:val="16"/>
              </w:rPr>
            </w:pPr>
            <w:bookmarkStart w:id="273" w:name="OLE_LINK44"/>
            <w:bookmarkStart w:id="274" w:name="OLE_LINK45"/>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bookmarkEnd w:id="265"/>
            <w:bookmarkEnd w:id="266"/>
            <w:bookmarkEnd w:id="273"/>
            <w:bookmarkEnd w:id="274"/>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p>
          <w:p w:rsidR="00A34EC3" w:rsidRPr="00A34EC3" w:rsidRDefault="00A34EC3" w:rsidP="00A34EC3">
            <w:pPr>
              <w:keepNext/>
              <w:keepLines/>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2 этажа, при высоте этажа не более 2,7 м. </w:t>
            </w:r>
            <w:bookmarkEnd w:id="267"/>
            <w:bookmarkEnd w:id="268"/>
            <w:bookmarkEnd w:id="269"/>
          </w:p>
        </w:tc>
      </w:tr>
      <w:tr w:rsidR="00A34EC3" w:rsidRPr="00A34EC3" w:rsidTr="009F682B">
        <w:trPr>
          <w:cantSplit/>
          <w:trHeight w:val="843"/>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выращивание плодовых, ягодных, овощных, бахчевых или иных декоративных или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сельскохозяйственных культур;</w:t>
            </w:r>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33"/>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индивидуальных гаражей и подсобных сооружений</w:t>
            </w:r>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7"/>
        </w:trPr>
        <w:tc>
          <w:tcPr>
            <w:tcW w:w="732"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Малоэтажная многоквартирная жилая застройка</w:t>
            </w: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2.1.1</w:t>
            </w:r>
          </w:p>
        </w:tc>
        <w:tc>
          <w:tcPr>
            <w:tcW w:w="2171"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451"/>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51"/>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Для ведения личного подсобного хозяйства</w:t>
            </w: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2.2</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2500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p>
          <w:p w:rsidR="00A34EC3" w:rsidRPr="00A34EC3" w:rsidRDefault="00A34EC3" w:rsidP="00A34EC3">
            <w:pPr>
              <w:keepNext/>
              <w:keepLines/>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2 этажа, при высоте этажа не более 2,7 м. </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876"/>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производство сельскохозяйственной продукции;</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16"/>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гаража и иных вспомогательных сооружений;</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84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содержание сельскохозяйственных животных</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2138"/>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bookmarkStart w:id="275" w:name="RANGE!A18"/>
            <w:r w:rsidRPr="00A34EC3">
              <w:rPr>
                <w:rFonts w:ascii="Times New Roman" w:hAnsi="Times New Roman"/>
                <w:sz w:val="16"/>
                <w:szCs w:val="16"/>
              </w:rPr>
              <w:t>Блокированная жилая застройка</w:t>
            </w:r>
            <w:bookmarkEnd w:id="275"/>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2.3</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подлежит установлению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подлежит установлению </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 этажа, при высоте этажа не более 2,7 м.</w:t>
            </w:r>
          </w:p>
        </w:tc>
      </w:tr>
      <w:tr w:rsidR="00A34EC3" w:rsidRPr="00A34EC3" w:rsidTr="009F682B">
        <w:trPr>
          <w:cantSplit/>
          <w:trHeight w:val="55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декоративных и плодовых деревьев, овощных и ягодных культур</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70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индивидуальных гаражей и иных вспомогательных сооружений</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2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23"/>
        </w:trPr>
        <w:tc>
          <w:tcPr>
            <w:tcW w:w="732"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Коммунальное обслуживание</w:t>
            </w:r>
          </w:p>
        </w:tc>
        <w:tc>
          <w:tcPr>
            <w:tcW w:w="163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171"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333"/>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39" w:type="pct"/>
            <w:shd w:val="clear" w:color="auto" w:fill="auto"/>
            <w:vAlign w:val="center"/>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1256"/>
        </w:trPr>
        <w:tc>
          <w:tcPr>
            <w:tcW w:w="732"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3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58"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171"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bookmarkEnd w:id="258"/>
      <w:bookmarkEnd w:id="259"/>
      <w:bookmarkEnd w:id="260"/>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76" w:name="OLE_LINK39"/>
            <w:bookmarkStart w:id="27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76"/>
      <w:bookmarkEnd w:id="27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78" w:name="RANGE!A38"/>
            <w:r w:rsidRPr="00A34EC3">
              <w:rPr>
                <w:rFonts w:ascii="Times New Roman" w:hAnsi="Times New Roman"/>
                <w:sz w:val="16"/>
                <w:szCs w:val="16"/>
              </w:rPr>
              <w:t>Религиозное использование</w:t>
            </w:r>
            <w:bookmarkEnd w:id="27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79" w:name="RANGE!A45"/>
            <w:r w:rsidRPr="00A34EC3">
              <w:rPr>
                <w:rFonts w:ascii="Times New Roman" w:hAnsi="Times New Roman"/>
                <w:sz w:val="16"/>
                <w:szCs w:val="16"/>
              </w:rPr>
              <w:t>Рынки</w:t>
            </w:r>
            <w:bookmarkEnd w:id="27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80" w:name="RANGE!A48"/>
            <w:r w:rsidRPr="00A34EC3">
              <w:rPr>
                <w:rFonts w:ascii="Times New Roman" w:hAnsi="Times New Roman"/>
                <w:sz w:val="16"/>
                <w:szCs w:val="16"/>
              </w:rPr>
              <w:t>Банковская и страховая деятельность</w:t>
            </w:r>
            <w:bookmarkEnd w:id="28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81" w:name="RANGE!A50"/>
            <w:r w:rsidRPr="00A34EC3">
              <w:rPr>
                <w:rFonts w:ascii="Times New Roman" w:hAnsi="Times New Roman"/>
                <w:sz w:val="16"/>
                <w:szCs w:val="16"/>
              </w:rPr>
              <w:t>Гостиничное обслуживание</w:t>
            </w:r>
            <w:bookmarkEnd w:id="28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82" w:name="RANGE!A51"/>
            <w:r w:rsidRPr="00A34EC3">
              <w:rPr>
                <w:rFonts w:ascii="Times New Roman" w:hAnsi="Times New Roman"/>
                <w:sz w:val="16"/>
                <w:szCs w:val="16"/>
              </w:rPr>
              <w:t>Развлечения</w:t>
            </w:r>
            <w:bookmarkEnd w:id="28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83" w:name="RANGE!A52"/>
            <w:r w:rsidRPr="00A34EC3">
              <w:rPr>
                <w:rFonts w:ascii="Times New Roman" w:hAnsi="Times New Roman"/>
                <w:sz w:val="16"/>
                <w:szCs w:val="16"/>
              </w:rPr>
              <w:lastRenderedPageBreak/>
              <w:t>Обслуживание автотранспорта</w:t>
            </w:r>
            <w:bookmarkEnd w:id="28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284" w:name="_Toc286828606"/>
      <w:bookmarkStart w:id="285" w:name="_Toc310252054"/>
      <w:bookmarkStart w:id="286" w:name="_Toc379293909"/>
      <w:bookmarkStart w:id="287" w:name="_Toc406406369"/>
      <w:bookmarkStart w:id="288" w:name="_Toc500921282"/>
      <w:r w:rsidRPr="00A34EC3">
        <w:rPr>
          <w:rFonts w:ascii="Times New Roman" w:hAnsi="Times New Roman"/>
          <w:b/>
          <w:sz w:val="24"/>
        </w:rPr>
        <w:lastRenderedPageBreak/>
        <w:t xml:space="preserve">Градостроительный регламент зоны </w:t>
      </w:r>
      <w:bookmarkStart w:id="289" w:name="_Toc365385092"/>
      <w:bookmarkEnd w:id="284"/>
      <w:r w:rsidRPr="00A34EC3">
        <w:rPr>
          <w:rFonts w:ascii="Times New Roman" w:hAnsi="Times New Roman"/>
          <w:b/>
          <w:sz w:val="24"/>
        </w:rPr>
        <w:t xml:space="preserve">делового, общественного и </w:t>
      </w:r>
      <w:bookmarkEnd w:id="285"/>
      <w:r w:rsidRPr="00A34EC3">
        <w:rPr>
          <w:rFonts w:ascii="Times New Roman" w:hAnsi="Times New Roman"/>
          <w:b/>
          <w:sz w:val="24"/>
        </w:rPr>
        <w:t>коммерческого назначения</w:t>
      </w:r>
      <w:bookmarkEnd w:id="286"/>
      <w:bookmarkEnd w:id="287"/>
      <w:bookmarkEnd w:id="288"/>
      <w:bookmarkEnd w:id="289"/>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A34EC3">
      <w:pPr>
        <w:widowControl w:val="0"/>
        <w:numPr>
          <w:ilvl w:val="0"/>
          <w:numId w:val="15"/>
        </w:numPr>
        <w:suppressAutoHyphens/>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FB6228">
      <w:pPr>
        <w:widowControl w:val="0"/>
        <w:suppressAutoHyphens/>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FB6228">
      <w:pPr>
        <w:widowControl w:val="0"/>
        <w:suppressAutoHyphens/>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Pr="00A34EC3" w:rsidRDefault="00FB6228" w:rsidP="00FB6228">
      <w:pPr>
        <w:keepNext/>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FB6228" w:rsidRPr="00A34EC3" w:rsidRDefault="00FB6228" w:rsidP="00FB622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FB622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FB622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FB622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54"/>
        <w:gridCol w:w="3657"/>
        <w:gridCol w:w="1292"/>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FB6228">
      <w:pPr>
        <w:keepLines/>
        <w:suppressAutoHyphens/>
        <w:spacing w:before="120"/>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FB6228" w:rsidRDefault="00FB6228" w:rsidP="00FB6228">
      <w:pPr>
        <w:keepLines/>
        <w:suppressAutoHyphens/>
        <w:spacing w:before="120"/>
        <w:ind w:firstLine="851"/>
        <w:jc w:val="both"/>
        <w:rPr>
          <w:rFonts w:ascii="Times New Roman" w:hAnsi="Times New Roman"/>
          <w:sz w:val="24"/>
          <w:szCs w:val="24"/>
        </w:rPr>
      </w:pPr>
    </w:p>
    <w:p w:rsidR="00FB6228" w:rsidRPr="00A34EC3" w:rsidRDefault="00FB6228" w:rsidP="00FB6228">
      <w:pPr>
        <w:keepLines/>
        <w:suppressAutoHyphens/>
        <w:spacing w:before="120"/>
        <w:ind w:firstLine="851"/>
        <w:jc w:val="both"/>
        <w:rPr>
          <w:rFonts w:ascii="Times New Roman" w:hAnsi="Times New Roman"/>
          <w:sz w:val="24"/>
          <w:szCs w:val="24"/>
        </w:rPr>
      </w:pPr>
    </w:p>
    <w:p w:rsidR="00FB6228" w:rsidRPr="00A34EC3" w:rsidRDefault="00FB6228" w:rsidP="00FB622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54"/>
        <w:gridCol w:w="1981"/>
        <w:gridCol w:w="2088"/>
        <w:gridCol w:w="2041"/>
        <w:gridCol w:w="2039"/>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E004EC">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E004EC">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FB6228">
      <w:pPr>
        <w:keepLines/>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FB6228">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FB6228">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FB6228">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FB6228">
      <w:pPr>
        <w:keepLines/>
        <w:suppressAutoHyphens/>
        <w:ind w:firstLine="851"/>
        <w:jc w:val="both"/>
        <w:rPr>
          <w:rFonts w:ascii="Times New Roman" w:hAnsi="Times New Roman"/>
          <w:sz w:val="24"/>
          <w:szCs w:val="24"/>
        </w:rPr>
      </w:pPr>
      <w:r w:rsidRPr="00A34EC3">
        <w:rPr>
          <w:rFonts w:ascii="Times New Roman" w:hAnsi="Times New Roman"/>
          <w:sz w:val="24"/>
          <w:szCs w:val="24"/>
        </w:rPr>
        <w:t>Для многоэтажных складов расчетную площадь земельного участка допускается сокращать, но не более чем на 30%.</w:t>
      </w:r>
    </w:p>
    <w:p w:rsidR="00FB6228" w:rsidRPr="00A34EC3" w:rsidRDefault="00FB6228" w:rsidP="00FB6228">
      <w:pPr>
        <w:keepLines/>
        <w:suppressAutoHyphens/>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FB6228">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FB6228">
      <w:pPr>
        <w:keepNext/>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FB6228">
      <w:pPr>
        <w:suppressAutoHyphens/>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FB6228">
      <w:pPr>
        <w:widowControl w:val="0"/>
        <w:numPr>
          <w:ilvl w:val="0"/>
          <w:numId w:val="5"/>
        </w:numPr>
        <w:suppressAutoHyphens/>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FB6228">
      <w:pPr>
        <w:suppressAutoHyphens/>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sectPr w:rsidR="00A34EC3" w:rsidRPr="00A34EC3" w:rsidSect="009F682B">
          <w:pgSz w:w="11906" w:h="16838"/>
          <w:pgMar w:top="1134" w:right="709" w:bottom="1134" w:left="1134"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290" w:name="_Toc379293910"/>
      <w:bookmarkStart w:id="291" w:name="_Toc406406370"/>
      <w:bookmarkStart w:id="292" w:name="_Toc500921283"/>
      <w:r w:rsidRPr="00A34EC3">
        <w:rPr>
          <w:rFonts w:ascii="Times New Roman" w:hAnsi="Times New Roman"/>
          <w:b/>
          <w:sz w:val="24"/>
        </w:rPr>
        <w:t>Общие градостроительные регламенты для производственных зон</w:t>
      </w:r>
      <w:bookmarkEnd w:id="290"/>
      <w:bookmarkEnd w:id="291"/>
      <w:bookmarkEnd w:id="292"/>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A34EC3">
      <w:pPr>
        <w:widowControl w:val="0"/>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A34EC3">
      <w:pPr>
        <w:widowControl w:val="0"/>
        <w:suppressAutoHyphens/>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стоянки грузовых машин - исходя из суточного грузооборота и вида используемых машин.</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A34EC3">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lastRenderedPageBreak/>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FB6228">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FB6228">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FB6228">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FB6228">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FB6228">
      <w:pPr>
        <w:widowControl w:val="0"/>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FB6228">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FB6228">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FB6228">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FB6228">
      <w:pPr>
        <w:keepLines/>
        <w:suppressAutoHyphens/>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A34EC3">
      <w:pPr>
        <w:keepLines/>
        <w:suppressAutoHyphens/>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3C23F6">
        <w:rPr>
          <w:rFonts w:ascii="Times New Roman" w:hAnsi="Times New Roman"/>
          <w:sz w:val="24"/>
          <w:szCs w:val="24"/>
        </w:rPr>
        <w:t>Нерльского городского</w:t>
      </w:r>
      <w:r w:rsidR="00BA27D9" w:rsidRPr="006124A6">
        <w:rPr>
          <w:rFonts w:ascii="Times New Roman" w:hAnsi="Times New Roman"/>
          <w:sz w:val="24"/>
          <w:szCs w:val="24"/>
        </w:rPr>
        <w:t xml:space="preserve"> поселения Тейковского муниципального района двух зон, относящихся к производственной зоне:</w:t>
      </w:r>
    </w:p>
    <w:p w:rsidR="00BA27D9" w:rsidRPr="006124A6" w:rsidRDefault="00BA27D9" w:rsidP="00A34EC3">
      <w:pPr>
        <w:keepLines/>
        <w:suppressAutoHyphens/>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A34EC3">
      <w:pPr>
        <w:keepLines/>
        <w:suppressAutoHyphens/>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A34EC3">
      <w:pPr>
        <w:keepLines/>
        <w:suppressAutoHyphens/>
        <w:ind w:firstLine="851"/>
        <w:jc w:val="both"/>
        <w:rPr>
          <w:rFonts w:ascii="Times New Roman" w:hAnsi="Times New Roman"/>
          <w:sz w:val="24"/>
          <w:szCs w:val="24"/>
        </w:rPr>
      </w:pPr>
    </w:p>
    <w:p w:rsidR="00A34EC3" w:rsidRPr="006124A6" w:rsidRDefault="00A34EC3" w:rsidP="00A34EC3">
      <w:pPr>
        <w:keepNext/>
        <w:keepLines/>
        <w:numPr>
          <w:ilvl w:val="2"/>
          <w:numId w:val="1"/>
        </w:numPr>
        <w:suppressAutoHyphens/>
        <w:autoSpaceDE w:val="0"/>
        <w:autoSpaceDN w:val="0"/>
        <w:adjustRightInd w:val="0"/>
        <w:ind w:left="1709"/>
        <w:contextualSpacing/>
        <w:jc w:val="both"/>
        <w:outlineLvl w:val="3"/>
        <w:rPr>
          <w:rFonts w:ascii="Times New Roman" w:hAnsi="Times New Roman"/>
          <w:b/>
          <w:sz w:val="24"/>
        </w:rPr>
      </w:pPr>
      <w:bookmarkStart w:id="293" w:name="_Toc379293911"/>
      <w:bookmarkStart w:id="294" w:name="_Toc406406371"/>
      <w:bookmarkStart w:id="295" w:name="_Toc500921284"/>
      <w:r w:rsidRPr="006124A6">
        <w:rPr>
          <w:rFonts w:ascii="Times New Roman" w:hAnsi="Times New Roman"/>
          <w:b/>
          <w:sz w:val="24"/>
        </w:rPr>
        <w:t>Градостроительный регламент зоны</w:t>
      </w:r>
      <w:bookmarkEnd w:id="293"/>
      <w:bookmarkEnd w:id="294"/>
      <w:bookmarkEnd w:id="295"/>
      <w:r w:rsidR="00FB6228" w:rsidRPr="006124A6">
        <w:rPr>
          <w:rFonts w:ascii="Times New Roman" w:hAnsi="Times New Roman"/>
          <w:b/>
          <w:sz w:val="24"/>
        </w:rPr>
        <w:t>промышленности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A34EC3">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A34EC3">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9F682B">
          <w:pgSz w:w="11906" w:h="16838"/>
          <w:pgMar w:top="1134" w:right="709" w:bottom="1134" w:left="1134"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7"/>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B461B">
      <w:pPr>
        <w:keepLines/>
        <w:suppressAutoHyphens/>
        <w:ind w:firstLine="851"/>
        <w:jc w:val="both"/>
        <w:rPr>
          <w:rFonts w:ascii="Times New Roman" w:hAnsi="Times New Roman"/>
          <w:sz w:val="24"/>
          <w:szCs w:val="24"/>
        </w:rPr>
      </w:pPr>
    </w:p>
    <w:p w:rsidR="00EB461B" w:rsidRPr="00EB461B" w:rsidRDefault="00EB461B" w:rsidP="004A103E">
      <w:pPr>
        <w:keepNext/>
        <w:keepLines/>
        <w:numPr>
          <w:ilvl w:val="2"/>
          <w:numId w:val="1"/>
        </w:numPr>
        <w:suppressAutoHyphens/>
        <w:autoSpaceDE w:val="0"/>
        <w:autoSpaceDN w:val="0"/>
        <w:adjustRightInd w:val="0"/>
        <w:ind w:left="1418" w:hanging="567"/>
        <w:contextualSpacing/>
        <w:jc w:val="both"/>
        <w:outlineLvl w:val="3"/>
        <w:rPr>
          <w:rFonts w:ascii="Times New Roman" w:hAnsi="Times New Roman"/>
          <w:b/>
          <w:sz w:val="24"/>
        </w:rPr>
      </w:pPr>
      <w:r w:rsidRPr="00EB461B">
        <w:rPr>
          <w:rFonts w:ascii="Times New Roman" w:hAnsi="Times New Roman"/>
          <w:b/>
          <w:sz w:val="24"/>
        </w:rPr>
        <w:t xml:space="preserve">Градостроительный регламент зоны </w:t>
      </w:r>
      <w:r w:rsidR="004A103E">
        <w:rPr>
          <w:rFonts w:ascii="Times New Roman" w:hAnsi="Times New Roman"/>
          <w:b/>
          <w:sz w:val="24"/>
        </w:rPr>
        <w:t>разработки полезных ископаемых</w:t>
      </w:r>
    </w:p>
    <w:p w:rsidR="00EB461B" w:rsidRPr="006124A6" w:rsidRDefault="00EB461B" w:rsidP="00EB461B">
      <w:pPr>
        <w:keepLines/>
        <w:suppressAutoHyphens/>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B461B">
      <w:pPr>
        <w:keepLines/>
        <w:suppressAutoHyphens/>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EB461B" w:rsidRPr="00EB461B" w:rsidRDefault="004A103E" w:rsidP="00EB461B">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B461B" w:rsidRPr="00EB461B">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EB461B" w:rsidRPr="00EB461B">
        <w:rPr>
          <w:rFonts w:ascii="Times New Roman" w:eastAsia="Times New Roman" w:hAnsi="Times New Roman"/>
          <w:sz w:val="24"/>
          <w:szCs w:val="24"/>
          <w:lang w:eastAsia="ru-RU"/>
        </w:rPr>
        <w:t>:</w:t>
      </w: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Lines/>
        <w:suppressAutoHyphens/>
        <w:ind w:firstLine="851"/>
        <w:jc w:val="both"/>
        <w:rPr>
          <w:rFonts w:ascii="Times New Roman" w:eastAsia="Times New Roman" w:hAnsi="Times New Roman"/>
          <w:sz w:val="24"/>
          <w:szCs w:val="24"/>
          <w:lang w:eastAsia="ru-RU"/>
        </w:rPr>
      </w:pPr>
    </w:p>
    <w:p w:rsidR="00EB461B" w:rsidRPr="00EB461B" w:rsidRDefault="00EB461B" w:rsidP="00EB461B">
      <w:pPr>
        <w:keepNext/>
        <w:spacing w:line="240" w:lineRule="auto"/>
        <w:jc w:val="left"/>
        <w:rPr>
          <w:rFonts w:ascii="Times New Roman" w:eastAsia="Times New Roman" w:hAnsi="Times New Roman"/>
          <w:b/>
          <w:bCs/>
          <w:sz w:val="20"/>
          <w:szCs w:val="20"/>
          <w:lang w:eastAsia="ru-RU"/>
        </w:rPr>
        <w:sectPr w:rsidR="00EB461B" w:rsidRPr="00EB461B" w:rsidSect="009F682B">
          <w:pgSz w:w="11906" w:h="16838"/>
          <w:pgMar w:top="1134" w:right="709" w:bottom="1134" w:left="1134" w:header="709" w:footer="709" w:gutter="0"/>
          <w:cols w:space="708"/>
          <w:docGrid w:linePitch="360"/>
        </w:sectPr>
      </w:pPr>
    </w:p>
    <w:p w:rsidR="00EB461B" w:rsidRPr="00EB461B" w:rsidRDefault="00EB461B" w:rsidP="00EB461B">
      <w:pPr>
        <w:keepNext/>
        <w:keepLines/>
        <w:spacing w:line="240" w:lineRule="auto"/>
        <w:jc w:val="left"/>
        <w:rPr>
          <w:rFonts w:ascii="Times New Roman" w:eastAsia="Times New Roman" w:hAnsi="Times New Roman"/>
          <w:b/>
          <w:bCs/>
          <w:sz w:val="20"/>
          <w:szCs w:val="20"/>
          <w:lang w:eastAsia="ru-RU"/>
        </w:rPr>
      </w:pPr>
      <w:r w:rsidRPr="00EB461B">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r w:rsidR="004A103E">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EB461B" w:rsidRPr="00EB461B" w:rsidTr="00EB461B">
        <w:trPr>
          <w:cantSplit/>
          <w:trHeight w:val="2760"/>
        </w:trPr>
        <w:tc>
          <w:tcPr>
            <w:tcW w:w="709" w:type="pct"/>
            <w:shd w:val="clear" w:color="auto" w:fill="auto"/>
            <w:vAlign w:val="center"/>
            <w:hideMark/>
          </w:tcPr>
          <w:p w:rsidR="00EB461B" w:rsidRPr="00EB461B" w:rsidRDefault="00EB461B" w:rsidP="00EB461B">
            <w:pPr>
              <w:keepNext/>
              <w:keepLines/>
              <w:spacing w:line="240" w:lineRule="auto"/>
              <w:rPr>
                <w:rFonts w:ascii="Times New Roman" w:hAnsi="Times New Roman"/>
                <w:b/>
                <w:bCs/>
                <w:sz w:val="16"/>
                <w:szCs w:val="16"/>
              </w:rPr>
            </w:pPr>
            <w:r w:rsidRPr="00EB461B">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EB461B" w:rsidRPr="00EB461B" w:rsidRDefault="00EB461B" w:rsidP="00EB461B">
            <w:pPr>
              <w:keepNext/>
              <w:keepLines/>
              <w:spacing w:line="240" w:lineRule="auto"/>
              <w:ind w:left="65" w:right="65"/>
              <w:rPr>
                <w:rFonts w:ascii="Times New Roman" w:hAnsi="Times New Roman"/>
                <w:b/>
                <w:bCs/>
                <w:sz w:val="16"/>
                <w:szCs w:val="16"/>
              </w:rPr>
            </w:pPr>
            <w:r w:rsidRPr="00EB461B">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EB461B" w:rsidRPr="00EB461B" w:rsidRDefault="00EB461B" w:rsidP="00EB461B">
            <w:pPr>
              <w:keepNext/>
              <w:keepLines/>
              <w:spacing w:line="240" w:lineRule="auto"/>
              <w:rPr>
                <w:rFonts w:ascii="Times New Roman" w:hAnsi="Times New Roman"/>
                <w:b/>
                <w:bCs/>
                <w:sz w:val="16"/>
                <w:szCs w:val="16"/>
              </w:rPr>
            </w:pPr>
            <w:r w:rsidRPr="00EB461B">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EB461B" w:rsidRPr="00EB461B" w:rsidRDefault="00EB461B" w:rsidP="00EB461B">
            <w:pPr>
              <w:keepNext/>
              <w:keepLines/>
              <w:spacing w:line="240" w:lineRule="auto"/>
              <w:rPr>
                <w:rFonts w:ascii="Times New Roman" w:hAnsi="Times New Roman"/>
                <w:b/>
                <w:bCs/>
                <w:sz w:val="16"/>
                <w:szCs w:val="16"/>
              </w:rPr>
            </w:pPr>
            <w:r w:rsidRPr="00EB461B">
              <w:rPr>
                <w:rFonts w:ascii="Times New Roman" w:hAnsi="Times New Roman"/>
                <w:b/>
                <w:bCs/>
                <w:sz w:val="16"/>
                <w:szCs w:val="16"/>
              </w:rPr>
              <w:t>Параметры разрешенного использования</w:t>
            </w:r>
          </w:p>
        </w:tc>
      </w:tr>
      <w:tr w:rsidR="00EB461B" w:rsidRPr="00EB461B" w:rsidTr="00EB461B">
        <w:trPr>
          <w:cantSplit/>
          <w:trHeight w:val="317"/>
        </w:trPr>
        <w:tc>
          <w:tcPr>
            <w:tcW w:w="709" w:type="pct"/>
            <w:vMerge w:val="restart"/>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r w:rsidRPr="00EB461B">
              <w:rPr>
                <w:rFonts w:ascii="Times New Roman" w:hAnsi="Times New Roman"/>
                <w:sz w:val="16"/>
                <w:szCs w:val="16"/>
              </w:rPr>
              <w:t>Недропользование</w:t>
            </w: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r w:rsidRPr="00EB461B">
              <w:rPr>
                <w:rFonts w:ascii="Times New Roman" w:hAnsi="Times New Roman"/>
                <w:sz w:val="16"/>
                <w:szCs w:val="16"/>
              </w:rPr>
              <w:t>6.1</w:t>
            </w:r>
          </w:p>
        </w:tc>
        <w:tc>
          <w:tcPr>
            <w:tcW w:w="2276" w:type="pct"/>
            <w:vMerge w:val="restart"/>
            <w:vAlign w:val="center"/>
          </w:tcPr>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tc>
      </w:tr>
      <w:tr w:rsidR="00EB461B" w:rsidRPr="00EB461B" w:rsidTr="00EB461B">
        <w:trPr>
          <w:cantSplit/>
          <w:trHeight w:val="317"/>
        </w:trPr>
        <w:tc>
          <w:tcPr>
            <w:tcW w:w="709"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2276" w:type="pct"/>
            <w:vMerge/>
            <w:vAlign w:val="center"/>
          </w:tcPr>
          <w:p w:rsidR="00EB461B" w:rsidRPr="00EB461B" w:rsidRDefault="00EB461B" w:rsidP="00EB461B">
            <w:pPr>
              <w:keepNext/>
              <w:keepLines/>
              <w:suppressAutoHyphens/>
              <w:spacing w:line="240" w:lineRule="auto"/>
              <w:jc w:val="both"/>
              <w:rPr>
                <w:rFonts w:ascii="Times New Roman" w:hAnsi="Times New Roman"/>
                <w:b/>
                <w:sz w:val="16"/>
                <w:szCs w:val="16"/>
              </w:rPr>
            </w:pPr>
          </w:p>
        </w:tc>
      </w:tr>
      <w:tr w:rsidR="00EB461B" w:rsidRPr="00EB461B" w:rsidTr="00EB461B">
        <w:trPr>
          <w:cantSplit/>
          <w:trHeight w:val="597"/>
        </w:trPr>
        <w:tc>
          <w:tcPr>
            <w:tcW w:w="709"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2276" w:type="pct"/>
            <w:vMerge/>
            <w:vAlign w:val="center"/>
          </w:tcPr>
          <w:p w:rsidR="00EB461B" w:rsidRPr="00EB461B" w:rsidRDefault="00EB461B" w:rsidP="00EB461B">
            <w:pPr>
              <w:keepNext/>
              <w:keepLines/>
              <w:suppressAutoHyphens/>
              <w:spacing w:line="240" w:lineRule="auto"/>
              <w:jc w:val="both"/>
              <w:rPr>
                <w:rFonts w:ascii="Times New Roman" w:hAnsi="Times New Roman"/>
                <w:b/>
                <w:sz w:val="16"/>
                <w:szCs w:val="16"/>
              </w:rPr>
            </w:pPr>
          </w:p>
        </w:tc>
      </w:tr>
      <w:tr w:rsidR="00EB461B" w:rsidRPr="00EB461B" w:rsidTr="00EB461B">
        <w:trPr>
          <w:cantSplit/>
          <w:trHeight w:val="317"/>
        </w:trPr>
        <w:tc>
          <w:tcPr>
            <w:tcW w:w="709"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2276" w:type="pct"/>
            <w:vMerge/>
            <w:vAlign w:val="center"/>
          </w:tcPr>
          <w:p w:rsidR="00EB461B" w:rsidRPr="00EB461B" w:rsidRDefault="00EB461B" w:rsidP="00EB461B">
            <w:pPr>
              <w:keepNext/>
              <w:keepLines/>
              <w:suppressAutoHyphens/>
              <w:spacing w:line="240" w:lineRule="auto"/>
              <w:jc w:val="both"/>
              <w:rPr>
                <w:rFonts w:ascii="Times New Roman" w:hAnsi="Times New Roman"/>
                <w:b/>
                <w:sz w:val="16"/>
                <w:szCs w:val="16"/>
              </w:rPr>
            </w:pPr>
          </w:p>
        </w:tc>
      </w:tr>
      <w:tr w:rsidR="00EB461B" w:rsidRPr="00EB461B" w:rsidTr="00EB461B">
        <w:trPr>
          <w:cantSplit/>
          <w:trHeight w:val="317"/>
        </w:trPr>
        <w:tc>
          <w:tcPr>
            <w:tcW w:w="709"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p>
        </w:tc>
        <w:tc>
          <w:tcPr>
            <w:tcW w:w="2276" w:type="pct"/>
            <w:vMerge/>
            <w:vAlign w:val="center"/>
          </w:tcPr>
          <w:p w:rsidR="00EB461B" w:rsidRPr="00EB461B" w:rsidRDefault="00EB461B" w:rsidP="00EB461B">
            <w:pPr>
              <w:keepNext/>
              <w:keepLines/>
              <w:suppressAutoHyphens/>
              <w:spacing w:line="240" w:lineRule="auto"/>
              <w:jc w:val="both"/>
              <w:rPr>
                <w:rFonts w:ascii="Times New Roman" w:hAnsi="Times New Roman"/>
                <w:b/>
                <w:sz w:val="16"/>
                <w:szCs w:val="16"/>
              </w:rPr>
            </w:pPr>
          </w:p>
        </w:tc>
      </w:tr>
      <w:tr w:rsidR="00EB461B" w:rsidRPr="00EB461B" w:rsidTr="00EB461B">
        <w:trPr>
          <w:cantSplit/>
          <w:trHeight w:val="1134"/>
        </w:trPr>
        <w:tc>
          <w:tcPr>
            <w:tcW w:w="709" w:type="pct"/>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r w:rsidRPr="00EB461B">
              <w:rPr>
                <w:rFonts w:ascii="Times New Roman" w:hAnsi="Times New Roman"/>
                <w:sz w:val="16"/>
                <w:szCs w:val="16"/>
              </w:rPr>
              <w:t>Запас</w:t>
            </w:r>
          </w:p>
        </w:tc>
        <w:tc>
          <w:tcPr>
            <w:tcW w:w="1578" w:type="pct"/>
            <w:shd w:val="clear" w:color="auto" w:fill="auto"/>
            <w:vAlign w:val="center"/>
          </w:tcPr>
          <w:p w:rsidR="00EB461B" w:rsidRPr="00EB461B" w:rsidRDefault="00EB461B" w:rsidP="00EB461B">
            <w:pPr>
              <w:keepNext/>
              <w:keepLines/>
              <w:suppressAutoHyphens/>
              <w:spacing w:line="240" w:lineRule="auto"/>
              <w:ind w:left="66" w:right="63"/>
              <w:jc w:val="both"/>
              <w:rPr>
                <w:rFonts w:ascii="Times New Roman" w:hAnsi="Times New Roman"/>
                <w:sz w:val="16"/>
                <w:szCs w:val="16"/>
              </w:rPr>
            </w:pPr>
            <w:r w:rsidRPr="00EB461B">
              <w:rPr>
                <w:rFonts w:ascii="Times New Roman" w:hAnsi="Times New Roman"/>
                <w:sz w:val="16"/>
                <w:szCs w:val="16"/>
              </w:rPr>
              <w:t>Отсутствие хозяйственной деятельности</w:t>
            </w:r>
          </w:p>
        </w:tc>
        <w:tc>
          <w:tcPr>
            <w:tcW w:w="437" w:type="pct"/>
            <w:shd w:val="clear" w:color="auto" w:fill="auto"/>
            <w:vAlign w:val="center"/>
          </w:tcPr>
          <w:p w:rsidR="00EB461B" w:rsidRPr="00EB461B" w:rsidRDefault="00EB461B" w:rsidP="00EB461B">
            <w:pPr>
              <w:keepNext/>
              <w:keepLines/>
              <w:suppressAutoHyphens/>
              <w:spacing w:line="240" w:lineRule="auto"/>
              <w:rPr>
                <w:rFonts w:ascii="Times New Roman" w:hAnsi="Times New Roman"/>
                <w:sz w:val="16"/>
                <w:szCs w:val="16"/>
              </w:rPr>
            </w:pPr>
            <w:r w:rsidRPr="00EB461B">
              <w:rPr>
                <w:rFonts w:ascii="Times New Roman" w:hAnsi="Times New Roman"/>
                <w:sz w:val="16"/>
                <w:szCs w:val="16"/>
              </w:rPr>
              <w:t>12.3</w:t>
            </w:r>
          </w:p>
        </w:tc>
        <w:tc>
          <w:tcPr>
            <w:tcW w:w="2276" w:type="pct"/>
            <w:vMerge/>
            <w:vAlign w:val="center"/>
          </w:tcPr>
          <w:p w:rsidR="00EB461B" w:rsidRPr="00EB461B" w:rsidRDefault="00EB461B" w:rsidP="00EB461B">
            <w:pPr>
              <w:spacing w:line="240" w:lineRule="auto"/>
              <w:jc w:val="left"/>
              <w:rPr>
                <w:rFonts w:ascii="Times New Roman" w:hAnsi="Times New Roman"/>
                <w:sz w:val="16"/>
                <w:szCs w:val="16"/>
              </w:rPr>
            </w:pPr>
          </w:p>
        </w:tc>
      </w:tr>
    </w:tbl>
    <w:p w:rsidR="00EB461B" w:rsidRPr="00EB461B" w:rsidRDefault="00EB461B" w:rsidP="00EB461B">
      <w:pPr>
        <w:keepNext/>
        <w:spacing w:line="240" w:lineRule="auto"/>
        <w:jc w:val="left"/>
        <w:rPr>
          <w:rFonts w:ascii="Times New Roman" w:eastAsia="Times New Roman" w:hAnsi="Times New Roman"/>
          <w:b/>
          <w:bCs/>
          <w:sz w:val="20"/>
          <w:szCs w:val="20"/>
          <w:lang w:eastAsia="ru-RU"/>
        </w:rPr>
      </w:pPr>
    </w:p>
    <w:p w:rsidR="00EB461B" w:rsidRDefault="00EB461B"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Default="004A103E" w:rsidP="00EB461B">
      <w:pPr>
        <w:keepNext/>
        <w:spacing w:line="240" w:lineRule="auto"/>
        <w:jc w:val="left"/>
        <w:rPr>
          <w:rFonts w:ascii="Times New Roman" w:eastAsia="Times New Roman" w:hAnsi="Times New Roman"/>
          <w:b/>
          <w:bCs/>
          <w:sz w:val="20"/>
          <w:szCs w:val="20"/>
          <w:lang w:eastAsia="ru-RU"/>
        </w:rPr>
      </w:pPr>
    </w:p>
    <w:p w:rsidR="004A103E" w:rsidRPr="00EB461B" w:rsidRDefault="004A103E" w:rsidP="00EB461B">
      <w:pPr>
        <w:keepNext/>
        <w:spacing w:line="240" w:lineRule="auto"/>
        <w:jc w:val="left"/>
        <w:rPr>
          <w:rFonts w:ascii="Times New Roman" w:eastAsia="Times New Roman" w:hAnsi="Times New Roman"/>
          <w:b/>
          <w:bCs/>
          <w:sz w:val="20"/>
          <w:szCs w:val="20"/>
          <w:lang w:eastAsia="ru-RU"/>
        </w:rPr>
      </w:pPr>
    </w:p>
    <w:p w:rsidR="00EB461B" w:rsidRPr="00EB461B" w:rsidRDefault="00EB461B" w:rsidP="00EB461B">
      <w:pPr>
        <w:keepNext/>
        <w:widowControl w:val="0"/>
        <w:spacing w:line="240" w:lineRule="auto"/>
        <w:jc w:val="left"/>
        <w:rPr>
          <w:rFonts w:ascii="Times New Roman" w:eastAsia="Times New Roman" w:hAnsi="Times New Roman"/>
          <w:b/>
          <w:bCs/>
          <w:sz w:val="18"/>
          <w:szCs w:val="18"/>
          <w:lang w:eastAsia="ru-RU"/>
        </w:rPr>
      </w:pPr>
      <w:r w:rsidRPr="00EB461B">
        <w:rPr>
          <w:rFonts w:ascii="Times New Roman" w:hAnsi="Times New Roman"/>
          <w:b/>
          <w:sz w:val="18"/>
          <w:szCs w:val="18"/>
        </w:rPr>
        <w:lastRenderedPageBreak/>
        <w:t>Таблица 14 –</w:t>
      </w:r>
      <w:r w:rsidRPr="00EB461B">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r w:rsidR="004A103E">
        <w:rPr>
          <w:rFonts w:ascii="Times New Roman" w:eastAsia="Times New Roman" w:hAnsi="Times New Roman"/>
          <w:b/>
          <w:bCs/>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EB461B" w:rsidRPr="00EB461B" w:rsidTr="00EB461B">
        <w:trPr>
          <w:cantSplit/>
          <w:trHeight w:val="1911"/>
        </w:trPr>
        <w:tc>
          <w:tcPr>
            <w:tcW w:w="709" w:type="pct"/>
            <w:shd w:val="clear" w:color="auto" w:fill="auto"/>
            <w:vAlign w:val="center"/>
            <w:hideMark/>
          </w:tcPr>
          <w:p w:rsidR="00EB461B" w:rsidRPr="00EB461B" w:rsidRDefault="00EB461B" w:rsidP="00EB461B">
            <w:pPr>
              <w:keepNext/>
              <w:widowControl w:val="0"/>
              <w:spacing w:line="240" w:lineRule="auto"/>
              <w:rPr>
                <w:rFonts w:ascii="Times New Roman" w:hAnsi="Times New Roman"/>
                <w:b/>
                <w:bCs/>
                <w:sz w:val="16"/>
                <w:szCs w:val="16"/>
              </w:rPr>
            </w:pPr>
            <w:r w:rsidRPr="00EB461B">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EB461B" w:rsidRPr="00EB461B" w:rsidRDefault="00EB461B" w:rsidP="00EB461B">
            <w:pPr>
              <w:keepNext/>
              <w:widowControl w:val="0"/>
              <w:spacing w:line="240" w:lineRule="auto"/>
              <w:ind w:left="65" w:right="65"/>
              <w:rPr>
                <w:rFonts w:ascii="Times New Roman" w:hAnsi="Times New Roman"/>
                <w:b/>
                <w:bCs/>
                <w:sz w:val="16"/>
                <w:szCs w:val="16"/>
              </w:rPr>
            </w:pPr>
            <w:r w:rsidRPr="00EB461B">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EB461B" w:rsidRPr="00EB461B" w:rsidRDefault="00EB461B" w:rsidP="00EB461B">
            <w:pPr>
              <w:keepNext/>
              <w:widowControl w:val="0"/>
              <w:spacing w:line="240" w:lineRule="auto"/>
              <w:rPr>
                <w:rFonts w:ascii="Times New Roman" w:hAnsi="Times New Roman"/>
                <w:b/>
                <w:bCs/>
                <w:sz w:val="14"/>
                <w:szCs w:val="14"/>
              </w:rPr>
            </w:pPr>
            <w:r w:rsidRPr="00EB461B">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EB461B" w:rsidRPr="00EB461B" w:rsidRDefault="00EB461B" w:rsidP="00EB461B">
            <w:pPr>
              <w:keepNext/>
              <w:widowControl w:val="0"/>
              <w:spacing w:line="240" w:lineRule="auto"/>
              <w:rPr>
                <w:rFonts w:ascii="Times New Roman" w:hAnsi="Times New Roman"/>
                <w:b/>
                <w:bCs/>
                <w:sz w:val="16"/>
                <w:szCs w:val="16"/>
              </w:rPr>
            </w:pPr>
            <w:r w:rsidRPr="00EB461B">
              <w:rPr>
                <w:rFonts w:ascii="Times New Roman" w:hAnsi="Times New Roman"/>
                <w:b/>
                <w:bCs/>
                <w:sz w:val="16"/>
                <w:szCs w:val="16"/>
              </w:rPr>
              <w:t>Параметры разрешенного использования</w:t>
            </w:r>
          </w:p>
        </w:tc>
      </w:tr>
      <w:tr w:rsidR="00EB461B" w:rsidRPr="00EB461B" w:rsidTr="00EB461B">
        <w:trPr>
          <w:cantSplit/>
          <w:trHeight w:val="1134"/>
        </w:trPr>
        <w:tc>
          <w:tcPr>
            <w:tcW w:w="709" w:type="pct"/>
            <w:shd w:val="clear" w:color="auto" w:fill="auto"/>
            <w:vAlign w:val="center"/>
            <w:hideMark/>
          </w:tcPr>
          <w:p w:rsidR="00EB461B" w:rsidRPr="00EB461B" w:rsidRDefault="00EB461B" w:rsidP="00EB461B">
            <w:pPr>
              <w:keepNext/>
              <w:widowControl w:val="0"/>
              <w:spacing w:line="240" w:lineRule="auto"/>
              <w:rPr>
                <w:rFonts w:ascii="Times New Roman" w:hAnsi="Times New Roman"/>
                <w:sz w:val="16"/>
                <w:szCs w:val="16"/>
              </w:rPr>
            </w:pPr>
            <w:r w:rsidRPr="00EB461B">
              <w:rPr>
                <w:rFonts w:ascii="Times New Roman" w:hAnsi="Times New Roman"/>
                <w:sz w:val="16"/>
                <w:szCs w:val="16"/>
              </w:rPr>
              <w:t>Объекты гаражного назначения</w:t>
            </w:r>
          </w:p>
        </w:tc>
        <w:tc>
          <w:tcPr>
            <w:tcW w:w="1578" w:type="pct"/>
            <w:shd w:val="clear" w:color="auto" w:fill="auto"/>
            <w:vAlign w:val="center"/>
            <w:hideMark/>
          </w:tcPr>
          <w:p w:rsidR="00EB461B" w:rsidRPr="00EB461B" w:rsidRDefault="00EB461B" w:rsidP="00EB461B">
            <w:pPr>
              <w:keepNext/>
              <w:widowControl w:val="0"/>
              <w:spacing w:line="240" w:lineRule="auto"/>
              <w:ind w:left="66" w:right="63"/>
              <w:jc w:val="both"/>
              <w:rPr>
                <w:rFonts w:ascii="Times New Roman" w:hAnsi="Times New Roman"/>
                <w:sz w:val="16"/>
                <w:szCs w:val="16"/>
              </w:rPr>
            </w:pPr>
            <w:r w:rsidRPr="00EB461B">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EB461B" w:rsidRPr="00EB461B" w:rsidRDefault="00EB461B" w:rsidP="00EB461B">
            <w:pPr>
              <w:keepNext/>
              <w:widowControl w:val="0"/>
              <w:spacing w:line="240" w:lineRule="auto"/>
              <w:rPr>
                <w:rFonts w:ascii="Times New Roman" w:hAnsi="Times New Roman"/>
                <w:sz w:val="16"/>
                <w:szCs w:val="16"/>
              </w:rPr>
            </w:pPr>
            <w:r w:rsidRPr="00EB461B">
              <w:rPr>
                <w:rFonts w:ascii="Times New Roman" w:hAnsi="Times New Roman"/>
                <w:sz w:val="16"/>
                <w:szCs w:val="16"/>
              </w:rPr>
              <w:t>2.7.1</w:t>
            </w:r>
          </w:p>
        </w:tc>
        <w:tc>
          <w:tcPr>
            <w:tcW w:w="2276" w:type="pct"/>
            <w:vAlign w:val="center"/>
          </w:tcPr>
          <w:p w:rsidR="00EB461B" w:rsidRPr="00EB461B" w:rsidRDefault="00EB461B" w:rsidP="00EB461B">
            <w:pPr>
              <w:keepNext/>
              <w:widowControl w:val="0"/>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widowControl w:val="0"/>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widowControl w:val="0"/>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капитального строительства – 3м</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вспомогательного использования  – 1 м</w:t>
            </w:r>
          </w:p>
          <w:p w:rsidR="00EB461B" w:rsidRPr="00EB461B" w:rsidRDefault="00EB461B" w:rsidP="00EB461B">
            <w:pPr>
              <w:keepNext/>
              <w:widowControl w:val="0"/>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не более 1 этажа</w:t>
            </w:r>
          </w:p>
          <w:p w:rsidR="00EB461B" w:rsidRPr="00EB461B" w:rsidRDefault="00EB461B" w:rsidP="00EB461B">
            <w:pPr>
              <w:keepNext/>
              <w:widowControl w:val="0"/>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widowControl w:val="0"/>
              <w:spacing w:line="240" w:lineRule="auto"/>
              <w:jc w:val="both"/>
              <w:rPr>
                <w:rFonts w:ascii="Times New Roman" w:hAnsi="Times New Roman"/>
                <w:sz w:val="16"/>
                <w:szCs w:val="16"/>
              </w:rPr>
            </w:pPr>
            <w:r w:rsidRPr="00EB461B">
              <w:rPr>
                <w:rFonts w:ascii="Times New Roman" w:hAnsi="Times New Roman"/>
                <w:sz w:val="16"/>
                <w:szCs w:val="16"/>
              </w:rPr>
              <w:t>не более 5 м</w:t>
            </w:r>
          </w:p>
          <w:p w:rsidR="00EB461B" w:rsidRPr="00EB461B" w:rsidRDefault="00EB461B" w:rsidP="00EB461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widowControl w:val="0"/>
              <w:spacing w:line="240" w:lineRule="auto"/>
              <w:ind w:left="65"/>
              <w:jc w:val="both"/>
              <w:rPr>
                <w:rFonts w:ascii="Times New Roman" w:hAnsi="Times New Roman"/>
                <w:sz w:val="16"/>
                <w:szCs w:val="16"/>
              </w:rPr>
            </w:pPr>
            <w:r w:rsidRPr="00EB461B">
              <w:rPr>
                <w:rFonts w:ascii="Times New Roman" w:hAnsi="Times New Roman"/>
                <w:sz w:val="16"/>
                <w:szCs w:val="16"/>
              </w:rPr>
              <w:t>Не более 70% от общей площади земельного участка</w:t>
            </w:r>
          </w:p>
        </w:tc>
      </w:tr>
      <w:tr w:rsidR="00EB461B" w:rsidRPr="00EB461B" w:rsidTr="00EB461B">
        <w:trPr>
          <w:cantSplit/>
          <w:trHeight w:val="2966"/>
        </w:trPr>
        <w:tc>
          <w:tcPr>
            <w:tcW w:w="709"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Обслуживание автотранспорта</w:t>
            </w:r>
          </w:p>
        </w:tc>
        <w:tc>
          <w:tcPr>
            <w:tcW w:w="1578" w:type="pct"/>
            <w:shd w:val="clear" w:color="auto" w:fill="auto"/>
            <w:vAlign w:val="center"/>
          </w:tcPr>
          <w:p w:rsidR="00EB461B" w:rsidRPr="00EB461B" w:rsidRDefault="00EB461B" w:rsidP="00EB461B">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4.9</w:t>
            </w:r>
          </w:p>
        </w:tc>
        <w:tc>
          <w:tcPr>
            <w:tcW w:w="2276" w:type="pct"/>
            <w:vAlign w:val="center"/>
          </w:tcPr>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капитального строительства – 3м</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вспомогательного использования  – 1 м</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более 2 этажей</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более 10 м</w:t>
            </w:r>
          </w:p>
          <w:p w:rsidR="00EB461B" w:rsidRPr="00EB461B" w:rsidRDefault="00EB461B" w:rsidP="00EB461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более 70% от общей площади земельного участка</w:t>
            </w:r>
          </w:p>
        </w:tc>
      </w:tr>
      <w:tr w:rsidR="00EB461B" w:rsidRPr="00EB461B" w:rsidTr="00EB461B">
        <w:trPr>
          <w:cantSplit/>
          <w:trHeight w:val="3064"/>
        </w:trPr>
        <w:tc>
          <w:tcPr>
            <w:tcW w:w="709"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lastRenderedPageBreak/>
              <w:t>Железнодорожный транспорт</w:t>
            </w:r>
          </w:p>
        </w:tc>
        <w:tc>
          <w:tcPr>
            <w:tcW w:w="1578" w:type="pct"/>
            <w:shd w:val="clear" w:color="auto" w:fill="auto"/>
            <w:vAlign w:val="center"/>
          </w:tcPr>
          <w:p w:rsidR="00EB461B" w:rsidRPr="00EB461B" w:rsidRDefault="00EB461B" w:rsidP="00EB461B">
            <w:pPr>
              <w:keepNext/>
              <w:keepLines/>
              <w:spacing w:line="240" w:lineRule="auto"/>
              <w:ind w:left="141" w:right="142"/>
              <w:jc w:val="both"/>
              <w:rPr>
                <w:rFonts w:ascii="Times New Roman" w:hAnsi="Times New Roman"/>
                <w:sz w:val="16"/>
                <w:szCs w:val="16"/>
              </w:rPr>
            </w:pPr>
            <w:r w:rsidRPr="00EB461B">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7.1</w:t>
            </w:r>
          </w:p>
          <w:p w:rsidR="00EB461B" w:rsidRPr="00EB461B" w:rsidRDefault="00EB461B" w:rsidP="00EB461B">
            <w:pPr>
              <w:keepNext/>
              <w:keepLines/>
              <w:spacing w:line="240" w:lineRule="auto"/>
              <w:jc w:val="both"/>
              <w:rPr>
                <w:rFonts w:ascii="Times New Roman" w:hAnsi="Times New Roman"/>
                <w:sz w:val="16"/>
                <w:szCs w:val="16"/>
              </w:rPr>
            </w:pPr>
          </w:p>
        </w:tc>
        <w:tc>
          <w:tcPr>
            <w:tcW w:w="2276" w:type="pct"/>
            <w:vMerge w:val="restart"/>
            <w:vAlign w:val="center"/>
          </w:tcPr>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капитального строительства – 3м</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вспомогательного использования  – 1 м</w:t>
            </w:r>
          </w:p>
          <w:p w:rsidR="00EB461B" w:rsidRPr="00EB461B" w:rsidRDefault="00EB461B" w:rsidP="00EB461B">
            <w:pPr>
              <w:keepNext/>
              <w:keepLines/>
              <w:spacing w:line="240" w:lineRule="auto"/>
              <w:jc w:val="left"/>
              <w:rPr>
                <w:rFonts w:ascii="Times New Roman" w:hAnsi="Times New Roman"/>
                <w:sz w:val="16"/>
                <w:szCs w:val="16"/>
              </w:rPr>
            </w:pPr>
            <w:r w:rsidRPr="00EB461B">
              <w:rPr>
                <w:rFonts w:ascii="Times New Roman" w:hAnsi="Times New Roman"/>
                <w:sz w:val="16"/>
                <w:szCs w:val="16"/>
              </w:rPr>
              <w:t>Для линейных объектов и сооружений – 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p>
        </w:tc>
      </w:tr>
      <w:tr w:rsidR="00EB461B" w:rsidRPr="00EB461B" w:rsidTr="00EB461B">
        <w:trPr>
          <w:cantSplit/>
          <w:trHeight w:val="1338"/>
        </w:trPr>
        <w:tc>
          <w:tcPr>
            <w:tcW w:w="709" w:type="pct"/>
            <w:vMerge w:val="restart"/>
            <w:shd w:val="clear" w:color="auto" w:fill="auto"/>
            <w:vAlign w:val="center"/>
          </w:tcPr>
          <w:p w:rsidR="00EB461B" w:rsidRPr="00EB461B" w:rsidRDefault="00EB461B" w:rsidP="00EB461B">
            <w:pPr>
              <w:spacing w:line="240" w:lineRule="auto"/>
              <w:rPr>
                <w:rFonts w:ascii="Times New Roman" w:hAnsi="Times New Roman"/>
                <w:sz w:val="16"/>
                <w:szCs w:val="16"/>
              </w:rPr>
            </w:pPr>
            <w:r w:rsidRPr="00EB461B">
              <w:rPr>
                <w:rFonts w:ascii="Times New Roman" w:hAnsi="Times New Roman"/>
                <w:sz w:val="16"/>
                <w:szCs w:val="16"/>
              </w:rPr>
              <w:t>Автомобильный транспорт</w:t>
            </w:r>
          </w:p>
        </w:tc>
        <w:tc>
          <w:tcPr>
            <w:tcW w:w="1578" w:type="pct"/>
            <w:shd w:val="clear" w:color="auto" w:fill="auto"/>
            <w:vAlign w:val="center"/>
          </w:tcPr>
          <w:p w:rsidR="00EB461B" w:rsidRPr="00EB461B" w:rsidRDefault="00EB461B" w:rsidP="00EB461B">
            <w:pPr>
              <w:spacing w:line="240" w:lineRule="auto"/>
              <w:ind w:left="141" w:right="142"/>
              <w:jc w:val="both"/>
              <w:rPr>
                <w:rFonts w:ascii="Times New Roman" w:hAnsi="Times New Roman"/>
                <w:sz w:val="16"/>
                <w:szCs w:val="16"/>
              </w:rPr>
            </w:pPr>
            <w:r w:rsidRPr="00EB461B">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7.2</w:t>
            </w:r>
          </w:p>
        </w:tc>
        <w:tc>
          <w:tcPr>
            <w:tcW w:w="2276" w:type="pct"/>
            <w:vMerge/>
            <w:vAlign w:val="center"/>
          </w:tcPr>
          <w:p w:rsidR="00EB461B" w:rsidRPr="00EB461B" w:rsidRDefault="00EB461B" w:rsidP="00EB461B">
            <w:pPr>
              <w:keepNext/>
              <w:keepLines/>
              <w:spacing w:line="240" w:lineRule="auto"/>
              <w:jc w:val="both"/>
              <w:rPr>
                <w:rFonts w:ascii="Times New Roman" w:hAnsi="Times New Roman"/>
                <w:b/>
                <w:sz w:val="16"/>
                <w:szCs w:val="16"/>
              </w:rPr>
            </w:pPr>
          </w:p>
        </w:tc>
      </w:tr>
      <w:tr w:rsidR="00EB461B" w:rsidRPr="00EB461B" w:rsidTr="00EB461B">
        <w:trPr>
          <w:cantSplit/>
          <w:trHeight w:val="1196"/>
        </w:trPr>
        <w:tc>
          <w:tcPr>
            <w:tcW w:w="709" w:type="pct"/>
            <w:vMerge/>
            <w:shd w:val="clear" w:color="auto" w:fill="auto"/>
            <w:vAlign w:val="center"/>
          </w:tcPr>
          <w:p w:rsidR="00EB461B" w:rsidRPr="00EB461B" w:rsidRDefault="00EB461B" w:rsidP="00EB461B">
            <w:pPr>
              <w:spacing w:line="240" w:lineRule="auto"/>
              <w:rPr>
                <w:rFonts w:ascii="Times New Roman" w:hAnsi="Times New Roman"/>
                <w:sz w:val="16"/>
                <w:szCs w:val="16"/>
              </w:rPr>
            </w:pPr>
          </w:p>
        </w:tc>
        <w:tc>
          <w:tcPr>
            <w:tcW w:w="1578" w:type="pct"/>
            <w:shd w:val="clear" w:color="auto" w:fill="auto"/>
            <w:vAlign w:val="center"/>
          </w:tcPr>
          <w:p w:rsidR="00EB461B" w:rsidRPr="00EB461B" w:rsidRDefault="00EB461B" w:rsidP="00EB461B">
            <w:pPr>
              <w:spacing w:line="240" w:lineRule="auto"/>
              <w:ind w:left="141" w:right="142"/>
              <w:jc w:val="both"/>
              <w:rPr>
                <w:rFonts w:ascii="Times New Roman" w:hAnsi="Times New Roman"/>
                <w:sz w:val="16"/>
                <w:szCs w:val="16"/>
              </w:rPr>
            </w:pPr>
            <w:r w:rsidRPr="00EB461B">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p>
        </w:tc>
        <w:tc>
          <w:tcPr>
            <w:tcW w:w="2276" w:type="pct"/>
            <w:vMerge/>
            <w:vAlign w:val="center"/>
          </w:tcPr>
          <w:p w:rsidR="00EB461B" w:rsidRPr="00EB461B" w:rsidRDefault="00EB461B" w:rsidP="00EB461B">
            <w:pPr>
              <w:keepNext/>
              <w:keepLines/>
              <w:spacing w:line="240" w:lineRule="auto"/>
              <w:jc w:val="both"/>
              <w:rPr>
                <w:rFonts w:ascii="Times New Roman" w:hAnsi="Times New Roman"/>
                <w:b/>
                <w:sz w:val="16"/>
                <w:szCs w:val="16"/>
              </w:rPr>
            </w:pPr>
          </w:p>
        </w:tc>
      </w:tr>
    </w:tbl>
    <w:p w:rsidR="00EB461B" w:rsidRPr="00EB461B" w:rsidRDefault="00EB461B" w:rsidP="00EB461B">
      <w:pPr>
        <w:keepNext/>
        <w:spacing w:after="120" w:line="240" w:lineRule="auto"/>
        <w:jc w:val="left"/>
        <w:rPr>
          <w:rFonts w:ascii="Times New Roman" w:eastAsia="Times New Roman" w:hAnsi="Times New Roman"/>
          <w:b/>
          <w:bCs/>
          <w:sz w:val="18"/>
          <w:szCs w:val="18"/>
          <w:lang w:eastAsia="ru-RU"/>
        </w:rPr>
      </w:pPr>
    </w:p>
    <w:p w:rsidR="00EB461B" w:rsidRPr="00EB461B" w:rsidRDefault="00EB461B" w:rsidP="00EB461B">
      <w:pPr>
        <w:rPr>
          <w:lang w:eastAsia="ru-RU"/>
        </w:rPr>
      </w:pPr>
    </w:p>
    <w:p w:rsidR="00EB461B" w:rsidRPr="00EB461B" w:rsidRDefault="00EB461B" w:rsidP="00EB461B">
      <w:pPr>
        <w:keepNext/>
        <w:spacing w:after="120" w:line="240" w:lineRule="auto"/>
        <w:jc w:val="left"/>
        <w:rPr>
          <w:rFonts w:ascii="Times New Roman" w:eastAsia="Times New Roman" w:hAnsi="Times New Roman"/>
          <w:b/>
          <w:bCs/>
          <w:sz w:val="18"/>
          <w:szCs w:val="18"/>
          <w:lang w:eastAsia="ru-RU"/>
        </w:rPr>
      </w:pPr>
      <w:r w:rsidRPr="00EB461B">
        <w:rPr>
          <w:rFonts w:ascii="Times New Roman" w:eastAsia="Times New Roman" w:hAnsi="Times New Roman"/>
          <w:b/>
          <w:bCs/>
          <w:sz w:val="18"/>
          <w:szCs w:val="18"/>
          <w:lang w:eastAsia="ru-RU"/>
        </w:rPr>
        <w:lastRenderedPageBreak/>
        <w:t>Таблица 15 – Условно разрешенные</w:t>
      </w:r>
      <w:r w:rsidRPr="00EB461B">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EB461B" w:rsidRPr="00EB461B" w:rsidTr="00EB461B">
        <w:trPr>
          <w:cantSplit/>
          <w:trHeight w:val="2760"/>
        </w:trPr>
        <w:tc>
          <w:tcPr>
            <w:tcW w:w="709" w:type="pct"/>
            <w:shd w:val="clear" w:color="auto" w:fill="auto"/>
            <w:vAlign w:val="center"/>
            <w:hideMark/>
          </w:tcPr>
          <w:p w:rsidR="00EB461B" w:rsidRPr="00EB461B" w:rsidRDefault="00EB461B" w:rsidP="00EB461B">
            <w:pPr>
              <w:keepNext/>
              <w:spacing w:line="240" w:lineRule="auto"/>
              <w:rPr>
                <w:rFonts w:ascii="Times New Roman" w:hAnsi="Times New Roman"/>
                <w:b/>
                <w:bCs/>
                <w:sz w:val="16"/>
                <w:szCs w:val="16"/>
              </w:rPr>
            </w:pPr>
            <w:r w:rsidRPr="00EB461B">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EB461B" w:rsidRPr="00EB461B" w:rsidRDefault="00EB461B" w:rsidP="00EB461B">
            <w:pPr>
              <w:keepNext/>
              <w:spacing w:line="240" w:lineRule="auto"/>
              <w:ind w:left="65" w:right="65"/>
              <w:rPr>
                <w:rFonts w:ascii="Times New Roman" w:hAnsi="Times New Roman"/>
                <w:b/>
                <w:bCs/>
                <w:sz w:val="16"/>
                <w:szCs w:val="16"/>
              </w:rPr>
            </w:pPr>
            <w:r w:rsidRPr="00EB461B">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EB461B" w:rsidRPr="00EB461B" w:rsidRDefault="00EB461B" w:rsidP="00EB461B">
            <w:pPr>
              <w:keepNext/>
              <w:spacing w:line="240" w:lineRule="auto"/>
              <w:rPr>
                <w:rFonts w:ascii="Times New Roman" w:hAnsi="Times New Roman"/>
                <w:b/>
                <w:bCs/>
                <w:sz w:val="16"/>
                <w:szCs w:val="16"/>
              </w:rPr>
            </w:pPr>
            <w:r w:rsidRPr="00EB461B">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EB461B" w:rsidRPr="00EB461B" w:rsidRDefault="00EB461B" w:rsidP="00EB461B">
            <w:pPr>
              <w:keepNext/>
              <w:spacing w:line="240" w:lineRule="auto"/>
              <w:rPr>
                <w:rFonts w:ascii="Times New Roman" w:hAnsi="Times New Roman"/>
                <w:b/>
                <w:bCs/>
                <w:sz w:val="16"/>
                <w:szCs w:val="16"/>
              </w:rPr>
            </w:pPr>
            <w:r w:rsidRPr="00EB461B">
              <w:rPr>
                <w:rFonts w:ascii="Times New Roman" w:hAnsi="Times New Roman"/>
                <w:b/>
                <w:bCs/>
                <w:sz w:val="16"/>
                <w:szCs w:val="16"/>
              </w:rPr>
              <w:t>Параметры разрешенного использования</w:t>
            </w:r>
          </w:p>
        </w:tc>
      </w:tr>
      <w:tr w:rsidR="00EB461B" w:rsidRPr="00EB461B" w:rsidTr="00EB461B">
        <w:trPr>
          <w:cantSplit/>
          <w:trHeight w:val="477"/>
        </w:trPr>
        <w:tc>
          <w:tcPr>
            <w:tcW w:w="709" w:type="pct"/>
            <w:shd w:val="clear" w:color="auto" w:fill="auto"/>
            <w:vAlign w:val="center"/>
            <w:hideMark/>
          </w:tcPr>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Обеспечение</w:t>
            </w:r>
          </w:p>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деятельности в</w:t>
            </w:r>
          </w:p>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области</w:t>
            </w:r>
          </w:p>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гидрометеорологии и</w:t>
            </w:r>
          </w:p>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смежных с ней</w:t>
            </w:r>
          </w:p>
          <w:p w:rsidR="00EB461B" w:rsidRPr="00EB461B" w:rsidRDefault="00EB461B" w:rsidP="00EB461B">
            <w:pPr>
              <w:keepNext/>
              <w:spacing w:line="240" w:lineRule="auto"/>
              <w:rPr>
                <w:rFonts w:ascii="Times New Roman" w:hAnsi="Times New Roman"/>
                <w:sz w:val="16"/>
                <w:szCs w:val="16"/>
              </w:rPr>
            </w:pPr>
            <w:r w:rsidRPr="00EB461B">
              <w:rPr>
                <w:rFonts w:ascii="Times New Roman" w:hAnsi="Times New Roman"/>
                <w:sz w:val="16"/>
                <w:szCs w:val="16"/>
              </w:rPr>
              <w:t>областях</w:t>
            </w:r>
          </w:p>
        </w:tc>
        <w:tc>
          <w:tcPr>
            <w:tcW w:w="1578" w:type="pct"/>
            <w:shd w:val="clear" w:color="auto" w:fill="auto"/>
            <w:vAlign w:val="center"/>
            <w:hideMark/>
          </w:tcPr>
          <w:p w:rsidR="00EB461B" w:rsidRPr="00EB461B" w:rsidRDefault="00EB461B" w:rsidP="00EB461B">
            <w:pPr>
              <w:keepNext/>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EB461B" w:rsidRPr="00EB461B" w:rsidRDefault="00EB461B" w:rsidP="00EB461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EB461B" w:rsidRPr="00EB461B" w:rsidRDefault="00EB461B" w:rsidP="00EB461B">
            <w:pPr>
              <w:keepNext/>
              <w:spacing w:line="240" w:lineRule="auto"/>
              <w:ind w:left="65" w:right="65"/>
              <w:rPr>
                <w:rFonts w:ascii="Times New Roman" w:hAnsi="Times New Roman"/>
                <w:sz w:val="16"/>
                <w:szCs w:val="16"/>
              </w:rPr>
            </w:pPr>
            <w:r w:rsidRPr="00EB461B">
              <w:rPr>
                <w:rFonts w:ascii="Times New Roman" w:hAnsi="Times New Roman"/>
                <w:sz w:val="16"/>
                <w:szCs w:val="16"/>
              </w:rPr>
              <w:t>3.9.1</w:t>
            </w:r>
          </w:p>
          <w:p w:rsidR="00EB461B" w:rsidRPr="00EB461B" w:rsidRDefault="00EB461B" w:rsidP="00EB461B">
            <w:pPr>
              <w:keepNext/>
              <w:spacing w:line="240" w:lineRule="auto"/>
              <w:jc w:val="both"/>
              <w:rPr>
                <w:rFonts w:ascii="Times New Roman" w:hAnsi="Times New Roman"/>
                <w:sz w:val="16"/>
                <w:szCs w:val="16"/>
              </w:rPr>
            </w:pPr>
          </w:p>
        </w:tc>
        <w:tc>
          <w:tcPr>
            <w:tcW w:w="2276" w:type="pct"/>
            <w:vAlign w:val="center"/>
          </w:tcPr>
          <w:p w:rsidR="00EB461B" w:rsidRPr="00EB461B" w:rsidRDefault="00EB461B" w:rsidP="00EB461B">
            <w:pPr>
              <w:keepNext/>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капитального строительства – 3м</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вспомогательного использования  – 1 м</w:t>
            </w:r>
          </w:p>
          <w:p w:rsidR="00EB461B" w:rsidRPr="00EB461B" w:rsidRDefault="00EB461B" w:rsidP="00EB461B">
            <w:pPr>
              <w:keepNext/>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spacing w:line="240" w:lineRule="auto"/>
              <w:jc w:val="both"/>
              <w:rPr>
                <w:rFonts w:ascii="Times New Roman" w:hAnsi="Times New Roman"/>
                <w:sz w:val="16"/>
                <w:szCs w:val="16"/>
              </w:rPr>
            </w:pPr>
            <w:r w:rsidRPr="00EB461B">
              <w:rPr>
                <w:rFonts w:ascii="Times New Roman" w:hAnsi="Times New Roman"/>
                <w:sz w:val="16"/>
                <w:szCs w:val="16"/>
              </w:rPr>
              <w:t>Не более 70% от общей площади земельного участка</w:t>
            </w:r>
          </w:p>
        </w:tc>
      </w:tr>
      <w:tr w:rsidR="00EB461B" w:rsidRPr="00EB461B" w:rsidTr="00EB461B">
        <w:trPr>
          <w:cantSplit/>
          <w:trHeight w:val="477"/>
        </w:trPr>
        <w:tc>
          <w:tcPr>
            <w:tcW w:w="709"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Связь</w:t>
            </w:r>
          </w:p>
        </w:tc>
        <w:tc>
          <w:tcPr>
            <w:tcW w:w="1578" w:type="pct"/>
            <w:shd w:val="clear" w:color="auto" w:fill="auto"/>
            <w:vAlign w:val="center"/>
          </w:tcPr>
          <w:p w:rsidR="00EB461B" w:rsidRPr="00EB461B" w:rsidRDefault="00EB461B" w:rsidP="00EB461B">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EB461B" w:rsidRPr="00EB461B" w:rsidRDefault="00EB461B" w:rsidP="00EB461B">
            <w:pPr>
              <w:keepNext/>
              <w:keepLines/>
              <w:spacing w:line="240" w:lineRule="auto"/>
              <w:rPr>
                <w:rFonts w:ascii="Times New Roman" w:hAnsi="Times New Roman"/>
                <w:sz w:val="16"/>
                <w:szCs w:val="16"/>
              </w:rPr>
            </w:pPr>
            <w:r w:rsidRPr="00EB461B">
              <w:rPr>
                <w:rFonts w:ascii="Times New Roman" w:hAnsi="Times New Roman"/>
                <w:sz w:val="16"/>
                <w:szCs w:val="16"/>
              </w:rPr>
              <w:t>6.8</w:t>
            </w:r>
          </w:p>
        </w:tc>
        <w:tc>
          <w:tcPr>
            <w:tcW w:w="2276" w:type="pct"/>
            <w:vMerge w:val="restart"/>
            <w:vAlign w:val="center"/>
          </w:tcPr>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площадь:</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капитального строительства – 3м</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От границ земельного участка до объекта вспомогательного использования  – 1 м</w:t>
            </w:r>
          </w:p>
          <w:p w:rsidR="00EB461B" w:rsidRPr="00EB461B" w:rsidRDefault="00EB461B" w:rsidP="00EB461B">
            <w:pPr>
              <w:keepNext/>
              <w:keepLines/>
              <w:spacing w:line="240" w:lineRule="auto"/>
              <w:jc w:val="left"/>
              <w:rPr>
                <w:rFonts w:ascii="Times New Roman" w:hAnsi="Times New Roman"/>
                <w:sz w:val="16"/>
                <w:szCs w:val="16"/>
              </w:rPr>
            </w:pPr>
            <w:r w:rsidRPr="00EB461B">
              <w:rPr>
                <w:rFonts w:ascii="Times New Roman" w:hAnsi="Times New Roman"/>
                <w:sz w:val="16"/>
                <w:szCs w:val="16"/>
              </w:rPr>
              <w:t>Для линейных объектов и сооружений – 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EB461B" w:rsidRPr="00EB461B" w:rsidRDefault="00EB461B" w:rsidP="00EB461B">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EB461B" w:rsidRPr="00EB461B" w:rsidRDefault="00EB461B" w:rsidP="00EB461B">
            <w:pPr>
              <w:keepNext/>
              <w:keepLines/>
              <w:spacing w:line="240" w:lineRule="auto"/>
              <w:rPr>
                <w:rFonts w:ascii="Times New Roman" w:hAnsi="Times New Roman"/>
                <w:sz w:val="16"/>
                <w:szCs w:val="16"/>
              </w:rPr>
            </w:pPr>
          </w:p>
        </w:tc>
      </w:tr>
      <w:tr w:rsidR="00EB461B" w:rsidRPr="00EB461B" w:rsidTr="00EB461B">
        <w:trPr>
          <w:cantSplit/>
          <w:trHeight w:val="477"/>
        </w:trPr>
        <w:tc>
          <w:tcPr>
            <w:tcW w:w="709" w:type="pct"/>
            <w:shd w:val="clear" w:color="auto" w:fill="auto"/>
            <w:vAlign w:val="center"/>
          </w:tcPr>
          <w:p w:rsidR="00EB461B" w:rsidRPr="00EB461B" w:rsidRDefault="00EB461B" w:rsidP="00EB461B">
            <w:pPr>
              <w:spacing w:line="240" w:lineRule="auto"/>
              <w:rPr>
                <w:rFonts w:ascii="Times New Roman" w:hAnsi="Times New Roman"/>
                <w:sz w:val="16"/>
                <w:szCs w:val="16"/>
              </w:rPr>
            </w:pPr>
            <w:r w:rsidRPr="00EB461B">
              <w:rPr>
                <w:rFonts w:ascii="Times New Roman" w:hAnsi="Times New Roman"/>
                <w:sz w:val="16"/>
                <w:szCs w:val="16"/>
              </w:rPr>
              <w:t>Трубопроводный транспорт</w:t>
            </w:r>
          </w:p>
        </w:tc>
        <w:tc>
          <w:tcPr>
            <w:tcW w:w="1578" w:type="pct"/>
            <w:shd w:val="clear" w:color="auto" w:fill="auto"/>
            <w:vAlign w:val="center"/>
          </w:tcPr>
          <w:p w:rsidR="00EB461B" w:rsidRPr="00EB461B" w:rsidRDefault="00EB461B" w:rsidP="00EB461B">
            <w:pPr>
              <w:spacing w:line="240" w:lineRule="auto"/>
              <w:ind w:left="141" w:right="142"/>
              <w:jc w:val="both"/>
              <w:rPr>
                <w:rFonts w:ascii="Times New Roman" w:hAnsi="Times New Roman"/>
                <w:sz w:val="16"/>
                <w:szCs w:val="16"/>
              </w:rPr>
            </w:pPr>
            <w:r w:rsidRPr="00EB461B">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EB461B" w:rsidRPr="00EB461B" w:rsidRDefault="00EB461B" w:rsidP="00EB461B">
            <w:pPr>
              <w:widowControl w:val="0"/>
              <w:spacing w:line="240" w:lineRule="auto"/>
              <w:rPr>
                <w:rFonts w:ascii="Times New Roman" w:hAnsi="Times New Roman"/>
                <w:sz w:val="16"/>
                <w:szCs w:val="16"/>
              </w:rPr>
            </w:pPr>
            <w:r w:rsidRPr="00EB461B">
              <w:rPr>
                <w:rFonts w:ascii="Times New Roman" w:hAnsi="Times New Roman"/>
                <w:sz w:val="16"/>
                <w:szCs w:val="16"/>
              </w:rPr>
              <w:t>7.5</w:t>
            </w:r>
          </w:p>
        </w:tc>
        <w:tc>
          <w:tcPr>
            <w:tcW w:w="2276" w:type="pct"/>
            <w:vMerge/>
            <w:vAlign w:val="center"/>
          </w:tcPr>
          <w:p w:rsidR="00EB461B" w:rsidRPr="00EB461B" w:rsidRDefault="00EB461B" w:rsidP="00EB461B">
            <w:pPr>
              <w:keepNext/>
              <w:keepLines/>
              <w:spacing w:line="240" w:lineRule="auto"/>
              <w:jc w:val="both"/>
              <w:rPr>
                <w:rFonts w:ascii="Times New Roman" w:hAnsi="Times New Roman"/>
                <w:b/>
                <w:sz w:val="16"/>
                <w:szCs w:val="16"/>
              </w:rPr>
            </w:pPr>
          </w:p>
        </w:tc>
      </w:tr>
    </w:tbl>
    <w:p w:rsidR="00EB461B" w:rsidRPr="00EB461B" w:rsidRDefault="00EB461B" w:rsidP="00EB461B">
      <w:pPr>
        <w:keepLines/>
        <w:suppressAutoHyphens/>
        <w:ind w:firstLine="851"/>
        <w:jc w:val="both"/>
        <w:rPr>
          <w:rFonts w:ascii="Times New Roman" w:eastAsia="Times New Roman" w:hAnsi="Times New Roman"/>
          <w:sz w:val="24"/>
          <w:szCs w:val="24"/>
          <w:lang w:eastAsia="ru-RU"/>
        </w:rPr>
        <w:sectPr w:rsidR="00EB461B" w:rsidRPr="00EB461B" w:rsidSect="009F682B">
          <w:pgSz w:w="16838" w:h="11906" w:orient="landscape"/>
          <w:pgMar w:top="1134" w:right="1134" w:bottom="1134" w:left="1134" w:header="709" w:footer="709" w:gutter="0"/>
          <w:cols w:space="708"/>
          <w:docGrid w:linePitch="360"/>
        </w:sect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296" w:name="_Toc379293913"/>
      <w:bookmarkStart w:id="297" w:name="_Toc406406373"/>
      <w:bookmarkStart w:id="298" w:name="_Toc500921285"/>
      <w:r w:rsidRPr="00A34EC3">
        <w:rPr>
          <w:rFonts w:ascii="Times New Roman" w:hAnsi="Times New Roman"/>
          <w:b/>
          <w:sz w:val="24"/>
        </w:rPr>
        <w:lastRenderedPageBreak/>
        <w:t>Градостроительный регламент зоны транспортной инфраструктуры</w:t>
      </w:r>
      <w:bookmarkEnd w:id="296"/>
      <w:bookmarkEnd w:id="297"/>
      <w:bookmarkEnd w:id="298"/>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A34EC3">
      <w:pPr>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A34EC3">
      <w:pPr>
        <w:numPr>
          <w:ilvl w:val="0"/>
          <w:numId w:val="5"/>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A34EC3">
      <w:pPr>
        <w:widowControl w:val="0"/>
        <w:numPr>
          <w:ilvl w:val="0"/>
          <w:numId w:val="5"/>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A34EC3">
      <w:pPr>
        <w:widowControl w:val="0"/>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1F4E1B">
      <w:pPr>
        <w:suppressAutoHyphens/>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1F4E1B">
      <w:pPr>
        <w:keepNext/>
        <w:suppressAutoHyphens/>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1F4E1B">
      <w:pPr>
        <w:numPr>
          <w:ilvl w:val="0"/>
          <w:numId w:val="5"/>
        </w:numPr>
        <w:suppressAutoHyphens/>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1F4E1B">
      <w:pPr>
        <w:numPr>
          <w:ilvl w:val="0"/>
          <w:numId w:val="5"/>
        </w:numPr>
        <w:suppressAutoHyphens/>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1F4E1B">
      <w:pPr>
        <w:numPr>
          <w:ilvl w:val="0"/>
          <w:numId w:val="5"/>
        </w:numPr>
        <w:suppressAutoHyphens/>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1F4E1B">
      <w:pPr>
        <w:suppressAutoHyphens/>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299" w:name="OLE_LINK62"/>
      <w:bookmarkStart w:id="300" w:name="OLE_LINK63"/>
      <w:r w:rsidRPr="00A34EC3">
        <w:rPr>
          <w:rFonts w:ascii="Times New Roman" w:hAnsi="Times New Roman"/>
          <w:b/>
          <w:sz w:val="18"/>
          <w:szCs w:val="18"/>
        </w:rPr>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299"/>
      <w:bookmarkEnd w:id="300"/>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01" w:name="_Toc379293914"/>
      <w:bookmarkStart w:id="302" w:name="_Toc406406375"/>
      <w:bookmarkStart w:id="303" w:name="_Toc500921286"/>
      <w:r w:rsidRPr="00A34EC3">
        <w:rPr>
          <w:rFonts w:ascii="Times New Roman" w:hAnsi="Times New Roman"/>
          <w:b/>
          <w:sz w:val="24"/>
        </w:rPr>
        <w:t xml:space="preserve">Градостроительный регламент зоны </w:t>
      </w:r>
      <w:bookmarkEnd w:id="301"/>
      <w:bookmarkEnd w:id="302"/>
      <w:r w:rsidRPr="00A34EC3">
        <w:rPr>
          <w:rFonts w:ascii="Times New Roman" w:hAnsi="Times New Roman"/>
          <w:b/>
          <w:sz w:val="24"/>
        </w:rPr>
        <w:t>сельскохозяйственного назначения</w:t>
      </w:r>
      <w:bookmarkEnd w:id="303"/>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6D09CD">
      <w:pPr>
        <w:keepLines/>
        <w:suppressAutoHyphens/>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6D09CD">
      <w:pPr>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6D09CD">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6D09CD">
      <w:pPr>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6D09CD">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A34EC3">
      <w:pPr>
        <w:suppressAutoHyphens/>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spacing w:line="240" w:lineRule="auto"/>
        <w:jc w:val="both"/>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04" w:name="OLE_LINK30"/>
      <w:bookmarkStart w:id="305"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06" w:name="_Toc365385100"/>
            <w:bookmarkStart w:id="307" w:name="_Toc379293916"/>
            <w:bookmarkStart w:id="308" w:name="_Toc406406376"/>
            <w:bookmarkEnd w:id="304"/>
            <w:bookmarkEnd w:id="305"/>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bookmarkStart w:id="309"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09"/>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2087"/>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8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84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bookmarkEnd w:id="306"/>
    <w:bookmarkEnd w:id="307"/>
    <w:bookmarkEnd w:id="308"/>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10" w:name="_Toc379293918"/>
      <w:bookmarkStart w:id="311" w:name="_Toc406406378"/>
      <w:bookmarkStart w:id="312" w:name="_Toc437425364"/>
      <w:bookmarkStart w:id="313" w:name="_Toc437427064"/>
      <w:bookmarkStart w:id="314" w:name="_Toc500921288"/>
      <w:r w:rsidRPr="00A34EC3">
        <w:rPr>
          <w:rFonts w:ascii="Times New Roman" w:hAnsi="Times New Roman"/>
          <w:b/>
          <w:sz w:val="24"/>
        </w:rPr>
        <w:t>Градостроительный регламент зоны рекреационного назначения</w:t>
      </w:r>
      <w:bookmarkEnd w:id="310"/>
      <w:bookmarkEnd w:id="311"/>
      <w:bookmarkEnd w:id="312"/>
      <w:bookmarkEnd w:id="313"/>
      <w:bookmarkEnd w:id="314"/>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C65A3C">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C65A3C">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C65A3C">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C65A3C">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C65A3C">
      <w:pPr>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C65A3C">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C65A3C">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C65A3C">
      <w:pPr>
        <w:keepLines/>
        <w:suppressAutoHyphens/>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A34EC3">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15" w:name="OLE_LINK57"/>
            <w:bookmarkStart w:id="316"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15"/>
      <w:bookmarkEnd w:id="316"/>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17" w:name="_Toc379293919"/>
      <w:bookmarkStart w:id="318" w:name="_Toc406406379"/>
      <w:bookmarkStart w:id="319" w:name="_Toc500921289"/>
      <w:r w:rsidRPr="00A34EC3">
        <w:rPr>
          <w:rFonts w:ascii="Times New Roman" w:hAnsi="Times New Roman"/>
          <w:b/>
          <w:sz w:val="24"/>
        </w:rPr>
        <w:t>Градостроительный регламент зоны специального назначения, связанной с захоронениями</w:t>
      </w:r>
      <w:bookmarkEnd w:id="317"/>
      <w:bookmarkEnd w:id="318"/>
      <w:bookmarkEnd w:id="319"/>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Кодовое обозначение </w:t>
      </w:r>
      <w:r w:rsidR="00E2269E">
        <w:rPr>
          <w:rFonts w:ascii="Times New Roman" w:hAnsi="Times New Roman"/>
          <w:sz w:val="24"/>
          <w:szCs w:val="24"/>
        </w:rPr>
        <w:t>зоны – Сн</w:t>
      </w:r>
      <w:r w:rsidRPr="00A34EC3">
        <w:rPr>
          <w:rFonts w:ascii="Times New Roman" w:hAnsi="Times New Roman"/>
          <w:sz w:val="24"/>
          <w:szCs w:val="24"/>
        </w:rPr>
        <w:t>1.</w:t>
      </w:r>
    </w:p>
    <w:p w:rsidR="00A34EC3" w:rsidRPr="00A34EC3" w:rsidRDefault="002D434C" w:rsidP="00A34EC3">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размещения кладбищ,  мемориальных парков, свалок, скотомогильников, биотермических ям.</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11.9.2</w:t>
      </w:r>
      <w:r w:rsidRPr="00A34EC3">
        <w:rPr>
          <w:rFonts w:ascii="Times New Roman" w:eastAsia="Times New Roman" w:hAnsi="Times New Roman"/>
          <w:sz w:val="24"/>
          <w:szCs w:val="24"/>
          <w:lang w:eastAsia="ru-RU"/>
        </w:rPr>
        <w:t>. Максимальное количество этажей надземной части зданий, строений, сооружений на территории земельных участков не устанавливается.</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11.9.3</w:t>
      </w:r>
      <w:r w:rsidRPr="00A34EC3">
        <w:rPr>
          <w:rFonts w:ascii="Times New Roman" w:eastAsia="Times New Roman" w:hAnsi="Times New Roman"/>
          <w:sz w:val="24"/>
          <w:szCs w:val="24"/>
          <w:lang w:eastAsia="ru-RU"/>
        </w:rPr>
        <w:t>. Максимальный класс опасности (по санитарной классификации) объектов капитального строительства, размещаемых на территории зоны - II.</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11.9.4</w:t>
      </w:r>
      <w:r w:rsidRPr="00A34EC3">
        <w:rPr>
          <w:rFonts w:ascii="Times New Roman" w:eastAsia="Times New Roman" w:hAnsi="Times New Roman"/>
          <w:sz w:val="24"/>
          <w:szCs w:val="24"/>
          <w:lang w:eastAsia="ru-RU"/>
        </w:rPr>
        <w:t>. Основными типами погребений на кладбищах являются:</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11.9.5</w:t>
      </w:r>
      <w:r w:rsidRPr="00A34EC3">
        <w:rPr>
          <w:rFonts w:ascii="Times New Roman" w:eastAsia="Times New Roman" w:hAnsi="Times New Roman"/>
          <w:sz w:val="24"/>
          <w:szCs w:val="24"/>
          <w:lang w:eastAsia="ru-RU"/>
        </w:rPr>
        <w:t>.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9.6</w:t>
      </w:r>
      <w:r w:rsidRPr="00A34EC3">
        <w:rPr>
          <w:rFonts w:ascii="Times New Roman" w:eastAsia="Times New Roman" w:hAnsi="Times New Roman"/>
          <w:sz w:val="24"/>
          <w:szCs w:val="24"/>
          <w:lang w:eastAsia="ru-RU"/>
        </w:rPr>
        <w:t>.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11.9.7</w:t>
      </w:r>
      <w:r w:rsidRPr="00A34EC3">
        <w:rPr>
          <w:rFonts w:ascii="Times New Roman" w:eastAsia="Times New Roman" w:hAnsi="Times New Roman"/>
          <w:sz w:val="24"/>
          <w:szCs w:val="24"/>
          <w:lang w:eastAsia="ru-RU"/>
        </w:rPr>
        <w:t>. Территорию кладбища независимо от способа захоронения следует подразделять на функциональные зоны:</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11.9.8</w:t>
      </w:r>
      <w:r w:rsidRPr="00A34EC3">
        <w:rPr>
          <w:rFonts w:ascii="Times New Roman" w:eastAsia="Times New Roman" w:hAnsi="Times New Roman"/>
          <w:sz w:val="24"/>
          <w:szCs w:val="24"/>
          <w:lang w:eastAsia="ru-RU"/>
        </w:rPr>
        <w:t>.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урновом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урнового захоронения).</w:t>
      </w:r>
    </w:p>
    <w:p w:rsidR="002D434C" w:rsidRPr="00A34EC3" w:rsidRDefault="002D434C" w:rsidP="002D434C">
      <w:pPr>
        <w:widowControl w:val="0"/>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11.9.9</w:t>
      </w:r>
      <w:r w:rsidRPr="00A34EC3">
        <w:rPr>
          <w:rFonts w:ascii="Times New Roman" w:eastAsia="Times New Roman" w:hAnsi="Times New Roman"/>
          <w:sz w:val="24"/>
          <w:szCs w:val="24"/>
          <w:lang w:eastAsia="ru-RU"/>
        </w:rPr>
        <w:t>. Размеры территорий кладбищ традиционного и урнового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Общие размеры территорий кладбищ определяются как сумма площадей кладбищ традиционного и урнового захоронений. Размеры участков кладбищ должны быть не менее 0,5 га и не более 40 га.</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11.9.10</w:t>
      </w:r>
      <w:r w:rsidRPr="00A34EC3">
        <w:rPr>
          <w:rFonts w:ascii="Times New Roman" w:eastAsia="Times New Roman" w:hAnsi="Times New Roman"/>
          <w:sz w:val="24"/>
          <w:szCs w:val="24"/>
          <w:lang w:eastAsia="ru-RU"/>
        </w:rPr>
        <w:t>. Санитарно-защитная зона от кладбищ традиционного и смешанного захоронений:</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2D434C" w:rsidRPr="00A34EC3" w:rsidRDefault="002D434C" w:rsidP="002D434C">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2D434C" w:rsidRPr="00A34EC3" w:rsidRDefault="002D434C" w:rsidP="002D434C">
      <w:pPr>
        <w:keepLines/>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11.9.11</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2D434C" w:rsidRPr="00A34EC3" w:rsidRDefault="002D434C" w:rsidP="002D434C">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 xml:space="preserve">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2D434C" w:rsidRPr="00A34EC3" w:rsidRDefault="002D434C" w:rsidP="00A34EC3">
      <w:pPr>
        <w:keepNext/>
        <w:spacing w:line="240" w:lineRule="auto"/>
        <w:jc w:val="left"/>
        <w:rPr>
          <w:rFonts w:ascii="Times New Roman" w:eastAsia="Times New Roman" w:hAnsi="Times New Roman"/>
          <w:b/>
          <w:bCs/>
          <w:sz w:val="20"/>
          <w:szCs w:val="20"/>
          <w:lang w:eastAsia="ru-RU"/>
        </w:rPr>
        <w:sectPr w:rsidR="002D434C"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2B3767"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002B3767" w:rsidRPr="00A34EC3">
        <w:rPr>
          <w:rFonts w:ascii="Times New Roman" w:eastAsia="Times New Roman" w:hAnsi="Times New Roman"/>
          <w:b/>
          <w:bCs/>
          <w:sz w:val="20"/>
          <w:szCs w:val="20"/>
          <w:lang w:eastAsia="ru-RU"/>
        </w:rPr>
        <w:fldChar w:fldCharType="separate"/>
      </w:r>
      <w:r w:rsidR="00022481">
        <w:rPr>
          <w:rFonts w:ascii="Times New Roman" w:eastAsia="Times New Roman" w:hAnsi="Times New Roman"/>
          <w:b/>
          <w:bCs/>
          <w:noProof/>
          <w:sz w:val="20"/>
          <w:szCs w:val="20"/>
          <w:lang w:eastAsia="ru-RU"/>
        </w:rPr>
        <w:t>4</w:t>
      </w:r>
      <w:r w:rsidR="002B3767"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Основные </w:t>
      </w:r>
      <w:bookmarkStart w:id="320" w:name="OLE_LINK59"/>
      <w:bookmarkStart w:id="321" w:name="OLE_LINK60"/>
      <w:bookmarkStart w:id="322"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w:t>
      </w:r>
      <w:r w:rsidR="00E2269E">
        <w:rPr>
          <w:rFonts w:ascii="Times New Roman" w:eastAsia="Times New Roman" w:hAnsi="Times New Roman"/>
          <w:b/>
          <w:bCs/>
          <w:sz w:val="20"/>
          <w:szCs w:val="20"/>
          <w:lang w:eastAsia="ru-RU"/>
        </w:rPr>
        <w:t>ля территориальной зоны Сн</w:t>
      </w:r>
      <w:r w:rsidRPr="00A34EC3">
        <w:rPr>
          <w:rFonts w:ascii="Times New Roman" w:eastAsia="Times New Roman" w:hAnsi="Times New Roman"/>
          <w:b/>
          <w:bCs/>
          <w:sz w:val="20"/>
          <w:szCs w:val="20"/>
          <w:lang w:eastAsia="ru-RU"/>
        </w:rPr>
        <w:t>1</w:t>
      </w:r>
      <w:bookmarkEnd w:id="320"/>
      <w:bookmarkEnd w:id="321"/>
      <w:bookmarkEnd w:id="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w:t>
      </w:r>
      <w:r w:rsidR="00E2269E">
        <w:rPr>
          <w:rFonts w:ascii="Times New Roman" w:eastAsia="Times New Roman" w:hAnsi="Times New Roman"/>
          <w:b/>
          <w:sz w:val="18"/>
          <w:szCs w:val="18"/>
          <w:lang w:eastAsia="ru-RU"/>
        </w:rPr>
        <w:t>ства для территориальной зоны Сн</w:t>
      </w:r>
      <w:r w:rsidRPr="00A34EC3">
        <w:rPr>
          <w:rFonts w:ascii="Times New Roman" w:eastAsia="Times New Roman" w:hAnsi="Times New Roman"/>
          <w:b/>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2B3767" w:rsidRPr="00A34EC3">
        <w:rPr>
          <w:rFonts w:ascii="Times New Roman" w:hAnsi="Times New Roman"/>
          <w:b/>
          <w:sz w:val="18"/>
          <w:szCs w:val="18"/>
        </w:rPr>
        <w:fldChar w:fldCharType="begin"/>
      </w:r>
      <w:r w:rsidRPr="00A34EC3">
        <w:rPr>
          <w:rFonts w:ascii="Times New Roman" w:hAnsi="Times New Roman"/>
          <w:b/>
          <w:sz w:val="18"/>
          <w:szCs w:val="18"/>
        </w:rPr>
        <w:instrText xml:space="preserve"> SEQ Таблица \* ARABIC </w:instrText>
      </w:r>
      <w:r w:rsidR="002B3767" w:rsidRPr="00A34EC3">
        <w:rPr>
          <w:rFonts w:ascii="Times New Roman" w:hAnsi="Times New Roman"/>
          <w:b/>
          <w:sz w:val="18"/>
          <w:szCs w:val="18"/>
        </w:rPr>
        <w:fldChar w:fldCharType="separate"/>
      </w:r>
      <w:r w:rsidR="00022481">
        <w:rPr>
          <w:rFonts w:ascii="Times New Roman" w:hAnsi="Times New Roman"/>
          <w:b/>
          <w:noProof/>
          <w:sz w:val="18"/>
          <w:szCs w:val="18"/>
        </w:rPr>
        <w:t>5</w:t>
      </w:r>
      <w:r w:rsidR="002B3767" w:rsidRPr="00A34EC3">
        <w:rPr>
          <w:rFonts w:ascii="Times New Roman" w:hAnsi="Times New Roman"/>
          <w:b/>
          <w:sz w:val="18"/>
          <w:szCs w:val="18"/>
        </w:rPr>
        <w:fldChar w:fldCharType="end"/>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18"/>
          <w:szCs w:val="18"/>
          <w:lang w:eastAsia="ru-RU"/>
        </w:rPr>
        <w:t>ства для территориальной зоны Сн</w:t>
      </w:r>
      <w:r w:rsidRPr="00A34EC3">
        <w:rPr>
          <w:rFonts w:ascii="Times New Roman" w:eastAsia="Times New Roman" w:hAnsi="Times New Roman"/>
          <w:b/>
          <w:bCs/>
          <w:sz w:val="18"/>
          <w:szCs w:val="18"/>
          <w:lang w:eastAsia="ru-RU"/>
        </w:rPr>
        <w:t>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004EC" w:rsidRDefault="00E004EC" w:rsidP="00E004EC">
      <w:pPr>
        <w:keepLines/>
        <w:suppressAutoHyphens/>
        <w:ind w:firstLine="851"/>
        <w:jc w:val="both"/>
        <w:rPr>
          <w:rFonts w:ascii="Times New Roman" w:eastAsia="Times New Roman" w:hAnsi="Times New Roman"/>
          <w:sz w:val="24"/>
          <w:szCs w:val="24"/>
          <w:lang w:eastAsia="ru-RU"/>
        </w:rPr>
      </w:pPr>
      <w:bookmarkStart w:id="323" w:name="_Toc437422499"/>
      <w:bookmarkStart w:id="324" w:name="_Toc478388281"/>
      <w:bookmarkStart w:id="325" w:name="_Toc500921290"/>
    </w:p>
    <w:p w:rsidR="00E004EC" w:rsidRPr="00E004EC" w:rsidRDefault="00E004EC" w:rsidP="00E004EC">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sz w:val="24"/>
          <w:szCs w:val="24"/>
        </w:rPr>
      </w:pPr>
      <w:r w:rsidRPr="00E004EC">
        <w:rPr>
          <w:rFonts w:ascii="Times New Roman" w:hAnsi="Times New Roman"/>
          <w:b/>
          <w:sz w:val="24"/>
        </w:rPr>
        <w:t xml:space="preserve">Градостроительный регламент зоны специального назначения, связанной с государственными объектами </w:t>
      </w:r>
      <w:bookmarkEnd w:id="323"/>
      <w:bookmarkEnd w:id="324"/>
      <w:bookmarkEnd w:id="325"/>
    </w:p>
    <w:p w:rsidR="00A34EC3" w:rsidRPr="00E004EC" w:rsidRDefault="00E2269E" w:rsidP="00E004EC">
      <w:pPr>
        <w:keepNext/>
        <w:keepLines/>
        <w:suppressAutoHyphens/>
        <w:autoSpaceDE w:val="0"/>
        <w:autoSpaceDN w:val="0"/>
        <w:adjustRightInd w:val="0"/>
        <w:ind w:left="851"/>
        <w:contextualSpacing/>
        <w:jc w:val="both"/>
        <w:outlineLvl w:val="3"/>
        <w:rPr>
          <w:rFonts w:ascii="Times New Roman" w:hAnsi="Times New Roman"/>
          <w:sz w:val="24"/>
          <w:szCs w:val="24"/>
        </w:rPr>
      </w:pPr>
      <w:r w:rsidRPr="00E004EC">
        <w:rPr>
          <w:rFonts w:ascii="Times New Roman" w:hAnsi="Times New Roman"/>
          <w:sz w:val="24"/>
          <w:szCs w:val="24"/>
        </w:rPr>
        <w:t>Кодовое обозначение зоны – Сн</w:t>
      </w:r>
      <w:r w:rsidR="00A34EC3" w:rsidRPr="00E004EC">
        <w:rPr>
          <w:rFonts w:ascii="Times New Roman" w:hAnsi="Times New Roman"/>
          <w:sz w:val="24"/>
          <w:szCs w:val="24"/>
        </w:rPr>
        <w:t>2.</w:t>
      </w:r>
    </w:p>
    <w:p w:rsid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w:t>
      </w:r>
      <w:r w:rsidR="00E004EC">
        <w:rPr>
          <w:rFonts w:ascii="Times New Roman" w:eastAsia="Times New Roman" w:hAnsi="Times New Roman"/>
          <w:sz w:val="24"/>
          <w:szCs w:val="24"/>
          <w:lang w:eastAsia="ru-RU"/>
        </w:rPr>
        <w:t>0</w:t>
      </w:r>
      <w:r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E004EC" w:rsidP="00E004EC">
      <w:pPr>
        <w:keepNext/>
        <w:suppressAutoHyphens/>
        <w:ind w:firstLine="851"/>
        <w:jc w:val="both"/>
        <w:rPr>
          <w:rFonts w:ascii="Times New Roman" w:hAnsi="Times New Roman"/>
          <w:sz w:val="24"/>
          <w:szCs w:val="24"/>
        </w:rPr>
      </w:pPr>
      <w:r>
        <w:rPr>
          <w:rFonts w:ascii="Times New Roman" w:hAnsi="Times New Roman"/>
          <w:sz w:val="24"/>
          <w:szCs w:val="24"/>
        </w:rPr>
        <w:t>11.10</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E004EC">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E004EC">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E004EC">
      <w:pPr>
        <w:numPr>
          <w:ilvl w:val="0"/>
          <w:numId w:val="5"/>
        </w:numPr>
        <w:suppressAutoHyphens/>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1E61A8" w:rsidP="001E61A8">
      <w:pPr>
        <w:suppressAutoHyphens/>
        <w:ind w:firstLine="851"/>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11.10.3.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E004EC" w:rsidP="00E004EC">
      <w:pPr>
        <w:keepNext/>
        <w:suppressAutoHyphens/>
        <w:ind w:firstLine="851"/>
        <w:jc w:val="both"/>
        <w:rPr>
          <w:rFonts w:ascii="Times New Roman" w:hAnsi="Times New Roman"/>
          <w:sz w:val="24"/>
          <w:szCs w:val="24"/>
        </w:rPr>
      </w:pPr>
      <w:r>
        <w:rPr>
          <w:rFonts w:ascii="Times New Roman" w:hAnsi="Times New Roman"/>
          <w:sz w:val="24"/>
          <w:szCs w:val="24"/>
        </w:rPr>
        <w:t>11.10.</w:t>
      </w:r>
      <w:r w:rsidR="001E61A8">
        <w:rPr>
          <w:rFonts w:ascii="Times New Roman" w:hAnsi="Times New Roman"/>
          <w:sz w:val="24"/>
          <w:szCs w:val="24"/>
        </w:rPr>
        <w:t>4</w:t>
      </w:r>
      <w:r>
        <w:rPr>
          <w:rFonts w:ascii="Times New Roman" w:hAnsi="Times New Roman"/>
          <w:sz w:val="24"/>
          <w:szCs w:val="24"/>
        </w:rPr>
        <w:t>.</w:t>
      </w:r>
      <w:r w:rsidRPr="001E61A8">
        <w:rPr>
          <w:rFonts w:ascii="Times New Roman" w:hAnsi="Times New Roman"/>
          <w:sz w:val="24"/>
          <w:szCs w:val="24"/>
        </w:rPr>
        <w:t>Ограничения</w:t>
      </w:r>
      <w:r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CA2883" w:rsidP="00A34EC3">
      <w:pPr>
        <w:keepLines/>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11.10</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использованияи условно разрешенные виды использования земельных участков и объектов капитального строительства:</w:t>
      </w:r>
    </w:p>
    <w:p w:rsidR="00A34EC3" w:rsidRPr="00A34EC3" w:rsidRDefault="00A34EC3" w:rsidP="00A34EC3">
      <w:pPr>
        <w:keepNext/>
        <w:spacing w:line="240" w:lineRule="auto"/>
        <w:jc w:val="both"/>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26" w:name="OLE_LINK64"/>
      <w:bookmarkStart w:id="327" w:name="OLE_LINK65"/>
      <w:bookmarkStart w:id="328" w:name="OLE_LINK66"/>
      <w:r w:rsidRPr="00A34EC3">
        <w:rPr>
          <w:rFonts w:ascii="Times New Roman" w:eastAsia="Times New Roman" w:hAnsi="Times New Roman"/>
          <w:b/>
          <w:bCs/>
          <w:sz w:val="20"/>
          <w:szCs w:val="20"/>
          <w:lang w:eastAsia="ru-RU"/>
        </w:rPr>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29" w:name="_Toc482266061"/>
      <w:bookmarkStart w:id="330" w:name="_Toc500921291"/>
      <w:bookmarkEnd w:id="326"/>
      <w:bookmarkEnd w:id="327"/>
      <w:bookmarkEnd w:id="328"/>
      <w:r w:rsidRPr="00A34EC3">
        <w:rPr>
          <w:rFonts w:ascii="Times New Roman" w:hAnsi="Times New Roman"/>
          <w:b/>
          <w:sz w:val="24"/>
        </w:rPr>
        <w:t>Градостроительный регламент территории общего пользования</w:t>
      </w:r>
      <w:bookmarkEnd w:id="329"/>
      <w:bookmarkEnd w:id="330"/>
    </w:p>
    <w:p w:rsidR="00A34EC3" w:rsidRPr="00A34EC3" w:rsidRDefault="00A34EC3" w:rsidP="00A34EC3">
      <w:pPr>
        <w:keepLines/>
        <w:numPr>
          <w:ilvl w:val="0"/>
          <w:numId w:val="39"/>
        </w:numPr>
        <w:suppressAutoHyphens/>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34EC3">
      <w:pPr>
        <w:keepLines/>
        <w:numPr>
          <w:ilvl w:val="0"/>
          <w:numId w:val="39"/>
        </w:numPr>
        <w:suppressAutoHyphens/>
        <w:jc w:val="both"/>
        <w:rPr>
          <w:rFonts w:ascii="Times New Roman" w:hAnsi="Times New Roman"/>
          <w:sz w:val="24"/>
          <w:szCs w:val="24"/>
        </w:rPr>
      </w:pPr>
      <w:r w:rsidRPr="00A34EC3">
        <w:rPr>
          <w:rFonts w:ascii="Times New Roman" w:hAnsi="Times New Roman"/>
          <w:sz w:val="24"/>
          <w:szCs w:val="24"/>
        </w:rPr>
        <w:t>11.1</w:t>
      </w:r>
      <w:r w:rsidR="00CA2883">
        <w:rPr>
          <w:rFonts w:ascii="Times New Roman" w:hAnsi="Times New Roman"/>
          <w:sz w:val="24"/>
          <w:szCs w:val="24"/>
        </w:rPr>
        <w:t>1</w:t>
      </w:r>
      <w:r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Pr="00A34EC3" w:rsidRDefault="00A34EC3" w:rsidP="00A34EC3">
      <w:pPr>
        <w:suppressAutoHyphens/>
        <w:jc w:val="both"/>
        <w:rPr>
          <w:rFonts w:ascii="Times New Roman" w:hAnsi="Times New Roman"/>
          <w:sz w:val="24"/>
          <w:szCs w:val="24"/>
        </w:rPr>
      </w:pPr>
      <w:r w:rsidRPr="00A34EC3">
        <w:rPr>
          <w:rFonts w:ascii="Times New Roman" w:hAnsi="Times New Roman"/>
          <w:sz w:val="24"/>
          <w:szCs w:val="24"/>
        </w:rPr>
        <w:t xml:space="preserve">            11.1</w:t>
      </w:r>
      <w:r w:rsidR="00CA2883">
        <w:rPr>
          <w:rFonts w:ascii="Times New Roman" w:hAnsi="Times New Roman"/>
          <w:sz w:val="24"/>
          <w:szCs w:val="24"/>
        </w:rPr>
        <w:t>1</w:t>
      </w:r>
      <w:r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768"/>
        <w:gridCol w:w="6667"/>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34EC3">
            <w:pPr>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34EC3">
      <w:pPr>
        <w:keepLines/>
        <w:suppressAutoHyphens/>
        <w:jc w:val="both"/>
        <w:rPr>
          <w:rFonts w:ascii="Times New Roman" w:hAnsi="Times New Roman"/>
          <w:sz w:val="24"/>
          <w:szCs w:val="24"/>
        </w:rPr>
      </w:pPr>
    </w:p>
    <w:p w:rsidR="00A34EC3" w:rsidRPr="006124A6" w:rsidRDefault="00A34EC3" w:rsidP="00A34EC3">
      <w:pPr>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31" w:name="_Toc500921292"/>
      <w:bookmarkStart w:id="332" w:name="_Toc379293921"/>
      <w:bookmarkStart w:id="333" w:name="_Toc406406381"/>
      <w:r w:rsidRPr="006124A6">
        <w:rPr>
          <w:rFonts w:ascii="Times New Roman" w:hAnsi="Times New Roman"/>
          <w:b/>
          <w:sz w:val="24"/>
          <w:szCs w:val="24"/>
        </w:rPr>
        <w:t>Градостроительный регламент территорий, занятых лесами</w:t>
      </w:r>
      <w:bookmarkEnd w:id="331"/>
    </w:p>
    <w:p w:rsidR="00904B06" w:rsidRPr="006124A6" w:rsidRDefault="00A34EC3" w:rsidP="00904B06">
      <w:pPr>
        <w:tabs>
          <w:tab w:val="left" w:pos="17291"/>
          <w:tab w:val="left" w:pos="17568"/>
        </w:tabs>
        <w:ind w:firstLine="851"/>
        <w:jc w:val="both"/>
        <w:rPr>
          <w:rFonts w:ascii="Times New Roman" w:hAnsi="Times New Roman"/>
          <w:sz w:val="24"/>
          <w:szCs w:val="24"/>
        </w:rPr>
      </w:pPr>
      <w:r w:rsidRPr="006124A6">
        <w:rPr>
          <w:rFonts w:ascii="Times New Roman" w:hAnsi="Times New Roman"/>
          <w:sz w:val="24"/>
          <w:szCs w:val="24"/>
        </w:rPr>
        <w:t>11.1</w:t>
      </w:r>
      <w:r w:rsidR="00CA2883" w:rsidRPr="006124A6">
        <w:rPr>
          <w:rFonts w:ascii="Times New Roman" w:hAnsi="Times New Roman"/>
          <w:sz w:val="24"/>
          <w:szCs w:val="24"/>
        </w:rPr>
        <w:t>2</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904B06" w:rsidP="00904B06">
      <w:pPr>
        <w:tabs>
          <w:tab w:val="left" w:pos="17291"/>
          <w:tab w:val="left" w:pos="17568"/>
        </w:tabs>
        <w:ind w:firstLine="851"/>
        <w:jc w:val="both"/>
        <w:rPr>
          <w:rFonts w:ascii="Times New Roman" w:eastAsia="Times New Roman" w:hAnsi="Times New Roman"/>
          <w:sz w:val="24"/>
          <w:szCs w:val="24"/>
          <w:lang w:eastAsia="ru-RU"/>
        </w:rPr>
      </w:pPr>
      <w:r w:rsidRPr="006124A6">
        <w:rPr>
          <w:rFonts w:ascii="Times New Roman" w:hAnsi="Times New Roman"/>
          <w:sz w:val="24"/>
          <w:szCs w:val="24"/>
        </w:rPr>
        <w:t xml:space="preserve">11.12.2 </w:t>
      </w:r>
      <w:r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904B06">
      <w:pPr>
        <w:tabs>
          <w:tab w:val="left" w:pos="17291"/>
          <w:tab w:val="left" w:pos="17568"/>
        </w:tabs>
        <w:ind w:firstLine="851"/>
        <w:jc w:val="both"/>
        <w:rPr>
          <w:rFonts w:ascii="Times New Roman" w:hAnsi="Times New Roman"/>
          <w:sz w:val="24"/>
          <w:szCs w:val="24"/>
        </w:rPr>
      </w:pPr>
    </w:p>
    <w:p w:rsidR="00A34EC3" w:rsidRPr="00A34EC3" w:rsidRDefault="00A34EC3" w:rsidP="00A34EC3">
      <w:pPr>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34" w:name="_Toc500921293"/>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32"/>
      <w:bookmarkEnd w:id="333"/>
      <w:bookmarkEnd w:id="334"/>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pageBreakBefore/>
        <w:numPr>
          <w:ilvl w:val="1"/>
          <w:numId w:val="1"/>
        </w:numPr>
        <w:suppressAutoHyphens/>
        <w:outlineLvl w:val="2"/>
        <w:rPr>
          <w:rFonts w:ascii="Times New Roman" w:eastAsia="Times New Roman" w:hAnsi="Times New Roman"/>
          <w:b/>
          <w:bCs/>
          <w:kern w:val="32"/>
          <w:sz w:val="28"/>
          <w:szCs w:val="28"/>
          <w:lang w:eastAsia="ru-RU"/>
        </w:rPr>
      </w:pPr>
      <w:bookmarkStart w:id="335" w:name="_Toc379293922"/>
      <w:bookmarkStart w:id="336" w:name="_Toc406406382"/>
      <w:bookmarkStart w:id="337" w:name="_Toc500921294"/>
      <w:r w:rsidRPr="00A34EC3">
        <w:rPr>
          <w:rFonts w:ascii="Times New Roman" w:eastAsia="Times New Roman" w:hAnsi="Times New Roman"/>
          <w:b/>
          <w:bCs/>
          <w:kern w:val="32"/>
          <w:sz w:val="28"/>
          <w:szCs w:val="28"/>
          <w:lang w:eastAsia="ru-RU"/>
        </w:rPr>
        <w:t>ОГРАНИЧЕНИЯ ИСПОЛЬЗОВАНИЯ ЗЕМЕЛЬНЫХ УЧАСТКОВ И ОБЪЕКТОВ КАПИТАЛЬНОГО СТРОИТЕЛЬСТВА</w:t>
      </w:r>
      <w:bookmarkEnd w:id="335"/>
      <w:bookmarkEnd w:id="336"/>
      <w:bookmarkEnd w:id="337"/>
    </w:p>
    <w:p w:rsidR="00A34EC3" w:rsidRPr="00A34EC3" w:rsidRDefault="00A34EC3" w:rsidP="00A34EC3">
      <w:pPr>
        <w:keepNext/>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38" w:name="_Toc379293923"/>
      <w:bookmarkStart w:id="339" w:name="_Toc406406383"/>
      <w:bookmarkStart w:id="340" w:name="_Toc500921295"/>
      <w:r w:rsidRPr="00A34EC3">
        <w:rPr>
          <w:rFonts w:ascii="Times New Roman" w:hAnsi="Times New Roman"/>
          <w:b/>
          <w:sz w:val="24"/>
        </w:rPr>
        <w:t>Ограничения использования земельных участков и объектов капитального строительства</w:t>
      </w:r>
      <w:bookmarkEnd w:id="338"/>
      <w:bookmarkEnd w:id="339"/>
      <w:bookmarkEnd w:id="340"/>
    </w:p>
    <w:p w:rsidR="00A34EC3" w:rsidRPr="00A34EC3" w:rsidRDefault="00A34EC3" w:rsidP="00A34EC3">
      <w:pPr>
        <w:keepLines/>
        <w:tabs>
          <w:tab w:val="left" w:pos="9923"/>
        </w:tab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6227ED">
        <w:rPr>
          <w:rFonts w:ascii="Times New Roman" w:hAnsi="Times New Roman"/>
          <w:sz w:val="24"/>
          <w:szCs w:val="24"/>
        </w:rPr>
        <w:t>Нерльского городского</w:t>
      </w:r>
      <w:r w:rsidR="00F45CCF">
        <w:rPr>
          <w:rFonts w:ascii="Times New Roman" w:hAnsi="Times New Roman"/>
          <w:sz w:val="24"/>
          <w:szCs w:val="24"/>
        </w:rPr>
        <w:t xml:space="preserve">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41" w:name="_Toc283113421"/>
      <w:bookmarkStart w:id="342" w:name="_Toc379293924"/>
      <w:bookmarkStart w:id="343" w:name="_Toc406406384"/>
      <w:bookmarkStart w:id="344" w:name="_Toc500921296"/>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41"/>
      <w:bookmarkEnd w:id="342"/>
      <w:bookmarkEnd w:id="343"/>
      <w:bookmarkEnd w:id="344"/>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45" w:name="_Toc283113422"/>
      <w:bookmarkStart w:id="346" w:name="_Toc379293925"/>
      <w:bookmarkStart w:id="347" w:name="_Toc406406385"/>
      <w:bookmarkStart w:id="348" w:name="_Toc500921297"/>
      <w:r w:rsidRPr="00A34EC3">
        <w:rPr>
          <w:rFonts w:ascii="Times New Roman" w:hAnsi="Times New Roman"/>
          <w:b/>
          <w:sz w:val="24"/>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45"/>
      <w:bookmarkEnd w:id="346"/>
      <w:bookmarkEnd w:id="347"/>
      <w:bookmarkEnd w:id="348"/>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34EC3">
      <w:pPr>
        <w:keepLines/>
        <w:numPr>
          <w:ilvl w:val="0"/>
          <w:numId w:val="21"/>
        </w:numPr>
        <w:suppressAutoHyphens/>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34EC3">
      <w:pPr>
        <w:keepLines/>
        <w:numPr>
          <w:ilvl w:val="0"/>
          <w:numId w:val="21"/>
        </w:numPr>
        <w:suppressAutoHyphens/>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34EC3">
      <w:pPr>
        <w:keepLines/>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34EC3">
      <w:pPr>
        <w:keepLines/>
        <w:widowControl w:val="0"/>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34EC3">
      <w:pPr>
        <w:keepLines/>
        <w:numPr>
          <w:ilvl w:val="0"/>
          <w:numId w:val="23"/>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34EC3">
      <w:pPr>
        <w:keepLines/>
        <w:numPr>
          <w:ilvl w:val="0"/>
          <w:numId w:val="23"/>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чрезвычайных ситуациях».</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17"/>
        <w:gridCol w:w="65"/>
        <w:gridCol w:w="4271"/>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2"/>
        <w:contextualSpacing/>
        <w:jc w:val="both"/>
        <w:outlineLvl w:val="3"/>
        <w:rPr>
          <w:rFonts w:ascii="Times New Roman" w:hAnsi="Times New Roman"/>
          <w:b/>
          <w:sz w:val="24"/>
        </w:rPr>
      </w:pPr>
      <w:bookmarkStart w:id="349" w:name="_Toc283113423"/>
      <w:bookmarkStart w:id="350" w:name="_Toc379293926"/>
      <w:bookmarkStart w:id="351" w:name="_Toc406406386"/>
      <w:bookmarkStart w:id="352" w:name="_Toc500921298"/>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49"/>
      <w:bookmarkEnd w:id="350"/>
      <w:bookmarkEnd w:id="351"/>
      <w:bookmarkEnd w:id="352"/>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34EC3" w:rsidRPr="00A34EC3" w:rsidRDefault="00A34EC3" w:rsidP="00A34EC3">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2B3767"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002B3767" w:rsidRPr="00A34EC3">
        <w:rPr>
          <w:rFonts w:ascii="Times New Roman" w:eastAsia="Times New Roman" w:hAnsi="Times New Roman"/>
          <w:b/>
          <w:bCs/>
          <w:sz w:val="20"/>
          <w:szCs w:val="20"/>
          <w:lang w:eastAsia="ru-RU"/>
        </w:rPr>
        <w:fldChar w:fldCharType="separate"/>
      </w:r>
      <w:r w:rsidR="00022481">
        <w:rPr>
          <w:rFonts w:ascii="Times New Roman" w:eastAsia="Times New Roman" w:hAnsi="Times New Roman"/>
          <w:b/>
          <w:bCs/>
          <w:noProof/>
          <w:sz w:val="20"/>
          <w:szCs w:val="20"/>
          <w:lang w:eastAsia="ru-RU"/>
        </w:rPr>
        <w:t>6</w:t>
      </w:r>
      <w:r w:rsidR="002B3767"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249"/>
      </w:tblGrid>
      <w:tr w:rsidR="00A34EC3" w:rsidRPr="00A34EC3" w:rsidTr="009F682B">
        <w:tc>
          <w:tcPr>
            <w:tcW w:w="2730" w:type="pct"/>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34EC3">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34EC3">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53" w:name="_Toc283113424"/>
      <w:bookmarkStart w:id="354" w:name="_Toc379293927"/>
      <w:bookmarkStart w:id="355" w:name="_Toc406406387"/>
      <w:bookmarkStart w:id="356" w:name="_Toc500921299"/>
      <w:r w:rsidRPr="00A34EC3">
        <w:rPr>
          <w:rFonts w:ascii="Times New Roman" w:hAnsi="Times New Roman"/>
          <w:b/>
          <w:sz w:val="24"/>
        </w:rPr>
        <w:t>Ограничения градостроительных изменений на территории прибрежной защитной полосы</w:t>
      </w:r>
      <w:bookmarkEnd w:id="353"/>
      <w:bookmarkEnd w:id="354"/>
      <w:bookmarkEnd w:id="355"/>
      <w:bookmarkEnd w:id="356"/>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34EC3" w:rsidRPr="00A34EC3" w:rsidRDefault="00A34EC3" w:rsidP="00A34EC3">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249"/>
      </w:tblGrid>
      <w:tr w:rsidR="00A34EC3" w:rsidRPr="00A34EC3" w:rsidTr="009F682B">
        <w:trPr>
          <w:tblHeader/>
        </w:trPr>
        <w:tc>
          <w:tcPr>
            <w:tcW w:w="2730" w:type="pct"/>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34EC3">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2"/>
        <w:contextualSpacing/>
        <w:jc w:val="both"/>
        <w:outlineLvl w:val="3"/>
        <w:rPr>
          <w:rFonts w:ascii="Times New Roman" w:hAnsi="Times New Roman"/>
          <w:b/>
          <w:sz w:val="24"/>
        </w:rPr>
      </w:pPr>
      <w:bookmarkStart w:id="357" w:name="_Toc283113426"/>
      <w:bookmarkStart w:id="358" w:name="_Toc379293929"/>
      <w:bookmarkStart w:id="359" w:name="_Toc406406388"/>
      <w:bookmarkStart w:id="360" w:name="_Toc500921300"/>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57"/>
      <w:bookmarkEnd w:id="358"/>
      <w:bookmarkEnd w:id="359"/>
      <w:bookmarkEnd w:id="360"/>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34EC3">
      <w:pPr>
        <w:keepLines/>
        <w:numPr>
          <w:ilvl w:val="0"/>
          <w:numId w:val="5"/>
        </w:numPr>
        <w:suppressAutoHyphens/>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34EC3">
      <w:pPr>
        <w:keepLines/>
        <w:numPr>
          <w:ilvl w:val="0"/>
          <w:numId w:val="5"/>
        </w:numPr>
        <w:suppressAutoHyphens/>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61" w:name="_Toc276550372"/>
      <w:bookmarkStart w:id="362" w:name="_Toc379293930"/>
      <w:bookmarkStart w:id="363" w:name="_Toc406406389"/>
      <w:bookmarkStart w:id="364" w:name="_Toc500921301"/>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61"/>
      <w:bookmarkEnd w:id="362"/>
      <w:bookmarkEnd w:id="363"/>
      <w:bookmarkEnd w:id="364"/>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65" w:name="_Toc283113428"/>
      <w:bookmarkStart w:id="366" w:name="_Toc379293933"/>
      <w:bookmarkStart w:id="367" w:name="_Toc406406390"/>
      <w:bookmarkStart w:id="368" w:name="_Toc500921302"/>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65"/>
      <w:bookmarkEnd w:id="366"/>
      <w:bookmarkEnd w:id="367"/>
      <w:bookmarkEnd w:id="368"/>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69" w:name="_Toc283113429"/>
      <w:bookmarkStart w:id="370" w:name="_Toc379293934"/>
      <w:bookmarkStart w:id="371" w:name="_Toc406406391"/>
      <w:bookmarkStart w:id="372" w:name="_Toc500921303"/>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69"/>
      <w:bookmarkEnd w:id="370"/>
      <w:bookmarkEnd w:id="371"/>
      <w:bookmarkEnd w:id="372"/>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73" w:name="_Toc500921304"/>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73"/>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bookmarkStart w:id="374" w:name="dst289"/>
      <w:bookmarkEnd w:id="374"/>
      <w:r w:rsidRPr="00A34EC3">
        <w:rPr>
          <w:rFonts w:ascii="Times New Roman" w:eastAsia="Times New Roman" w:hAnsi="Times New Roman"/>
          <w:sz w:val="24"/>
          <w:szCs w:val="24"/>
          <w:lang w:eastAsia="ru-RU"/>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bookmarkStart w:id="375" w:name="dst290"/>
      <w:bookmarkEnd w:id="375"/>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bookmarkStart w:id="376" w:name="dst291"/>
      <w:bookmarkEnd w:id="376"/>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791901">
      <w:pPr>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w:t>
      </w:r>
      <w:r w:rsidR="00022481">
        <w:rPr>
          <w:rFonts w:ascii="Times New Roman" w:eastAsia="Times New Roman" w:hAnsi="Times New Roman"/>
          <w:sz w:val="24"/>
          <w:szCs w:val="24"/>
          <w:lang w:eastAsia="ru-RU"/>
        </w:rPr>
        <w:t xml:space="preserve"> указанных в статье 30 указанно</w:t>
      </w:r>
      <w:r w:rsidRPr="00A34EC3">
        <w:rPr>
          <w:rFonts w:ascii="Times New Roman" w:eastAsia="Times New Roman" w:hAnsi="Times New Roman"/>
          <w:sz w:val="24"/>
          <w:szCs w:val="24"/>
          <w:lang w:eastAsia="ru-RU"/>
        </w:rPr>
        <w:t>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791901">
      <w:pPr>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34EC3">
      <w:pPr>
        <w:keepNext/>
        <w:keepLines/>
        <w:pageBreakBefore/>
        <w:suppressAutoHyphens/>
        <w:outlineLvl w:val="1"/>
        <w:rPr>
          <w:rFonts w:ascii="Times New Roman" w:eastAsia="Times New Roman" w:hAnsi="Times New Roman"/>
          <w:b/>
          <w:bCs/>
          <w:iCs/>
          <w:kern w:val="32"/>
          <w:sz w:val="30"/>
          <w:szCs w:val="30"/>
          <w:lang w:eastAsia="ru-RU"/>
        </w:rPr>
      </w:pPr>
      <w:bookmarkStart w:id="377" w:name="_Toc309220546"/>
      <w:bookmarkStart w:id="378" w:name="_Toc379293935"/>
      <w:bookmarkStart w:id="379" w:name="_Toc406406392"/>
      <w:bookmarkStart w:id="380" w:name="_Toc437421426"/>
      <w:bookmarkStart w:id="381" w:name="_Toc437422512"/>
      <w:bookmarkStart w:id="382" w:name="_Toc437424369"/>
      <w:bookmarkStart w:id="383" w:name="_Toc437426242"/>
      <w:bookmarkStart w:id="384" w:name="_Toc437437061"/>
      <w:bookmarkStart w:id="385" w:name="_Toc463523012"/>
      <w:bookmarkStart w:id="386" w:name="_Toc464809805"/>
      <w:bookmarkStart w:id="387" w:name="_Toc479586728"/>
      <w:bookmarkStart w:id="388" w:name="_Toc482352789"/>
      <w:bookmarkStart w:id="389" w:name="_Toc487468239"/>
      <w:bookmarkStart w:id="390" w:name="_Toc489451784"/>
      <w:bookmarkStart w:id="391" w:name="_Toc497825825"/>
      <w:bookmarkStart w:id="392" w:name="_Toc500921305"/>
      <w:r w:rsidRPr="00A34EC3">
        <w:rPr>
          <w:rFonts w:ascii="Times New Roman" w:eastAsia="Times New Roman" w:hAnsi="Times New Roman"/>
          <w:b/>
          <w:bCs/>
          <w:iCs/>
          <w:kern w:val="32"/>
          <w:sz w:val="30"/>
          <w:szCs w:val="30"/>
          <w:lang w:eastAsia="ru-RU"/>
        </w:rPr>
        <w:t>ЧАСТЬ ТРЕТЬЯ</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A34EC3" w:rsidRPr="00A34EC3" w:rsidRDefault="00A34EC3" w:rsidP="00A34EC3">
      <w:pPr>
        <w:keepNext/>
        <w:keepLines/>
        <w:suppressAutoHyphens/>
        <w:outlineLvl w:val="1"/>
        <w:rPr>
          <w:rFonts w:ascii="Times New Roman" w:eastAsia="Times New Roman" w:hAnsi="Times New Roman"/>
          <w:b/>
          <w:bCs/>
          <w:iCs/>
          <w:kern w:val="32"/>
          <w:sz w:val="30"/>
          <w:szCs w:val="30"/>
          <w:lang w:eastAsia="ru-RU"/>
        </w:rPr>
      </w:pPr>
      <w:bookmarkStart w:id="393" w:name="_Toc379293936"/>
      <w:bookmarkStart w:id="394" w:name="_Toc406406393"/>
      <w:bookmarkStart w:id="395" w:name="_Toc500921306"/>
      <w:r w:rsidRPr="00A34EC3">
        <w:rPr>
          <w:rFonts w:ascii="Times New Roman" w:eastAsia="Times New Roman" w:hAnsi="Times New Roman"/>
          <w:b/>
          <w:bCs/>
          <w:iCs/>
          <w:kern w:val="32"/>
          <w:sz w:val="30"/>
          <w:szCs w:val="30"/>
          <w:lang w:eastAsia="ru-RU"/>
        </w:rPr>
        <w:t>КАРТА ГРАДОСТРОИТЕЛЬНОГО ЗОНИРОВАНИЯ</w:t>
      </w:r>
      <w:bookmarkEnd w:id="393"/>
      <w:bookmarkEnd w:id="394"/>
      <w:bookmarkEnd w:id="395"/>
    </w:p>
    <w:p w:rsidR="00A34EC3" w:rsidRPr="00A34EC3" w:rsidRDefault="006227ED" w:rsidP="00A34EC3">
      <w:pPr>
        <w:keepLines/>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НЕРЛЬСКОГО ГОРОДСКОГО</w:t>
      </w:r>
      <w:r w:rsidR="00F45CCF">
        <w:rPr>
          <w:rFonts w:ascii="Times New Roman" w:eastAsia="Times New Roman" w:hAnsi="Times New Roman"/>
          <w:b/>
          <w:bCs/>
          <w:iCs/>
          <w:kern w:val="32"/>
          <w:sz w:val="30"/>
          <w:szCs w:val="30"/>
          <w:lang w:eastAsia="ru-RU"/>
        </w:rPr>
        <w:t xml:space="preserve">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34EC3">
      <w:pPr>
        <w:keepLines/>
        <w:ind w:firstLine="851"/>
        <w:rPr>
          <w:rFonts w:ascii="Times New Roman" w:hAnsi="Times New Roman"/>
          <w:b/>
          <w:szCs w:val="30"/>
          <w:lang w:eastAsia="ru-RU"/>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396" w:name="_Toc379293937"/>
      <w:bookmarkStart w:id="397" w:name="_Toc406406394"/>
      <w:bookmarkStart w:id="398" w:name="_Toc500921307"/>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396"/>
      <w:r w:rsidR="006227ED">
        <w:rPr>
          <w:rFonts w:ascii="Times New Roman" w:eastAsia="Times New Roman" w:hAnsi="Times New Roman"/>
          <w:b/>
          <w:bCs/>
          <w:kern w:val="32"/>
          <w:sz w:val="28"/>
          <w:szCs w:val="28"/>
          <w:lang w:eastAsia="ru-RU"/>
        </w:rPr>
        <w:t>НЕРЛЬСКОГО ГОРОДСКОГО</w:t>
      </w:r>
      <w:r w:rsidR="00F45CCF">
        <w:rPr>
          <w:rFonts w:ascii="Times New Roman" w:eastAsia="Times New Roman" w:hAnsi="Times New Roman"/>
          <w:b/>
          <w:bCs/>
          <w:kern w:val="32"/>
          <w:sz w:val="28"/>
          <w:szCs w:val="28"/>
          <w:lang w:eastAsia="ru-RU"/>
        </w:rPr>
        <w:t xml:space="preserve">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399"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397"/>
      <w:bookmarkEnd w:id="398"/>
      <w:bookmarkEnd w:id="399"/>
    </w:p>
    <w:p w:rsidR="00A34EC3" w:rsidRPr="00A34EC3" w:rsidRDefault="00A34EC3" w:rsidP="00A34EC3">
      <w:pPr>
        <w:keepNext/>
        <w:keepLines/>
        <w:suppressAutoHyphens/>
        <w:jc w:val="both"/>
        <w:outlineLvl w:val="2"/>
        <w:rPr>
          <w:rFonts w:ascii="Times New Roman" w:eastAsia="Times New Roman" w:hAnsi="Times New Roman"/>
          <w:b/>
          <w:bCs/>
          <w:kern w:val="32"/>
          <w:sz w:val="18"/>
          <w:szCs w:val="28"/>
          <w:lang w:eastAsia="ru-RU"/>
        </w:rPr>
      </w:pPr>
    </w:p>
    <w:p w:rsidR="00A34EC3" w:rsidRPr="00A34EC3" w:rsidRDefault="00A34EC3" w:rsidP="00A34EC3">
      <w:pPr>
        <w:keepNext/>
        <w:keepLines/>
        <w:numPr>
          <w:ilvl w:val="2"/>
          <w:numId w:val="1"/>
        </w:numPr>
        <w:suppressAutoHyphens/>
        <w:autoSpaceDE w:val="0"/>
        <w:autoSpaceDN w:val="0"/>
        <w:adjustRightInd w:val="0"/>
        <w:spacing w:before="240"/>
        <w:ind w:left="0" w:firstLine="851"/>
        <w:contextualSpacing/>
        <w:jc w:val="both"/>
        <w:outlineLvl w:val="3"/>
        <w:rPr>
          <w:rFonts w:ascii="Times New Roman" w:hAnsi="Times New Roman"/>
          <w:b/>
          <w:sz w:val="24"/>
        </w:rPr>
      </w:pPr>
      <w:bookmarkStart w:id="400" w:name="_Toc379293940"/>
      <w:bookmarkStart w:id="401" w:name="_Toc406406395"/>
      <w:bookmarkStart w:id="402" w:name="_Toc500921308"/>
      <w:r w:rsidRPr="00A34EC3">
        <w:rPr>
          <w:rFonts w:ascii="Times New Roman" w:hAnsi="Times New Roman"/>
          <w:b/>
          <w:sz w:val="24"/>
        </w:rPr>
        <w:t xml:space="preserve">Карта градостроительного зонирования </w:t>
      </w:r>
      <w:r w:rsidR="006227ED">
        <w:rPr>
          <w:rFonts w:ascii="Times New Roman" w:hAnsi="Times New Roman"/>
          <w:b/>
          <w:sz w:val="24"/>
        </w:rPr>
        <w:t>Нерльского городского</w:t>
      </w:r>
      <w:r w:rsidR="00F45CCF">
        <w:rPr>
          <w:rFonts w:ascii="Times New Roman" w:hAnsi="Times New Roman"/>
          <w:b/>
          <w:sz w:val="24"/>
        </w:rPr>
        <w:t xml:space="preserve"> поселения</w:t>
      </w:r>
      <w:r w:rsidRPr="00A34EC3">
        <w:rPr>
          <w:rFonts w:ascii="Times New Roman" w:hAnsi="Times New Roman"/>
          <w:b/>
          <w:sz w:val="24"/>
        </w:rPr>
        <w:t xml:space="preserve"> Тейковского муниципального района Ивановской области</w:t>
      </w:r>
      <w:bookmarkEnd w:id="400"/>
      <w:bookmarkEnd w:id="401"/>
      <w:bookmarkEnd w:id="402"/>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6227ED">
        <w:rPr>
          <w:rFonts w:ascii="Times New Roman" w:eastAsia="Times New Roman" w:hAnsi="Times New Roman"/>
          <w:sz w:val="24"/>
          <w:szCs w:val="24"/>
          <w:lang w:eastAsia="ru-RU"/>
        </w:rPr>
        <w:t>Нерльского городского</w:t>
      </w:r>
      <w:r w:rsidR="00F45CCF">
        <w:rPr>
          <w:rFonts w:ascii="Times New Roman" w:eastAsia="Times New Roman" w:hAnsi="Times New Roman"/>
          <w:sz w:val="24"/>
          <w:szCs w:val="24"/>
          <w:lang w:eastAsia="ru-RU"/>
        </w:rPr>
        <w:t xml:space="preserve">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bookmarkStart w:id="403" w:name="_Toc379293941"/>
      <w:bookmarkStart w:id="404" w:name="_Toc406406396"/>
      <w:r w:rsidRPr="00A34EC3">
        <w:rPr>
          <w:rFonts w:ascii="Times New Roman" w:eastAsia="Times New Roman" w:hAnsi="Times New Roman"/>
          <w:sz w:val="24"/>
          <w:szCs w:val="24"/>
          <w:lang w:eastAsia="ru-RU"/>
        </w:rPr>
        <w:t>Жилая зона (Ж).</w:t>
      </w:r>
    </w:p>
    <w:p w:rsidR="00A34EC3" w:rsidRPr="00ED1C58" w:rsidRDefault="00ED1C58" w:rsidP="00ED1C58">
      <w:pPr>
        <w:keepLines/>
        <w:numPr>
          <w:ilvl w:val="1"/>
          <w:numId w:val="3"/>
        </w:numPr>
        <w:suppressAutoHyphens/>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sidR="00E2269E">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A34EC3" w:rsidRPr="00A34EC3" w:rsidRDefault="00A34EC3"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sidR="00E2269E">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A34EC3" w:rsidRPr="00A34EC3" w:rsidRDefault="00A34EC3" w:rsidP="00A34EC3">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A34EC3" w:rsidRPr="00A34EC3" w:rsidRDefault="00A34EC3" w:rsidP="00A34EC3">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A34EC3">
      <w:pPr>
        <w:pageBreakBefore/>
        <w:numPr>
          <w:ilvl w:val="1"/>
          <w:numId w:val="1"/>
        </w:numPr>
        <w:suppressAutoHyphens/>
        <w:outlineLvl w:val="2"/>
        <w:rPr>
          <w:rFonts w:ascii="Times New Roman" w:eastAsia="Times New Roman" w:hAnsi="Times New Roman"/>
          <w:b/>
          <w:bCs/>
          <w:kern w:val="32"/>
          <w:sz w:val="28"/>
          <w:szCs w:val="28"/>
          <w:lang w:eastAsia="ru-RU"/>
        </w:rPr>
      </w:pPr>
      <w:bookmarkStart w:id="405" w:name="_Toc500921309"/>
      <w:r w:rsidRPr="00A34EC3">
        <w:rPr>
          <w:rFonts w:ascii="Times New Roman" w:eastAsia="Times New Roman" w:hAnsi="Times New Roman"/>
          <w:b/>
          <w:bCs/>
          <w:kern w:val="32"/>
          <w:sz w:val="28"/>
          <w:szCs w:val="28"/>
          <w:lang w:eastAsia="ru-RU"/>
        </w:rPr>
        <w:t xml:space="preserve">КАРТА (СХЕМА) ГРАНИЦ ЗОН С ОСОБЫМИ УСЛОВИЯМИ ИСПОЛЬЗОВАНИЯ ТЕРРИТОРИЙ </w:t>
      </w:r>
      <w:r w:rsidR="006227ED">
        <w:rPr>
          <w:rFonts w:ascii="Times New Roman" w:eastAsia="Times New Roman" w:hAnsi="Times New Roman"/>
          <w:b/>
          <w:bCs/>
          <w:kern w:val="32"/>
          <w:sz w:val="28"/>
          <w:szCs w:val="28"/>
          <w:lang w:eastAsia="ru-RU"/>
        </w:rPr>
        <w:t>НЕРЛЬСКОГО</w:t>
      </w:r>
      <w:r w:rsidR="00F45CCF">
        <w:rPr>
          <w:rFonts w:ascii="Times New Roman" w:eastAsia="Times New Roman" w:hAnsi="Times New Roman"/>
          <w:b/>
          <w:bCs/>
          <w:kern w:val="32"/>
          <w:sz w:val="28"/>
          <w:szCs w:val="28"/>
          <w:lang w:eastAsia="ru-RU"/>
        </w:rPr>
        <w:t xml:space="preserve"> </w:t>
      </w:r>
      <w:r w:rsidR="006227ED">
        <w:rPr>
          <w:rFonts w:ascii="Times New Roman" w:eastAsia="Times New Roman" w:hAnsi="Times New Roman"/>
          <w:b/>
          <w:bCs/>
          <w:kern w:val="32"/>
          <w:sz w:val="28"/>
          <w:szCs w:val="28"/>
          <w:lang w:eastAsia="ru-RU"/>
        </w:rPr>
        <w:t>ГОРОДС</w:t>
      </w:r>
      <w:r w:rsidR="00F45CCF">
        <w:rPr>
          <w:rFonts w:ascii="Times New Roman" w:eastAsia="Times New Roman" w:hAnsi="Times New Roman"/>
          <w:b/>
          <w:bCs/>
          <w:kern w:val="32"/>
          <w:sz w:val="28"/>
          <w:szCs w:val="28"/>
          <w:lang w:eastAsia="ru-RU"/>
        </w:rPr>
        <w:t>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w:t>
      </w:r>
      <w:bookmarkEnd w:id="403"/>
      <w:bookmarkEnd w:id="404"/>
      <w:bookmarkEnd w:id="405"/>
    </w:p>
    <w:p w:rsidR="00A34EC3" w:rsidRPr="00A34EC3" w:rsidRDefault="00A34EC3" w:rsidP="00A34EC3">
      <w:pPr>
        <w:keepLines/>
        <w:suppressAutoHyphens/>
        <w:autoSpaceDE w:val="0"/>
        <w:autoSpaceDN w:val="0"/>
        <w:adjustRightInd w:val="0"/>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406" w:name="_Toc297626236"/>
      <w:bookmarkStart w:id="407" w:name="_Toc379293942"/>
      <w:bookmarkStart w:id="408" w:name="_Toc406406397"/>
      <w:bookmarkStart w:id="409" w:name="_Toc500921310"/>
      <w:r w:rsidRPr="00A34EC3">
        <w:rPr>
          <w:rFonts w:ascii="Times New Roman" w:hAnsi="Times New Roman"/>
          <w:b/>
          <w:sz w:val="24"/>
        </w:rPr>
        <w:t xml:space="preserve">Карта (схема) границ зон с особыми условиями использования территорий </w:t>
      </w:r>
      <w:bookmarkEnd w:id="406"/>
      <w:r w:rsidR="006227ED">
        <w:rPr>
          <w:rFonts w:ascii="Times New Roman" w:hAnsi="Times New Roman"/>
          <w:b/>
          <w:sz w:val="24"/>
        </w:rPr>
        <w:t>Нерльского городского</w:t>
      </w:r>
      <w:r w:rsidR="00F45CCF">
        <w:rPr>
          <w:rFonts w:ascii="Times New Roman" w:hAnsi="Times New Roman"/>
          <w:b/>
          <w:sz w:val="24"/>
        </w:rPr>
        <w:t xml:space="preserve"> поселения</w:t>
      </w:r>
      <w:r w:rsidRPr="00A34EC3">
        <w:rPr>
          <w:rFonts w:ascii="Times New Roman" w:hAnsi="Times New Roman"/>
          <w:b/>
          <w:sz w:val="24"/>
        </w:rPr>
        <w:t xml:space="preserve"> Тейковского муниципального района Ивановской области</w:t>
      </w:r>
      <w:bookmarkEnd w:id="407"/>
      <w:bookmarkEnd w:id="408"/>
      <w:bookmarkEnd w:id="409"/>
    </w:p>
    <w:p w:rsidR="00A34EC3" w:rsidRPr="00A34EC3" w:rsidRDefault="00A34EC3" w:rsidP="00A34EC3">
      <w:pPr>
        <w:keepLines/>
        <w:suppressAutoHyphens/>
        <w:autoSpaceDE w:val="0"/>
        <w:autoSpaceDN w:val="0"/>
        <w:adjustRightInd w:val="0"/>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14.1.1. На карте градостроительного зонирования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требованиям защиты населения и территорий от чрезвычайных ситуаций, установленное на основе действующих нормативных документов, представлена в виде картографического документа, прилагаемого к части III, являющегося неотъемлемой частью настоящих Правил (Приложение 2 – не приводится):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карте отображены следующие виды зон с особыми условиями использования территорий по природно-экологическим и санитарно-гигиеническим требованиям: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предприятий и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от объектов складирования и захоронения отходов;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объектов ритуального назначения;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санитарного разрыва линий электропередач;</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санитарной охраны источников питьевого водоснабжения;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охранные зоны водных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на карте отображены следующие виды зон с особыми условиями использования территорий по требованиям защиты населения и территорий от чрезвычайных ситуаций: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воздействия поражающих факторов чрезвычайных ситуаций природного и техногенного характера.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14.1.2.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6227ED">
        <w:rPr>
          <w:rFonts w:ascii="Times New Roman" w:eastAsia="Times New Roman" w:hAnsi="Times New Roman"/>
          <w:sz w:val="24"/>
          <w:szCs w:val="24"/>
          <w:lang w:eastAsia="ru-RU"/>
        </w:rPr>
        <w:t>Нерльского городского</w:t>
      </w:r>
      <w:r w:rsidR="00F45CCF">
        <w:rPr>
          <w:rFonts w:ascii="Times New Roman" w:eastAsia="Times New Roman" w:hAnsi="Times New Roman"/>
          <w:sz w:val="24"/>
          <w:szCs w:val="24"/>
          <w:lang w:eastAsia="ru-RU"/>
        </w:rPr>
        <w:t xml:space="preserve">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A34EC3" w:rsidRDefault="00A34EC3" w:rsidP="002A5113"/>
    <w:p w:rsidR="00C8618B" w:rsidRDefault="00C8618B" w:rsidP="002A5113"/>
    <w:p w:rsidR="00C8618B" w:rsidRDefault="00C8618B" w:rsidP="002A5113"/>
    <w:p w:rsidR="00C8618B" w:rsidRDefault="00C8618B" w:rsidP="002A5113"/>
    <w:p w:rsidR="00C8618B" w:rsidRDefault="00C8618B" w:rsidP="00AF0E40">
      <w:pPr>
        <w:jc w:val="both"/>
      </w:pPr>
    </w:p>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p w:rsidR="00C8618B" w:rsidRDefault="00C8618B" w:rsidP="002A5113"/>
    <w:sectPr w:rsidR="00C8618B" w:rsidSect="00421A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78" w:rsidRDefault="00B87578" w:rsidP="002A5113">
      <w:pPr>
        <w:spacing w:line="240" w:lineRule="auto"/>
      </w:pPr>
      <w:r>
        <w:separator/>
      </w:r>
    </w:p>
  </w:endnote>
  <w:endnote w:type="continuationSeparator" w:id="0">
    <w:p w:rsidR="00B87578" w:rsidRDefault="00B87578"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027" w:rsidRDefault="004C394E">
    <w:pPr>
      <w:pStyle w:val="a9"/>
      <w:jc w:val="center"/>
    </w:pPr>
    <w:r>
      <w:fldChar w:fldCharType="begin"/>
    </w:r>
    <w:r>
      <w:instrText xml:space="preserve"> PAGE   \* MERGEFORMAT </w:instrText>
    </w:r>
    <w:r>
      <w:fldChar w:fldCharType="separate"/>
    </w:r>
    <w:r w:rsidR="00077027">
      <w:rPr>
        <w:noProof/>
      </w:rPr>
      <w:t>2</w:t>
    </w:r>
    <w:r>
      <w:rPr>
        <w:noProof/>
      </w:rPr>
      <w:fldChar w:fldCharType="end"/>
    </w:r>
  </w:p>
  <w:p w:rsidR="00077027" w:rsidRDefault="00077027"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027" w:rsidRDefault="004C394E">
    <w:pPr>
      <w:pStyle w:val="a9"/>
      <w:jc w:val="center"/>
    </w:pPr>
    <w:r>
      <w:fldChar w:fldCharType="begin"/>
    </w:r>
    <w:r>
      <w:instrText xml:space="preserve"> PAGE   \* MERGEFORMAT </w:instrText>
    </w:r>
    <w:r>
      <w:fldChar w:fldCharType="separate"/>
    </w:r>
    <w:r w:rsidR="00306E60">
      <w:rPr>
        <w:noProof/>
      </w:rPr>
      <w:t>3</w:t>
    </w:r>
    <w:r>
      <w:rPr>
        <w:noProof/>
      </w:rPr>
      <w:fldChar w:fldCharType="end"/>
    </w:r>
  </w:p>
  <w:p w:rsidR="00077027" w:rsidRDefault="00077027"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027" w:rsidRPr="003324F1" w:rsidRDefault="00077027" w:rsidP="009F682B">
    <w:pPr>
      <w:pStyle w:val="a9"/>
      <w:tabs>
        <w:tab w:val="clear" w:pos="9355"/>
        <w:tab w:val="left" w:pos="8550"/>
        <w:tab w:val="right" w:pos="9354"/>
      </w:tabs>
      <w:rPr>
        <w:lang w:val="en-US"/>
      </w:rPr>
    </w:pPr>
    <w:r>
      <w:tab/>
    </w:r>
    <w:r>
      <w:tab/>
    </w:r>
    <w:r>
      <w:tab/>
    </w:r>
  </w:p>
  <w:p w:rsidR="00077027" w:rsidRDefault="0007702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78" w:rsidRDefault="00B87578" w:rsidP="002A5113">
      <w:pPr>
        <w:spacing w:line="240" w:lineRule="auto"/>
      </w:pPr>
      <w:r>
        <w:separator/>
      </w:r>
    </w:p>
  </w:footnote>
  <w:footnote w:type="continuationSeparator" w:id="0">
    <w:p w:rsidR="00B87578" w:rsidRDefault="00B87578"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4"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6"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7"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8"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9"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3"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1142"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6"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7"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0"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1"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4"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6"/>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2"/>
    <w:lvlOverride w:ilvl="0">
      <w:startOverride w:val="1"/>
    </w:lvlOverride>
    <w:lvlOverride w:ilvl="1"/>
    <w:lvlOverride w:ilvl="2"/>
    <w:lvlOverride w:ilvl="3"/>
    <w:lvlOverride w:ilvl="4"/>
    <w:lvlOverride w:ilvl="5"/>
    <w:lvlOverride w:ilvl="6"/>
    <w:lvlOverride w:ilvl="7"/>
    <w:lvlOverride w:ilvl="8"/>
  </w:num>
  <w:num w:numId="11">
    <w:abstractNumId w:val="30"/>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8"/>
  </w:num>
  <w:num w:numId="19">
    <w:abstractNumId w:val="23"/>
  </w:num>
  <w:num w:numId="20">
    <w:abstractNumId w:val="31"/>
  </w:num>
  <w:num w:numId="21">
    <w:abstractNumId w:val="21"/>
  </w:num>
  <w:num w:numId="22">
    <w:abstractNumId w:val="27"/>
  </w:num>
  <w:num w:numId="23">
    <w:abstractNumId w:val="19"/>
  </w:num>
  <w:num w:numId="24">
    <w:abstractNumId w:val="8"/>
  </w:num>
  <w:num w:numId="25">
    <w:abstractNumId w:val="13"/>
  </w:num>
  <w:num w:numId="26">
    <w:abstractNumId w:val="6"/>
  </w:num>
  <w:num w:numId="27">
    <w:abstractNumId w:val="15"/>
  </w:num>
  <w:num w:numId="28">
    <w:abstractNumId w:val="26"/>
  </w:num>
  <w:num w:numId="29">
    <w:abstractNumId w:val="10"/>
  </w:num>
  <w:num w:numId="30">
    <w:abstractNumId w:val="32"/>
  </w:num>
  <w:num w:numId="31">
    <w:abstractNumId w:val="28"/>
  </w:num>
  <w:num w:numId="32">
    <w:abstractNumId w:val="11"/>
  </w:num>
  <w:num w:numId="33">
    <w:abstractNumId w:val="1"/>
  </w:num>
  <w:num w:numId="34">
    <w:abstractNumId w:val="34"/>
  </w:num>
  <w:num w:numId="35">
    <w:abstractNumId w:val="4"/>
  </w:num>
  <w:num w:numId="36">
    <w:abstractNumId w:val="7"/>
  </w:num>
  <w:num w:numId="37">
    <w:abstractNumId w:val="3"/>
  </w:num>
  <w:num w:numId="38">
    <w:abstractNumId w:val="25"/>
  </w:num>
  <w:num w:numId="39">
    <w:abstractNumId w:val="12"/>
  </w:num>
  <w:num w:numId="40">
    <w:abstractNumId w:val="29"/>
  </w:num>
  <w:num w:numId="41">
    <w:abstractNumId w:val="14"/>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45FDB"/>
    <w:rsid w:val="000151D6"/>
    <w:rsid w:val="0001785B"/>
    <w:rsid w:val="00022481"/>
    <w:rsid w:val="000224D4"/>
    <w:rsid w:val="00067F78"/>
    <w:rsid w:val="00077027"/>
    <w:rsid w:val="00087958"/>
    <w:rsid w:val="000B5CFE"/>
    <w:rsid w:val="000C028A"/>
    <w:rsid w:val="000D0F75"/>
    <w:rsid w:val="000E2175"/>
    <w:rsid w:val="000F2A9D"/>
    <w:rsid w:val="00123BAE"/>
    <w:rsid w:val="00155943"/>
    <w:rsid w:val="00175BFC"/>
    <w:rsid w:val="00181853"/>
    <w:rsid w:val="00191E65"/>
    <w:rsid w:val="001A1FD4"/>
    <w:rsid w:val="001A7F36"/>
    <w:rsid w:val="001E61A8"/>
    <w:rsid w:val="001F4E1B"/>
    <w:rsid w:val="002115C7"/>
    <w:rsid w:val="002323D2"/>
    <w:rsid w:val="00245EEC"/>
    <w:rsid w:val="00253E32"/>
    <w:rsid w:val="00267A5C"/>
    <w:rsid w:val="002811F9"/>
    <w:rsid w:val="002A5113"/>
    <w:rsid w:val="002B3767"/>
    <w:rsid w:val="002B7F9B"/>
    <w:rsid w:val="002C62BE"/>
    <w:rsid w:val="002D434C"/>
    <w:rsid w:val="002D6154"/>
    <w:rsid w:val="002E0042"/>
    <w:rsid w:val="002F4F43"/>
    <w:rsid w:val="00306E60"/>
    <w:rsid w:val="00311D2D"/>
    <w:rsid w:val="00316733"/>
    <w:rsid w:val="00334006"/>
    <w:rsid w:val="003341A0"/>
    <w:rsid w:val="00337D4E"/>
    <w:rsid w:val="00346D47"/>
    <w:rsid w:val="00385118"/>
    <w:rsid w:val="003979DD"/>
    <w:rsid w:val="003B6D19"/>
    <w:rsid w:val="003C23F6"/>
    <w:rsid w:val="004149DD"/>
    <w:rsid w:val="00421AE7"/>
    <w:rsid w:val="00424509"/>
    <w:rsid w:val="00426039"/>
    <w:rsid w:val="004372BA"/>
    <w:rsid w:val="004605C0"/>
    <w:rsid w:val="00462AEE"/>
    <w:rsid w:val="004A103E"/>
    <w:rsid w:val="004A7B8C"/>
    <w:rsid w:val="004B7D0C"/>
    <w:rsid w:val="004C394E"/>
    <w:rsid w:val="00514761"/>
    <w:rsid w:val="00541FE4"/>
    <w:rsid w:val="005529D6"/>
    <w:rsid w:val="00563628"/>
    <w:rsid w:val="00592D68"/>
    <w:rsid w:val="00593D77"/>
    <w:rsid w:val="005949CA"/>
    <w:rsid w:val="005A47F8"/>
    <w:rsid w:val="005B55E2"/>
    <w:rsid w:val="005C4E89"/>
    <w:rsid w:val="006124A6"/>
    <w:rsid w:val="006227ED"/>
    <w:rsid w:val="00656DD9"/>
    <w:rsid w:val="006D09CD"/>
    <w:rsid w:val="006D2397"/>
    <w:rsid w:val="006D6CD2"/>
    <w:rsid w:val="006F4846"/>
    <w:rsid w:val="00702C23"/>
    <w:rsid w:val="007057A7"/>
    <w:rsid w:val="00735CF1"/>
    <w:rsid w:val="00791901"/>
    <w:rsid w:val="00797188"/>
    <w:rsid w:val="007F1C43"/>
    <w:rsid w:val="00836803"/>
    <w:rsid w:val="00841AAA"/>
    <w:rsid w:val="00863BFF"/>
    <w:rsid w:val="00892F6A"/>
    <w:rsid w:val="00896F76"/>
    <w:rsid w:val="008B0F64"/>
    <w:rsid w:val="008D37A1"/>
    <w:rsid w:val="008D7E3B"/>
    <w:rsid w:val="008F5718"/>
    <w:rsid w:val="00904B06"/>
    <w:rsid w:val="009108A1"/>
    <w:rsid w:val="00953069"/>
    <w:rsid w:val="00970D75"/>
    <w:rsid w:val="009A66B8"/>
    <w:rsid w:val="009A6ABD"/>
    <w:rsid w:val="009C645C"/>
    <w:rsid w:val="009E1161"/>
    <w:rsid w:val="009F682B"/>
    <w:rsid w:val="009F6C4F"/>
    <w:rsid w:val="00A34EC3"/>
    <w:rsid w:val="00A42368"/>
    <w:rsid w:val="00A77B1E"/>
    <w:rsid w:val="00A77BCC"/>
    <w:rsid w:val="00A95629"/>
    <w:rsid w:val="00AB2B76"/>
    <w:rsid w:val="00AB30A2"/>
    <w:rsid w:val="00AD3331"/>
    <w:rsid w:val="00AE3C50"/>
    <w:rsid w:val="00AF0E40"/>
    <w:rsid w:val="00B0097C"/>
    <w:rsid w:val="00B114AF"/>
    <w:rsid w:val="00B16B9C"/>
    <w:rsid w:val="00B208BC"/>
    <w:rsid w:val="00B86FD6"/>
    <w:rsid w:val="00B87578"/>
    <w:rsid w:val="00BA27D9"/>
    <w:rsid w:val="00BA351B"/>
    <w:rsid w:val="00BB004A"/>
    <w:rsid w:val="00BF1328"/>
    <w:rsid w:val="00BF19CC"/>
    <w:rsid w:val="00C13B67"/>
    <w:rsid w:val="00C345F9"/>
    <w:rsid w:val="00C47E91"/>
    <w:rsid w:val="00C6334A"/>
    <w:rsid w:val="00C65A3C"/>
    <w:rsid w:val="00C8618B"/>
    <w:rsid w:val="00CA2883"/>
    <w:rsid w:val="00CF61E8"/>
    <w:rsid w:val="00D41627"/>
    <w:rsid w:val="00D45FDB"/>
    <w:rsid w:val="00D5728A"/>
    <w:rsid w:val="00DC3AB3"/>
    <w:rsid w:val="00DC593B"/>
    <w:rsid w:val="00DF60A8"/>
    <w:rsid w:val="00E004EC"/>
    <w:rsid w:val="00E07AB1"/>
    <w:rsid w:val="00E21C2B"/>
    <w:rsid w:val="00E2269E"/>
    <w:rsid w:val="00E2719E"/>
    <w:rsid w:val="00E308BA"/>
    <w:rsid w:val="00E54565"/>
    <w:rsid w:val="00E72FDB"/>
    <w:rsid w:val="00E84933"/>
    <w:rsid w:val="00E86FE7"/>
    <w:rsid w:val="00E92EC8"/>
    <w:rsid w:val="00EB461B"/>
    <w:rsid w:val="00EC223D"/>
    <w:rsid w:val="00ED1C58"/>
    <w:rsid w:val="00ED66AA"/>
    <w:rsid w:val="00F02E65"/>
    <w:rsid w:val="00F16A10"/>
    <w:rsid w:val="00F3027E"/>
    <w:rsid w:val="00F45CCF"/>
    <w:rsid w:val="00F732C7"/>
    <w:rsid w:val="00FA2B29"/>
    <w:rsid w:val="00FB6228"/>
    <w:rsid w:val="00FC1141"/>
    <w:rsid w:val="00FF5D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8932DA1-BBC3-42D5-B701-5ECE8F9F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DD9"/>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semiHidden/>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A5113"/>
    <w:rPr>
      <w:rFonts w:ascii="Cambria" w:eastAsia="Times New Roman" w:hAnsi="Cambria" w:cs="Times New Roman"/>
      <w:color w:val="243F60"/>
    </w:rPr>
  </w:style>
  <w:style w:type="character" w:customStyle="1" w:styleId="60">
    <w:name w:val="Заголовок 6 Знак"/>
    <w:basedOn w:val="a0"/>
    <w:link w:val="6"/>
    <w:uiPriority w:val="9"/>
    <w:semiHidden/>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 w:id="208456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file:///C:\Users\&#1052;&#1072;&#1088;&#1080;&#1085;&#1072;\AppData\Local\Microsoft\Windows\Temporary%20Internet%20Files\Content.IE5\AET2F1ZR\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B6943-889E-4BBC-B3F9-8BD148E92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62586</Words>
  <Characters>356742</Characters>
  <Application>Microsoft Office Word</Application>
  <DocSecurity>0</DocSecurity>
  <Lines>2972</Lines>
  <Paragraphs>836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22</cp:revision>
  <cp:lastPrinted>2018-03-30T10:42:00Z</cp:lastPrinted>
  <dcterms:created xsi:type="dcterms:W3CDTF">2018-01-24T08:20:00Z</dcterms:created>
  <dcterms:modified xsi:type="dcterms:W3CDTF">2018-05-17T12:22:00Z</dcterms:modified>
</cp:coreProperties>
</file>