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BE5" w:rsidRPr="005D2773" w:rsidRDefault="00F17BE5" w:rsidP="0028461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D2773">
        <w:rPr>
          <w:rFonts w:ascii="Times New Roman" w:hAnsi="Times New Roman"/>
          <w:b/>
          <w:sz w:val="28"/>
          <w:szCs w:val="28"/>
          <w:lang w:eastAsia="ru-RU"/>
        </w:rPr>
        <w:t xml:space="preserve">По результатам проверки, проведенной межрайонной </w:t>
      </w:r>
      <w:proofErr w:type="gramStart"/>
      <w:r w:rsidRPr="005D2773">
        <w:rPr>
          <w:rFonts w:ascii="Times New Roman" w:hAnsi="Times New Roman"/>
          <w:b/>
          <w:sz w:val="28"/>
          <w:szCs w:val="28"/>
          <w:lang w:eastAsia="ru-RU"/>
        </w:rPr>
        <w:t xml:space="preserve">прокуратурой, </w:t>
      </w:r>
      <w:r w:rsidRPr="005D2773">
        <w:rPr>
          <w:rFonts w:ascii="Times New Roman" w:hAnsi="Times New Roman"/>
          <w:b/>
          <w:sz w:val="28"/>
          <w:szCs w:val="28"/>
        </w:rPr>
        <w:t xml:space="preserve"> </w:t>
      </w:r>
      <w:r w:rsidR="00E331C2" w:rsidRPr="005D2773">
        <w:rPr>
          <w:rFonts w:ascii="Times New Roman" w:hAnsi="Times New Roman"/>
          <w:b/>
          <w:sz w:val="28"/>
          <w:szCs w:val="28"/>
        </w:rPr>
        <w:t>индивидуальный</w:t>
      </w:r>
      <w:proofErr w:type="gramEnd"/>
      <w:r w:rsidR="00E331C2" w:rsidRPr="005D2773">
        <w:rPr>
          <w:rFonts w:ascii="Times New Roman" w:hAnsi="Times New Roman"/>
          <w:b/>
          <w:sz w:val="28"/>
          <w:szCs w:val="28"/>
        </w:rPr>
        <w:t xml:space="preserve"> предприниматель привлечен к административной ответственности</w:t>
      </w:r>
      <w:r w:rsidRPr="005D2773">
        <w:rPr>
          <w:rFonts w:ascii="Times New Roman" w:hAnsi="Times New Roman"/>
          <w:b/>
          <w:sz w:val="28"/>
          <w:szCs w:val="28"/>
        </w:rPr>
        <w:t>.</w:t>
      </w:r>
    </w:p>
    <w:p w:rsidR="00E331C2" w:rsidRDefault="00E331C2" w:rsidP="002846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Тейковской межрайонной прокуратурой в связи с поступившей из ОГКУ «Тейковский ЦЗН» информации проведена проверка исполнения законодательства о </w:t>
      </w:r>
      <w:r w:rsidR="00A4237F">
        <w:rPr>
          <w:rFonts w:ascii="Times New Roman" w:hAnsi="Times New Roman"/>
          <w:sz w:val="28"/>
          <w:szCs w:val="28"/>
        </w:rPr>
        <w:t>занятости населения в Российской Федерации.</w:t>
      </w:r>
    </w:p>
    <w:p w:rsidR="005D2773" w:rsidRDefault="00A4237F" w:rsidP="005D277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ч. 3 ст. 25 ФЗ № 1032-1 «О занятости населения в Российской Федерации»</w:t>
      </w:r>
      <w:r>
        <w:rPr>
          <w:rFonts w:ascii="Times New Roman" w:hAnsi="Times New Roman"/>
          <w:sz w:val="28"/>
          <w:szCs w:val="28"/>
          <w:lang w:eastAsia="ru-RU"/>
        </w:rPr>
        <w:t xml:space="preserve"> работодатель обязан ежемесячно предоставлять органам службы занятости населения информацию о наличии свободных рабочих мест и вакантных должностей</w:t>
      </w:r>
      <w:r w:rsidR="005D2773">
        <w:rPr>
          <w:rFonts w:ascii="Times New Roman" w:hAnsi="Times New Roman"/>
          <w:sz w:val="28"/>
          <w:szCs w:val="28"/>
          <w:lang w:eastAsia="ru-RU"/>
        </w:rPr>
        <w:t>, созданных или выделенных рабочих местах</w:t>
      </w:r>
      <w:r>
        <w:rPr>
          <w:rFonts w:ascii="Times New Roman" w:hAnsi="Times New Roman"/>
          <w:sz w:val="28"/>
          <w:szCs w:val="28"/>
          <w:lang w:eastAsia="ru-RU"/>
        </w:rPr>
        <w:t xml:space="preserve"> для трудоустройства инвалидов.</w:t>
      </w:r>
    </w:p>
    <w:p w:rsidR="005D2773" w:rsidRDefault="005D2773" w:rsidP="002846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Однако, в нарушение требований законодательства о занятости населения индивидуальным предпринимателем, осуществляющим свою деятельность на территории г.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Тейково,  информация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 наличии свободных мест в службу занятости населения не предоставлена, что может повлечь существенное нарушение прав инвалидов на трудоустройство.</w:t>
      </w:r>
    </w:p>
    <w:p w:rsidR="00F17BE5" w:rsidRPr="00A46BA0" w:rsidRDefault="00F17BE5" w:rsidP="005D27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результатам проверки межрайонной прокуратурой в отношении </w:t>
      </w:r>
      <w:r w:rsidR="005D2773">
        <w:rPr>
          <w:rFonts w:ascii="Times New Roman" w:hAnsi="Times New Roman"/>
          <w:sz w:val="28"/>
          <w:szCs w:val="28"/>
          <w:lang w:eastAsia="ru-RU"/>
        </w:rPr>
        <w:t>индивидуального предпринимателя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было возбуждено дело об </w:t>
      </w:r>
      <w:r w:rsidRPr="00A46BA0">
        <w:rPr>
          <w:rFonts w:ascii="Times New Roman" w:hAnsi="Times New Roman"/>
          <w:sz w:val="28"/>
          <w:szCs w:val="28"/>
          <w:lang w:eastAsia="ru-RU"/>
        </w:rPr>
        <w:t>административно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A46BA0">
        <w:rPr>
          <w:rFonts w:ascii="Times New Roman" w:hAnsi="Times New Roman"/>
          <w:sz w:val="28"/>
          <w:szCs w:val="28"/>
          <w:lang w:eastAsia="ru-RU"/>
        </w:rPr>
        <w:t xml:space="preserve"> правонарушен</w:t>
      </w:r>
      <w:r w:rsidR="000030E3">
        <w:rPr>
          <w:rFonts w:ascii="Times New Roman" w:hAnsi="Times New Roman"/>
          <w:sz w:val="28"/>
          <w:szCs w:val="28"/>
          <w:lang w:eastAsia="ru-RU"/>
        </w:rPr>
        <w:t>ии, предусмотренное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0251">
        <w:rPr>
          <w:rFonts w:ascii="Times New Roman" w:hAnsi="Times New Roman"/>
          <w:sz w:val="28"/>
          <w:szCs w:val="28"/>
          <w:lang w:eastAsia="ru-RU"/>
        </w:rPr>
        <w:t>ст. 19.7 КоАП РФ,</w:t>
      </w:r>
      <w:r>
        <w:rPr>
          <w:rFonts w:ascii="Times New Roman" w:hAnsi="Times New Roman"/>
          <w:sz w:val="28"/>
          <w:szCs w:val="28"/>
          <w:lang w:eastAsia="ru-RU"/>
        </w:rPr>
        <w:t xml:space="preserve"> также внесено представление об устранении нарушений закона.</w:t>
      </w:r>
    </w:p>
    <w:p w:rsidR="00F17BE5" w:rsidRDefault="00F17BE5" w:rsidP="002846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результатам рассмотрения материалов дела </w:t>
      </w:r>
      <w:r>
        <w:rPr>
          <w:rFonts w:ascii="Times New Roman" w:hAnsi="Times New Roman"/>
          <w:sz w:val="28"/>
          <w:szCs w:val="28"/>
        </w:rPr>
        <w:t xml:space="preserve">на основании постановления </w:t>
      </w:r>
      <w:r w:rsidR="00520251">
        <w:rPr>
          <w:rFonts w:ascii="Times New Roman" w:hAnsi="Times New Roman"/>
          <w:sz w:val="28"/>
          <w:szCs w:val="28"/>
        </w:rPr>
        <w:t>мирового судьи</w:t>
      </w:r>
      <w:r w:rsidR="000030E3">
        <w:rPr>
          <w:rFonts w:ascii="Times New Roman" w:hAnsi="Times New Roman"/>
          <w:sz w:val="28"/>
          <w:szCs w:val="28"/>
        </w:rPr>
        <w:t xml:space="preserve"> Тейковского района</w:t>
      </w:r>
      <w:r w:rsidR="00520251">
        <w:rPr>
          <w:rFonts w:ascii="Times New Roman" w:hAnsi="Times New Roman"/>
          <w:sz w:val="28"/>
          <w:szCs w:val="28"/>
        </w:rPr>
        <w:t xml:space="preserve"> указанное лицо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D3F">
        <w:rPr>
          <w:rFonts w:ascii="Times New Roman" w:hAnsi="Times New Roman"/>
          <w:sz w:val="28"/>
          <w:szCs w:val="28"/>
        </w:rPr>
        <w:t>привлечено к административн</w:t>
      </w:r>
      <w:r w:rsidR="00520251">
        <w:rPr>
          <w:rFonts w:ascii="Times New Roman" w:hAnsi="Times New Roman"/>
          <w:sz w:val="28"/>
          <w:szCs w:val="28"/>
        </w:rPr>
        <w:t>ой ответственности в виде предупреждения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17BE5" w:rsidRDefault="000030E3" w:rsidP="0028461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Рассмотрение</w:t>
      </w:r>
      <w:r w:rsidR="005202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принятой меры реагирования остается на контроле межрайонной прокуратуры</w:t>
      </w:r>
      <w:r w:rsidR="00F17BE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F17BE5" w:rsidRPr="00E3427A" w:rsidRDefault="00F17BE5" w:rsidP="0028461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7BE5" w:rsidRPr="00E3427A" w:rsidRDefault="00520251" w:rsidP="00284619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И.о. межрайонного</w:t>
      </w:r>
      <w:r w:rsidR="00F17BE5" w:rsidRPr="00E3427A">
        <w:rPr>
          <w:rFonts w:ascii="Times New Roman" w:hAnsi="Times New Roman"/>
          <w:sz w:val="28"/>
          <w:szCs w:val="28"/>
          <w:lang w:eastAsia="ru-RU"/>
        </w:rPr>
        <w:t xml:space="preserve"> прокурор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F17BE5" w:rsidRPr="00E3427A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F17BE5" w:rsidRPr="00D86843" w:rsidRDefault="00F17BE5" w:rsidP="00284619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17BE5" w:rsidRDefault="00F17BE5" w:rsidP="00161F15">
      <w:pPr>
        <w:spacing w:after="0" w:line="240" w:lineRule="exact"/>
        <w:jc w:val="both"/>
      </w:pPr>
      <w:proofErr w:type="gramStart"/>
      <w:r w:rsidRPr="00E3427A">
        <w:rPr>
          <w:rFonts w:ascii="Times New Roman" w:hAnsi="Times New Roman"/>
          <w:sz w:val="28"/>
          <w:szCs w:val="28"/>
          <w:lang w:eastAsia="ru-RU"/>
        </w:rPr>
        <w:t>советник  юстиции</w:t>
      </w:r>
      <w:proofErr w:type="gramEnd"/>
      <w:r w:rsidRPr="00E342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</w:r>
      <w:r w:rsidRPr="00E3427A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 w:rsidR="00520251">
        <w:rPr>
          <w:rFonts w:ascii="Times New Roman" w:hAnsi="Times New Roman"/>
          <w:sz w:val="28"/>
          <w:szCs w:val="28"/>
          <w:lang w:eastAsia="ru-RU"/>
        </w:rPr>
        <w:t>В.Г. Гулиев</w:t>
      </w:r>
    </w:p>
    <w:p w:rsidR="00F17BE5" w:rsidRDefault="00F17BE5"/>
    <w:sectPr w:rsidR="00F17BE5" w:rsidSect="00284619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018" w:rsidRDefault="003C7018" w:rsidP="000808A6">
      <w:pPr>
        <w:spacing w:after="0" w:line="240" w:lineRule="auto"/>
      </w:pPr>
      <w:r>
        <w:separator/>
      </w:r>
    </w:p>
  </w:endnote>
  <w:endnote w:type="continuationSeparator" w:id="0">
    <w:p w:rsidR="003C7018" w:rsidRDefault="003C7018" w:rsidP="0008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8A6" w:rsidRPr="000808A6" w:rsidRDefault="000808A6">
    <w:pPr>
      <w:pStyle w:val="a5"/>
      <w:rPr>
        <w:rFonts w:ascii="Times New Roman" w:hAnsi="Times New Roman"/>
        <w:sz w:val="20"/>
        <w:szCs w:val="20"/>
      </w:rPr>
    </w:pPr>
    <w:r w:rsidRPr="000808A6">
      <w:rPr>
        <w:rFonts w:ascii="Times New Roman" w:hAnsi="Times New Roman"/>
        <w:sz w:val="20"/>
        <w:szCs w:val="20"/>
      </w:rPr>
      <w:t>В.Р. Казоян, 8(49343)226-52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018" w:rsidRDefault="003C7018" w:rsidP="000808A6">
      <w:pPr>
        <w:spacing w:after="0" w:line="240" w:lineRule="auto"/>
      </w:pPr>
      <w:r>
        <w:separator/>
      </w:r>
    </w:p>
  </w:footnote>
  <w:footnote w:type="continuationSeparator" w:id="0">
    <w:p w:rsidR="003C7018" w:rsidRDefault="003C7018" w:rsidP="00080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19"/>
    <w:rsid w:val="000030E3"/>
    <w:rsid w:val="00045F0C"/>
    <w:rsid w:val="000808A6"/>
    <w:rsid w:val="000F3D3F"/>
    <w:rsid w:val="00161F15"/>
    <w:rsid w:val="00243326"/>
    <w:rsid w:val="00284619"/>
    <w:rsid w:val="002B61B4"/>
    <w:rsid w:val="003204EF"/>
    <w:rsid w:val="00367FB9"/>
    <w:rsid w:val="003C7018"/>
    <w:rsid w:val="00406575"/>
    <w:rsid w:val="004242F5"/>
    <w:rsid w:val="004E193F"/>
    <w:rsid w:val="00520251"/>
    <w:rsid w:val="00567B57"/>
    <w:rsid w:val="005D2773"/>
    <w:rsid w:val="00716BB9"/>
    <w:rsid w:val="007D3BAD"/>
    <w:rsid w:val="00962C06"/>
    <w:rsid w:val="009B3BEE"/>
    <w:rsid w:val="00A34361"/>
    <w:rsid w:val="00A4237F"/>
    <w:rsid w:val="00A46BA0"/>
    <w:rsid w:val="00A74886"/>
    <w:rsid w:val="00AA22D8"/>
    <w:rsid w:val="00AF1AA0"/>
    <w:rsid w:val="00D86843"/>
    <w:rsid w:val="00E331C2"/>
    <w:rsid w:val="00E3427A"/>
    <w:rsid w:val="00E86FF7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029560-4886-C645-A71E-9667427A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1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8A6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080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8A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INFINITY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2</cp:revision>
  <cp:lastPrinted>2018-04-20T08:41:00Z</cp:lastPrinted>
  <dcterms:created xsi:type="dcterms:W3CDTF">2018-05-23T11:10:00Z</dcterms:created>
  <dcterms:modified xsi:type="dcterms:W3CDTF">2018-05-23T11:10:00Z</dcterms:modified>
</cp:coreProperties>
</file>