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1FE" w:rsidRPr="00E85689" w:rsidRDefault="003731FE" w:rsidP="003731F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85689">
        <w:rPr>
          <w:rFonts w:ascii="Times New Roman" w:hAnsi="Times New Roman"/>
          <w:sz w:val="28"/>
          <w:szCs w:val="28"/>
        </w:rPr>
        <w:t>Приложение</w:t>
      </w:r>
    </w:p>
    <w:p w:rsidR="003731FE" w:rsidRPr="00E85689" w:rsidRDefault="003731FE" w:rsidP="003731F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85689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3731FE" w:rsidRPr="00E85689" w:rsidRDefault="003731FE" w:rsidP="003731F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85689">
        <w:rPr>
          <w:rFonts w:ascii="Times New Roman" w:hAnsi="Times New Roman"/>
          <w:sz w:val="28"/>
          <w:szCs w:val="28"/>
        </w:rPr>
        <w:t>Тейковского муниципального района</w:t>
      </w:r>
    </w:p>
    <w:p w:rsidR="003731FE" w:rsidRPr="00E85689" w:rsidRDefault="003731FE" w:rsidP="003731F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85689">
        <w:rPr>
          <w:rFonts w:ascii="Times New Roman" w:hAnsi="Times New Roman"/>
          <w:sz w:val="28"/>
          <w:szCs w:val="28"/>
        </w:rPr>
        <w:t xml:space="preserve">от </w:t>
      </w:r>
      <w:r w:rsidR="001D3E61">
        <w:rPr>
          <w:rFonts w:ascii="Times New Roman" w:hAnsi="Times New Roman"/>
          <w:sz w:val="28"/>
          <w:szCs w:val="28"/>
        </w:rPr>
        <w:t xml:space="preserve">08.04.2014 г. </w:t>
      </w:r>
      <w:r w:rsidRPr="00E85689">
        <w:rPr>
          <w:rFonts w:ascii="Times New Roman" w:hAnsi="Times New Roman"/>
          <w:sz w:val="28"/>
          <w:szCs w:val="28"/>
        </w:rPr>
        <w:t xml:space="preserve"> № </w:t>
      </w:r>
      <w:r w:rsidR="001D3E61">
        <w:rPr>
          <w:rFonts w:ascii="Times New Roman" w:hAnsi="Times New Roman"/>
          <w:sz w:val="28"/>
          <w:szCs w:val="28"/>
        </w:rPr>
        <w:t>210</w:t>
      </w:r>
    </w:p>
    <w:p w:rsidR="003731FE" w:rsidRPr="00E85689" w:rsidRDefault="003731FE" w:rsidP="003731FE">
      <w:pPr>
        <w:jc w:val="both"/>
        <w:rPr>
          <w:rFonts w:ascii="Times New Roman" w:hAnsi="Times New Roman"/>
          <w:sz w:val="28"/>
          <w:szCs w:val="28"/>
        </w:rPr>
      </w:pPr>
    </w:p>
    <w:p w:rsidR="003731FE" w:rsidRPr="00E85689" w:rsidRDefault="003731FE" w:rsidP="003731F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85689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3731FE" w:rsidRDefault="003731FE" w:rsidP="003731F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85689">
        <w:rPr>
          <w:rFonts w:ascii="Times New Roman" w:hAnsi="Times New Roman"/>
          <w:b/>
          <w:sz w:val="28"/>
          <w:szCs w:val="28"/>
        </w:rPr>
        <w:t>«Патриотическое воспитание  детей и молодежи и подготовка молодежи Тейковского муниципального района к военной службе»</w:t>
      </w:r>
    </w:p>
    <w:p w:rsidR="003731FE" w:rsidRPr="00141F85" w:rsidRDefault="003731FE" w:rsidP="003731F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14" w:type="dxa"/>
        <w:tblInd w:w="108" w:type="dxa"/>
        <w:tblLayout w:type="fixed"/>
        <w:tblLook w:val="00A0"/>
      </w:tblPr>
      <w:tblGrid>
        <w:gridCol w:w="2133"/>
        <w:gridCol w:w="7081"/>
      </w:tblGrid>
      <w:tr w:rsidR="00B370EE" w:rsidRPr="005759B5" w:rsidTr="00D454A0"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5759B5">
              <w:rPr>
                <w:rFonts w:ascii="Times New Roman" w:hAnsi="Times New Roman"/>
                <w:b/>
                <w:sz w:val="26"/>
                <w:szCs w:val="26"/>
              </w:rPr>
              <w:t>1. Паспорт муниципальной  программы Тейковского муниципального района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Патриотическое воспитание  детей и молодежи и подготовка молодежи Тейковского муниципального района к военной службе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 xml:space="preserve">Срок реализации программы 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5759B5">
              <w:rPr>
                <w:rFonts w:ascii="Times New Roman" w:hAnsi="Times New Roman"/>
                <w:sz w:val="26"/>
                <w:szCs w:val="26"/>
                <w:lang w:eastAsia="ar-SA"/>
              </w:rPr>
              <w:t>2014</w:t>
            </w:r>
            <w:r w:rsidRPr="005759B5">
              <w:rPr>
                <w:rFonts w:ascii="Times New Roman" w:hAnsi="Times New Roman"/>
                <w:sz w:val="26"/>
                <w:szCs w:val="26"/>
                <w:lang w:val="en-US" w:eastAsia="ar-SA"/>
              </w:rPr>
              <w:t xml:space="preserve">- </w:t>
            </w:r>
            <w:r w:rsidRPr="005759B5">
              <w:rPr>
                <w:rFonts w:ascii="Times New Roman" w:hAnsi="Times New Roman"/>
                <w:sz w:val="26"/>
                <w:szCs w:val="26"/>
              </w:rPr>
              <w:t>2018 годы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Администратор программы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Отдел образования администрации Тейковского муниципального района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Исполнители программы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- Отдел образования администрации Тейковского муниципального района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- Отдел культуры, туризма, молодежной и социальной политики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- Образовательные организации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- Учреждения культуры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Перечень подпрограмм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Аналитические подпрограммы:</w:t>
            </w:r>
          </w:p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 xml:space="preserve">Патриотическое воспитание  детей и молодежи и подготовка молодежи Тейковского муниципального района к военной службе 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Цель (цели) программы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Развитие и совершенствование системы патриотического воспитания детей и молодежи Тейковского муниципального района, формирование у детей и молодёжи гражданской идентичности, высокого патриотического сознания, верности Отечеству, готовности к выполнению конституционных обязанностей.</w:t>
            </w:r>
          </w:p>
        </w:tc>
      </w:tr>
      <w:tr w:rsidR="00B370EE" w:rsidRPr="005759B5" w:rsidTr="00D454A0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Объем ресурсного обеспечения программы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Общий объем бюджетных ассигнований: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2014 год – 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2015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2016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2017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2018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бюджет Тейковского муниципального района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2014 год – 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2015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2016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2017 год – 100,0 тыс. руб.</w:t>
            </w:r>
          </w:p>
          <w:p w:rsidR="00B370EE" w:rsidRPr="005759B5" w:rsidRDefault="00B370EE" w:rsidP="00B370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59B5">
              <w:rPr>
                <w:rFonts w:ascii="Times New Roman" w:hAnsi="Times New Roman"/>
                <w:sz w:val="26"/>
                <w:szCs w:val="26"/>
              </w:rPr>
              <w:t>2018 год – 100,0 тыс. руб.</w:t>
            </w:r>
          </w:p>
        </w:tc>
      </w:tr>
    </w:tbl>
    <w:p w:rsidR="00953D34" w:rsidRDefault="00953D34"/>
    <w:sectPr w:rsidR="00953D34" w:rsidSect="00B55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1FE"/>
    <w:rsid w:val="001D3E61"/>
    <w:rsid w:val="003731FE"/>
    <w:rsid w:val="005759B5"/>
    <w:rsid w:val="00953D34"/>
    <w:rsid w:val="00B370EE"/>
    <w:rsid w:val="00B55E17"/>
    <w:rsid w:val="00BE1144"/>
    <w:rsid w:val="00E23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1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1F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1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1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5A18B-E75E-4F5A-8518-09C0EDE8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ФО</cp:lastModifiedBy>
  <cp:revision>5</cp:revision>
  <cp:lastPrinted>2016-11-23T05:52:00Z</cp:lastPrinted>
  <dcterms:created xsi:type="dcterms:W3CDTF">2015-11-17T11:00:00Z</dcterms:created>
  <dcterms:modified xsi:type="dcterms:W3CDTF">2016-11-23T05:52:00Z</dcterms:modified>
</cp:coreProperties>
</file>