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D9F" w:rsidRPr="000F2D9F" w:rsidRDefault="000F2D9F" w:rsidP="000F2D9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0F2D9F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inline distT="0" distB="0" distL="0" distR="0" wp14:anchorId="276159B3" wp14:editId="5CBAE265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D9F" w:rsidRPr="000F2D9F" w:rsidRDefault="000F2D9F" w:rsidP="000F2D9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F2D9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</w:t>
      </w:r>
    </w:p>
    <w:p w:rsidR="000F2D9F" w:rsidRPr="000F2D9F" w:rsidRDefault="000F2D9F" w:rsidP="000F2D9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F2D9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ТЕЙКОВСКОГО МУНИЦИПАЛЬНОГО РАЙОНА </w:t>
      </w:r>
    </w:p>
    <w:p w:rsidR="000F2D9F" w:rsidRPr="000F2D9F" w:rsidRDefault="000F2D9F" w:rsidP="000F2D9F">
      <w:pPr>
        <w:keepNext/>
        <w:spacing w:after="0" w:line="240" w:lineRule="atLeast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0F2D9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ИВАНОВСКОЙ ОБЛАСТИ</w:t>
      </w:r>
    </w:p>
    <w:p w:rsidR="000F2D9F" w:rsidRPr="000F2D9F" w:rsidRDefault="000F2D9F" w:rsidP="000F2D9F">
      <w:pPr>
        <w:keepNext/>
        <w:spacing w:after="0" w:line="240" w:lineRule="atLeast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0F2D9F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_________________________________________________________</w:t>
      </w:r>
    </w:p>
    <w:p w:rsidR="000F2D9F" w:rsidRPr="000F2D9F" w:rsidRDefault="000F2D9F" w:rsidP="000F2D9F"/>
    <w:p w:rsidR="000F2D9F" w:rsidRPr="000F2D9F" w:rsidRDefault="000F2D9F" w:rsidP="000F2D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0F2D9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 А С П О Р Я Ж Е Н И Е</w:t>
      </w:r>
    </w:p>
    <w:p w:rsidR="000F2D9F" w:rsidRPr="000F2D9F" w:rsidRDefault="000F2D9F" w:rsidP="000F2D9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sz w:val="28"/>
          <w:szCs w:val="28"/>
          <w:lang w:eastAsia="ru-RU"/>
        </w:rPr>
      </w:pPr>
    </w:p>
    <w:p w:rsidR="000F2D9F" w:rsidRPr="000F2D9F" w:rsidRDefault="000F2D9F" w:rsidP="000F2D9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proofErr w:type="gramStart"/>
      <w:r w:rsidRPr="000F2D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26.09.2014</w:t>
      </w:r>
      <w:proofErr w:type="gramEnd"/>
      <w:r w:rsidRPr="000F2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424-р</w:t>
      </w:r>
    </w:p>
    <w:p w:rsidR="000F2D9F" w:rsidRPr="000F2D9F" w:rsidRDefault="000F2D9F" w:rsidP="000F2D9F">
      <w:pPr>
        <w:jc w:val="center"/>
        <w:rPr>
          <w:rFonts w:ascii="Times New Roman" w:hAnsi="Times New Roman" w:cs="Times New Roman"/>
          <w:sz w:val="28"/>
          <w:szCs w:val="28"/>
        </w:rPr>
      </w:pPr>
      <w:r w:rsidRPr="000F2D9F">
        <w:rPr>
          <w:rFonts w:ascii="Times New Roman" w:hAnsi="Times New Roman" w:cs="Times New Roman"/>
          <w:sz w:val="28"/>
          <w:szCs w:val="28"/>
        </w:rPr>
        <w:t>г. Тейково</w:t>
      </w:r>
    </w:p>
    <w:p w:rsidR="000F2D9F" w:rsidRPr="000F2D9F" w:rsidRDefault="000F2D9F" w:rsidP="000F2D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F2D9F" w:rsidRPr="000F2D9F" w:rsidRDefault="000F2D9F" w:rsidP="000F2D9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D9F">
        <w:rPr>
          <w:rFonts w:ascii="Times New Roman" w:hAnsi="Times New Roman" w:cs="Times New Roman"/>
          <w:b/>
          <w:bCs/>
          <w:sz w:val="28"/>
          <w:szCs w:val="28"/>
        </w:rPr>
        <w:t>Об оказании бесплатной юридической помощи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Федеральным законом от 21.11.2011 № 324-ФЗ "О бесплатной юридической помощи в Российской Федерации", в целях создания условий для реализации прав граждан на получение квалифицированной юридической помощи, принципов социальной справедливости и доступности: </w:t>
      </w:r>
    </w:p>
    <w:p w:rsidR="000F2D9F" w:rsidRPr="000F2D9F" w:rsidRDefault="000F2D9F" w:rsidP="000F2D9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D9F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proofErr w:type="gramStart"/>
      <w:r w:rsidRPr="000F2D9F">
        <w:rPr>
          <w:rFonts w:ascii="Times New Roman" w:hAnsi="Times New Roman" w:cs="Times New Roman"/>
          <w:sz w:val="28"/>
          <w:szCs w:val="28"/>
        </w:rPr>
        <w:t>организации  оказания</w:t>
      </w:r>
      <w:proofErr w:type="gramEnd"/>
      <w:r w:rsidRPr="000F2D9F">
        <w:rPr>
          <w:rFonts w:ascii="Times New Roman" w:hAnsi="Times New Roman" w:cs="Times New Roman"/>
          <w:sz w:val="28"/>
          <w:szCs w:val="28"/>
        </w:rPr>
        <w:t xml:space="preserve"> бесплатной юридической помощи жителям Тейковского муниципального района (прилагается)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Определить юридический отдел администрации Тейковского муниципального района (Е.М. Касаткина) уполномоченным органом по оказанию гражданам бесплатной юридической помощи на территории Тейковского муниципального района.</w:t>
      </w:r>
    </w:p>
    <w:p w:rsidR="000F2D9F" w:rsidRPr="000F2D9F" w:rsidRDefault="000F2D9F" w:rsidP="000F2D9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D9F">
        <w:rPr>
          <w:rFonts w:ascii="Times New Roman" w:hAnsi="Times New Roman" w:cs="Times New Roman"/>
          <w:sz w:val="28"/>
          <w:szCs w:val="28"/>
        </w:rPr>
        <w:t>Структурным подразделения администрации Тейковского муниципального района:</w:t>
      </w:r>
    </w:p>
    <w:p w:rsidR="000F2D9F" w:rsidRPr="000F2D9F" w:rsidRDefault="000F2D9F" w:rsidP="000F2D9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D9F">
        <w:rPr>
          <w:rFonts w:ascii="Times New Roman" w:hAnsi="Times New Roman" w:cs="Times New Roman"/>
          <w:sz w:val="28"/>
          <w:szCs w:val="28"/>
        </w:rPr>
        <w:t>- оказывать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законодательством Российской Федерации;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осуществлять правовое информирование и правовое просвещение граждан в соответствии со статьей 28 Федерального закона от 21.11.2011 N 324-ФЗ "О бесплатной юридической помощи в Российской Федерации".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2D9F" w:rsidRPr="000F2D9F" w:rsidRDefault="000F2D9F" w:rsidP="000F2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администрации</w:t>
      </w:r>
    </w:p>
    <w:p w:rsidR="000F2D9F" w:rsidRPr="000F2D9F" w:rsidRDefault="000F2D9F" w:rsidP="000F2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Тейковского   муниципального района                                    Е.К. Засорина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2D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Приложение к распоряжению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2D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администрации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2D9F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F2D9F" w:rsidRPr="000F2D9F" w:rsidRDefault="000F2D9F" w:rsidP="000F2D9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D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proofErr w:type="gramStart"/>
      <w:r w:rsidRPr="000F2D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26.09.2014</w:t>
      </w:r>
      <w:proofErr w:type="gramEnd"/>
      <w:r w:rsidRPr="000F2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424-р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0F2D9F" w:rsidRPr="000F2D9F" w:rsidRDefault="000F2D9F" w:rsidP="000F2D9F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0F2D9F" w:rsidRPr="000F2D9F" w:rsidRDefault="000F2D9F" w:rsidP="000F2D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D9F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  <w:r w:rsidRPr="000F2D9F">
        <w:rPr>
          <w:rFonts w:ascii="Times New Roman" w:hAnsi="Times New Roman" w:cs="Times New Roman"/>
          <w:b/>
          <w:sz w:val="28"/>
          <w:szCs w:val="28"/>
        </w:rPr>
        <w:t>организации   оказания бесплатной юридической помощи жителям Тейковского муниципального района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F2D9F" w:rsidRPr="000F2D9F" w:rsidRDefault="000F2D9F" w:rsidP="000F2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D9F">
        <w:rPr>
          <w:rFonts w:ascii="Times New Roman" w:hAnsi="Times New Roman" w:cs="Times New Roman"/>
          <w:sz w:val="28"/>
          <w:szCs w:val="28"/>
        </w:rPr>
        <w:t xml:space="preserve">Бесплатная юридическая помощь гражданам на территории Тейковского муниципального района оказывается в форме правового информирования и правового просвещения. </w:t>
      </w:r>
    </w:p>
    <w:p w:rsidR="000F2D9F" w:rsidRPr="000F2D9F" w:rsidRDefault="000F2D9F" w:rsidP="000F2D9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F2D9F" w:rsidRPr="000F2D9F" w:rsidRDefault="000F2D9F" w:rsidP="000F2D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Бесплатная юридическая помощь оказывается категориям граждан, имеющим право на получение бесплатной юридической помощи в соответствии с Федеральным законом от 21.11.2011 N 324-ФЗ "О бесплатной юридической помощи в Российской Федерации" и Законом Ивановской области от 08.11.2012 N 90-ОЗ "Об обеспечении граждан Российской Федерации бесплатной юридической помощью на территории Ивановской области", проживающим на территории Тейковского муниципального района, обратившимся в администрацию Тейковского муниципального района.</w:t>
      </w:r>
    </w:p>
    <w:p w:rsidR="000F2D9F" w:rsidRPr="000F2D9F" w:rsidRDefault="000F2D9F" w:rsidP="000F2D9F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0F2D9F" w:rsidRPr="000F2D9F" w:rsidRDefault="000F2D9F" w:rsidP="000F2D9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Бесплатная юридическая помощь оказывается должностными лицами администрации Тейковского муниципального района и виде консультирования в устной форме по вопросам правового характера, разъяснения порядка обращения за защитой прав, свобод и охраняемых законом интересов; содействия гражданам в подготовке заявлений, жалоб, ходатайств и иных документов правового характера.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Должностными лицами администрации Тейковского муниципального района оказывается только первичная консультационная юридическая помощь.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Содействие в подготовке заявлений, жалоб, ходатайств и иных документов правового характера осуществляется путем предоставления типовых форм соответствующих документов, разъяснения порядка их заполнения и подачи.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В целях организации оказания бесплатной юридической помощи юридический отдел: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организует подготовку и </w:t>
      </w:r>
      <w:proofErr w:type="gramStart"/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размещение  информации</w:t>
      </w:r>
      <w:proofErr w:type="gramEnd"/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порядке и случаях </w:t>
      </w: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оказания бесплатной юридической помощи в средствах массовой информации, на информационных стендах администраций поселений, в  сети Интернет на официальных сайтах администрации Тейковского муниципального района и администрации поселений;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обеспечивает взаимодействие с участниками государственной системы бесплатной юридической помощи, созданной на территории Ивановской области;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организует подготовку и предоставление отчётной информации по вопросам оказания бесплатной юридической помощи.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6. Правовое консультирование осуществляется при личном приеме.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7. Если ответ на вопрос консультации требует дополнительной информации, назначается повторная консультация.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8. Должностные лица администрации Тейковского муниципального района не вправе: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оказывать правовое консультирование, если в отношении вопроса, с которым гражданин обратился за юридической помощью, имеются свои интересы, отличные от интересов гражданина;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разглашать сведения, </w:t>
      </w:r>
      <w:proofErr w:type="gramStart"/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сообщенные  гражданином</w:t>
      </w:r>
      <w:proofErr w:type="gramEnd"/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связи с оказанием правовой помощи, без согласия этого гражданина.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9. Должностные лица администрации Тейковского муниципального района вправе отказать гражданину в консультации, если: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вопрос, по которому гражданин обратился, не носит правового характера;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2D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гражданин обратился с вопросом, на который ему уже давался ответ по существу, и при этом не приводятся новые доводы, обстоятельства или документы.</w:t>
      </w:r>
    </w:p>
    <w:p w:rsidR="000F2D9F" w:rsidRPr="000F2D9F" w:rsidRDefault="000F2D9F" w:rsidP="000F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2D9F" w:rsidRPr="000F2D9F" w:rsidRDefault="000F2D9F" w:rsidP="000F2D9F">
      <w:pPr>
        <w:rPr>
          <w:rFonts w:ascii="Times New Roman" w:hAnsi="Times New Roman" w:cs="Times New Roman"/>
          <w:sz w:val="28"/>
          <w:szCs w:val="28"/>
        </w:rPr>
      </w:pPr>
    </w:p>
    <w:p w:rsidR="00CE7EFB" w:rsidRDefault="000F2D9F">
      <w:bookmarkStart w:id="0" w:name="_GoBack"/>
      <w:bookmarkEnd w:id="0"/>
    </w:p>
    <w:sectPr w:rsidR="00CE7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CA1442"/>
    <w:multiLevelType w:val="hybridMultilevel"/>
    <w:tmpl w:val="B48A8C0A"/>
    <w:lvl w:ilvl="0" w:tplc="D7F8C98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04916BF"/>
    <w:multiLevelType w:val="hybridMultilevel"/>
    <w:tmpl w:val="4718F4A0"/>
    <w:lvl w:ilvl="0" w:tplc="AC7213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0286BFD"/>
    <w:multiLevelType w:val="hybridMultilevel"/>
    <w:tmpl w:val="AE3492B0"/>
    <w:lvl w:ilvl="0" w:tplc="5CC41EE6">
      <w:start w:val="1"/>
      <w:numFmt w:val="decimal"/>
      <w:lvlText w:val="%1."/>
      <w:lvlJc w:val="left"/>
      <w:pPr>
        <w:ind w:left="1020" w:hanging="48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6"/>
    <w:rsid w:val="000F2D9F"/>
    <w:rsid w:val="003455ED"/>
    <w:rsid w:val="008C0426"/>
    <w:rsid w:val="00D3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06C6A-1E30-449C-AD23-52D0B816F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Orgotdel2</dc:creator>
  <cp:keywords/>
  <dc:description/>
  <cp:lastModifiedBy>Orgotdel2</cp:lastModifiedBy>
  <cp:revision>2</cp:revision>
  <dcterms:created xsi:type="dcterms:W3CDTF">2015-01-16T04:38:00Z</dcterms:created>
  <dcterms:modified xsi:type="dcterms:W3CDTF">2015-01-16T04:38:00Z</dcterms:modified>
</cp:coreProperties>
</file>