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37" w:rsidRPr="00B84887" w:rsidRDefault="00630E37" w:rsidP="00630E37">
      <w:pPr>
        <w:adjustRightInd w:val="0"/>
        <w:ind w:left="540" w:right="360"/>
        <w:jc w:val="center"/>
        <w:rPr>
          <w:b/>
          <w:sz w:val="24"/>
          <w:szCs w:val="24"/>
        </w:rPr>
      </w:pPr>
      <w:r w:rsidRPr="00B84887">
        <w:rPr>
          <w:b/>
          <w:sz w:val="24"/>
          <w:szCs w:val="24"/>
        </w:rPr>
        <w:t>Договор о задатке</w:t>
      </w:r>
    </w:p>
    <w:p w:rsidR="00630E37" w:rsidRPr="00B84887" w:rsidRDefault="00630E37" w:rsidP="00630E37">
      <w:pPr>
        <w:adjustRightInd w:val="0"/>
        <w:ind w:left="540" w:right="360"/>
        <w:jc w:val="center"/>
        <w:rPr>
          <w:b/>
          <w:sz w:val="24"/>
          <w:szCs w:val="24"/>
        </w:rPr>
      </w:pPr>
    </w:p>
    <w:p w:rsidR="00630E37" w:rsidRPr="00B84887" w:rsidRDefault="00630E37" w:rsidP="00630E37">
      <w:pPr>
        <w:adjustRightInd w:val="0"/>
        <w:ind w:right="-52"/>
        <w:jc w:val="both"/>
        <w:rPr>
          <w:sz w:val="24"/>
          <w:szCs w:val="24"/>
        </w:rPr>
      </w:pPr>
      <w:r w:rsidRPr="00B84887">
        <w:rPr>
          <w:b/>
          <w:sz w:val="24"/>
          <w:szCs w:val="24"/>
        </w:rPr>
        <w:t xml:space="preserve"> г. Тейково              </w:t>
      </w:r>
      <w:r w:rsidR="00B84887">
        <w:rPr>
          <w:b/>
          <w:sz w:val="24"/>
          <w:szCs w:val="24"/>
        </w:rPr>
        <w:t xml:space="preserve">                      </w:t>
      </w:r>
      <w:r w:rsidRPr="00B84887">
        <w:rPr>
          <w:b/>
          <w:sz w:val="24"/>
          <w:szCs w:val="24"/>
        </w:rPr>
        <w:t xml:space="preserve">                                                          «____»______________ 2016г.</w:t>
      </w:r>
    </w:p>
    <w:p w:rsidR="00630E37" w:rsidRPr="00B84887" w:rsidRDefault="00630E37" w:rsidP="00630E37">
      <w:pPr>
        <w:adjustRightInd w:val="0"/>
        <w:ind w:left="540" w:right="-52"/>
        <w:rPr>
          <w:sz w:val="24"/>
          <w:szCs w:val="24"/>
        </w:rPr>
      </w:pPr>
    </w:p>
    <w:p w:rsidR="00630E37" w:rsidRPr="00B84887" w:rsidRDefault="00630E37" w:rsidP="00630E37">
      <w:pPr>
        <w:adjustRightInd w:val="0"/>
        <w:jc w:val="both"/>
        <w:rPr>
          <w:sz w:val="24"/>
          <w:szCs w:val="24"/>
        </w:rPr>
      </w:pPr>
      <w:r w:rsidRPr="00B84887">
        <w:rPr>
          <w:color w:val="000000"/>
          <w:sz w:val="24"/>
          <w:szCs w:val="24"/>
        </w:rPr>
        <w:t xml:space="preserve">           Администрация </w:t>
      </w:r>
      <w:r w:rsidRPr="00B84887">
        <w:rPr>
          <w:sz w:val="24"/>
          <w:szCs w:val="24"/>
        </w:rPr>
        <w:t>Тейковского муниципального района</w:t>
      </w:r>
      <w:r w:rsidRPr="00B84887">
        <w:rPr>
          <w:color w:val="000000"/>
          <w:sz w:val="24"/>
          <w:szCs w:val="24"/>
        </w:rPr>
        <w:t xml:space="preserve">, именуемая в дальнейшем «Продавец», в лице заместителя главы, начальника финансового отдела администрации Тейковского муниципального района, Г.А. </w:t>
      </w:r>
      <w:proofErr w:type="spellStart"/>
      <w:r w:rsidRPr="00B84887">
        <w:rPr>
          <w:color w:val="000000"/>
          <w:sz w:val="24"/>
          <w:szCs w:val="24"/>
        </w:rPr>
        <w:t>Горбушевой</w:t>
      </w:r>
      <w:proofErr w:type="spellEnd"/>
      <w:r w:rsidRPr="00B84887">
        <w:rPr>
          <w:color w:val="000000"/>
          <w:sz w:val="24"/>
          <w:szCs w:val="24"/>
        </w:rPr>
        <w:t xml:space="preserve">, </w:t>
      </w:r>
      <w:r w:rsidRPr="00B84887">
        <w:rPr>
          <w:sz w:val="24"/>
          <w:szCs w:val="24"/>
        </w:rPr>
        <w:t xml:space="preserve">действующей на основании постановления администрации Тейковского муниципального района от </w:t>
      </w:r>
      <w:r w:rsidR="00490AD0">
        <w:rPr>
          <w:sz w:val="24"/>
          <w:szCs w:val="24"/>
        </w:rPr>
        <w:t>25.04.2016г.</w:t>
      </w:r>
      <w:r w:rsidRPr="00B84887">
        <w:rPr>
          <w:sz w:val="24"/>
          <w:szCs w:val="24"/>
        </w:rPr>
        <w:t xml:space="preserve"> №</w:t>
      </w:r>
      <w:r w:rsidR="00490AD0">
        <w:rPr>
          <w:sz w:val="24"/>
          <w:szCs w:val="24"/>
        </w:rPr>
        <w:t xml:space="preserve"> 63</w:t>
      </w:r>
      <w:r w:rsidRPr="00B84887">
        <w:rPr>
          <w:sz w:val="24"/>
          <w:szCs w:val="24"/>
        </w:rPr>
        <w:t xml:space="preserve"> «Об условиях приватизации», с одной стороны,     и  __________________________________________________</w:t>
      </w:r>
      <w:r w:rsidR="00B84887">
        <w:rPr>
          <w:sz w:val="24"/>
          <w:szCs w:val="24"/>
        </w:rPr>
        <w:t>_</w:t>
      </w:r>
      <w:r w:rsidRPr="00B84887">
        <w:rPr>
          <w:sz w:val="24"/>
          <w:szCs w:val="24"/>
        </w:rPr>
        <w:t>_______________________________</w:t>
      </w:r>
      <w:r w:rsidRPr="00B84887">
        <w:rPr>
          <w:color w:val="000000"/>
          <w:sz w:val="24"/>
          <w:szCs w:val="24"/>
        </w:rPr>
        <w:t xml:space="preserve"> __________________________________________________________________________________</w:t>
      </w:r>
    </w:p>
    <w:p w:rsidR="00630E37" w:rsidRPr="00B84887" w:rsidRDefault="00630E37" w:rsidP="00B84887">
      <w:pPr>
        <w:adjustRightInd w:val="0"/>
        <w:ind w:right="-2"/>
        <w:rPr>
          <w:sz w:val="24"/>
          <w:szCs w:val="24"/>
        </w:rPr>
      </w:pPr>
      <w:r w:rsidRPr="00B84887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  <w:r w:rsidR="00B84887">
        <w:rPr>
          <w:color w:val="000000"/>
          <w:sz w:val="24"/>
          <w:szCs w:val="24"/>
        </w:rPr>
        <w:t>____</w:t>
      </w:r>
      <w:r w:rsidRPr="00B84887">
        <w:rPr>
          <w:color w:val="000000"/>
          <w:sz w:val="24"/>
          <w:szCs w:val="24"/>
        </w:rPr>
        <w:t>___________________,</w:t>
      </w:r>
    </w:p>
    <w:p w:rsidR="00630E37" w:rsidRPr="00B84887" w:rsidRDefault="00630E37" w:rsidP="00630E37">
      <w:pPr>
        <w:adjustRightInd w:val="0"/>
        <w:jc w:val="both"/>
        <w:rPr>
          <w:color w:val="000000"/>
          <w:sz w:val="24"/>
          <w:szCs w:val="24"/>
        </w:rPr>
      </w:pPr>
      <w:r w:rsidRPr="00B84887">
        <w:rPr>
          <w:color w:val="000000"/>
          <w:sz w:val="24"/>
          <w:szCs w:val="24"/>
        </w:rPr>
        <w:t>именуемым в дальнейшем «Претендент», в лице___________________________________ _______________________________________________________________________</w:t>
      </w:r>
      <w:r w:rsidR="00B84887">
        <w:rPr>
          <w:color w:val="000000"/>
          <w:sz w:val="24"/>
          <w:szCs w:val="24"/>
        </w:rPr>
        <w:t>_</w:t>
      </w:r>
      <w:r w:rsidRPr="00B84887">
        <w:rPr>
          <w:color w:val="000000"/>
          <w:sz w:val="24"/>
          <w:szCs w:val="24"/>
        </w:rPr>
        <w:t>__________</w:t>
      </w:r>
    </w:p>
    <w:p w:rsidR="00630E37" w:rsidRPr="00B84887" w:rsidRDefault="00630E37" w:rsidP="00630E37">
      <w:pPr>
        <w:adjustRightInd w:val="0"/>
        <w:ind w:right="-52"/>
        <w:jc w:val="center"/>
        <w:rPr>
          <w:color w:val="000000"/>
          <w:sz w:val="24"/>
          <w:szCs w:val="24"/>
        </w:rPr>
      </w:pPr>
      <w:r w:rsidRPr="00B84887">
        <w:rPr>
          <w:color w:val="000000"/>
          <w:sz w:val="24"/>
          <w:szCs w:val="24"/>
        </w:rPr>
        <w:t xml:space="preserve">_________________________________________________________________________________, </w:t>
      </w:r>
      <w:proofErr w:type="gramStart"/>
      <w:r w:rsidRPr="00B84887">
        <w:rPr>
          <w:color w:val="000000"/>
          <w:sz w:val="24"/>
          <w:szCs w:val="24"/>
        </w:rPr>
        <w:t>действующего</w:t>
      </w:r>
      <w:proofErr w:type="gramEnd"/>
      <w:r w:rsidRPr="00B84887">
        <w:rPr>
          <w:color w:val="000000"/>
          <w:sz w:val="24"/>
          <w:szCs w:val="24"/>
        </w:rPr>
        <w:t xml:space="preserve"> на основании _________________________________________________________</w:t>
      </w:r>
    </w:p>
    <w:p w:rsidR="00630E37" w:rsidRPr="00B84887" w:rsidRDefault="00630E37" w:rsidP="00630E37">
      <w:pPr>
        <w:adjustRightInd w:val="0"/>
        <w:ind w:right="-52"/>
        <w:jc w:val="both"/>
        <w:rPr>
          <w:sz w:val="24"/>
          <w:szCs w:val="24"/>
        </w:rPr>
      </w:pPr>
      <w:r w:rsidRPr="00B84887">
        <w:rPr>
          <w:sz w:val="24"/>
          <w:szCs w:val="24"/>
        </w:rPr>
        <w:t xml:space="preserve">с другой стороны,  руководствуясь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B84887">
          <w:rPr>
            <w:sz w:val="24"/>
            <w:szCs w:val="24"/>
          </w:rPr>
          <w:t>21.12.2001</w:t>
        </w:r>
      </w:smartTag>
      <w:r w:rsidRPr="00B84887">
        <w:rPr>
          <w:sz w:val="24"/>
          <w:szCs w:val="24"/>
        </w:rPr>
        <w:t xml:space="preserve">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B84887">
          <w:rPr>
            <w:sz w:val="24"/>
            <w:szCs w:val="24"/>
          </w:rPr>
          <w:t>178</w:t>
        </w:r>
      </w:smartTag>
      <w:r w:rsidRPr="00B84887">
        <w:rPr>
          <w:sz w:val="24"/>
          <w:szCs w:val="24"/>
        </w:rPr>
        <w:t xml:space="preserve">-ФЗ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 № </w:t>
      </w:r>
      <w:smartTag w:uri="urn:schemas-microsoft-com:office:cs:smarttags" w:element="NumConv6p0">
        <w:smartTagPr>
          <w:attr w:name="sch" w:val="1"/>
          <w:attr w:name="val" w:val="585"/>
        </w:smartTagPr>
        <w:r w:rsidRPr="00B84887">
          <w:rPr>
            <w:sz w:val="24"/>
            <w:szCs w:val="24"/>
          </w:rPr>
          <w:t>585</w:t>
        </w:r>
      </w:smartTag>
      <w:r w:rsidRPr="00B84887">
        <w:rPr>
          <w:sz w:val="24"/>
          <w:szCs w:val="24"/>
        </w:rPr>
        <w:t xml:space="preserve"> (далее - положение) заключили настоящий договор о нижеследующем:</w:t>
      </w:r>
    </w:p>
    <w:p w:rsidR="00630E37" w:rsidRPr="00B84887" w:rsidRDefault="00630E37" w:rsidP="00630E37">
      <w:pPr>
        <w:adjustRightInd w:val="0"/>
        <w:ind w:left="-456" w:right="-52"/>
        <w:jc w:val="both"/>
        <w:rPr>
          <w:sz w:val="24"/>
          <w:szCs w:val="24"/>
        </w:rPr>
      </w:pPr>
    </w:p>
    <w:p w:rsidR="00630E37" w:rsidRPr="00B84887" w:rsidRDefault="00630E37" w:rsidP="00630E37">
      <w:pPr>
        <w:jc w:val="center"/>
        <w:rPr>
          <w:b/>
          <w:sz w:val="24"/>
          <w:szCs w:val="24"/>
        </w:rPr>
      </w:pPr>
      <w:r w:rsidRPr="00B84887">
        <w:rPr>
          <w:b/>
          <w:sz w:val="24"/>
          <w:szCs w:val="24"/>
        </w:rPr>
        <w:t>Статья 1.</w:t>
      </w:r>
      <w:r w:rsidRPr="00B84887">
        <w:rPr>
          <w:sz w:val="24"/>
          <w:szCs w:val="24"/>
        </w:rPr>
        <w:t xml:space="preserve"> </w:t>
      </w:r>
      <w:r w:rsidRPr="00B84887">
        <w:rPr>
          <w:b/>
          <w:sz w:val="24"/>
          <w:szCs w:val="24"/>
        </w:rPr>
        <w:t>Предмет договора</w:t>
      </w:r>
    </w:p>
    <w:p w:rsidR="00630E37" w:rsidRPr="00B84887" w:rsidRDefault="00630E37" w:rsidP="00630E37">
      <w:pPr>
        <w:jc w:val="center"/>
        <w:rPr>
          <w:b/>
          <w:sz w:val="24"/>
          <w:szCs w:val="24"/>
        </w:rPr>
      </w:pPr>
    </w:p>
    <w:p w:rsidR="00630E37" w:rsidRPr="00B84887" w:rsidRDefault="00630E37" w:rsidP="00630E37">
      <w:pPr>
        <w:adjustRightInd w:val="0"/>
        <w:ind w:left="-456" w:right="-52"/>
        <w:jc w:val="both"/>
        <w:rPr>
          <w:color w:val="993300"/>
          <w:sz w:val="24"/>
          <w:szCs w:val="24"/>
        </w:rPr>
      </w:pPr>
      <w:r w:rsidRPr="00B84887">
        <w:rPr>
          <w:sz w:val="24"/>
          <w:szCs w:val="24"/>
        </w:rPr>
        <w:t xml:space="preserve">            1. Для обеспечения аукциона по продаже </w:t>
      </w:r>
      <w:r w:rsidRPr="00B84887">
        <w:rPr>
          <w:color w:val="000000"/>
          <w:sz w:val="24"/>
          <w:szCs w:val="24"/>
        </w:rPr>
        <w:t xml:space="preserve">муниципального имущества находящегося </w:t>
      </w:r>
      <w:proofErr w:type="gramStart"/>
      <w:r w:rsidRPr="00B84887">
        <w:rPr>
          <w:color w:val="000000"/>
          <w:sz w:val="24"/>
          <w:szCs w:val="24"/>
        </w:rPr>
        <w:t>в</w:t>
      </w:r>
      <w:proofErr w:type="gramEnd"/>
      <w:r w:rsidRPr="00B84887">
        <w:rPr>
          <w:color w:val="000000"/>
          <w:sz w:val="24"/>
          <w:szCs w:val="24"/>
        </w:rPr>
        <w:t xml:space="preserve"> муниципальной собственности и входящее в состав казны Тейковского муниципального района здание школы с земельным участком, расположенное по адресу: Ивановская область, Тейковский район, </w:t>
      </w:r>
      <w:proofErr w:type="spellStart"/>
      <w:r w:rsidRPr="00B84887">
        <w:rPr>
          <w:color w:val="000000"/>
          <w:sz w:val="24"/>
          <w:szCs w:val="24"/>
        </w:rPr>
        <w:t>с</w:t>
      </w:r>
      <w:proofErr w:type="gramStart"/>
      <w:r w:rsidRPr="00B84887">
        <w:rPr>
          <w:color w:val="000000"/>
          <w:sz w:val="24"/>
          <w:szCs w:val="24"/>
        </w:rPr>
        <w:t>.С</w:t>
      </w:r>
      <w:proofErr w:type="gramEnd"/>
      <w:r w:rsidRPr="00B84887">
        <w:rPr>
          <w:color w:val="000000"/>
          <w:sz w:val="24"/>
          <w:szCs w:val="24"/>
        </w:rPr>
        <w:t>ахтыш</w:t>
      </w:r>
      <w:proofErr w:type="spellEnd"/>
      <w:r w:rsidRPr="00B84887">
        <w:rPr>
          <w:color w:val="000000"/>
          <w:sz w:val="24"/>
          <w:szCs w:val="24"/>
        </w:rPr>
        <w:t xml:space="preserve">, ул. </w:t>
      </w:r>
      <w:proofErr w:type="spellStart"/>
      <w:r w:rsidRPr="00B84887">
        <w:rPr>
          <w:color w:val="000000"/>
          <w:sz w:val="24"/>
          <w:szCs w:val="24"/>
        </w:rPr>
        <w:t>Постышева</w:t>
      </w:r>
      <w:proofErr w:type="spellEnd"/>
      <w:r w:rsidRPr="00B84887">
        <w:rPr>
          <w:color w:val="000000"/>
          <w:sz w:val="24"/>
          <w:szCs w:val="24"/>
        </w:rPr>
        <w:t xml:space="preserve">, д.28 (далее - имущество), Претендент перечисляет Продавцу на расчетный счёт </w:t>
      </w:r>
      <w:r w:rsidRPr="00B84887">
        <w:rPr>
          <w:sz w:val="24"/>
          <w:szCs w:val="24"/>
        </w:rPr>
        <w:t>администрации Тейковского муниципального района предоплату в</w:t>
      </w:r>
      <w:r w:rsidRPr="00B84887">
        <w:rPr>
          <w:color w:val="993300"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размере </w:t>
      </w:r>
      <w:r w:rsidR="00DD77E9" w:rsidRPr="00DD77E9">
        <w:rPr>
          <w:b/>
          <w:i/>
          <w:sz w:val="24"/>
          <w:szCs w:val="24"/>
        </w:rPr>
        <w:t>161 988 (сто шестьдесят одна тысяча девятьсот восемьдесят восемь) рублей 80 копеек</w:t>
      </w:r>
      <w:r w:rsidRPr="00DD77E9">
        <w:rPr>
          <w:b/>
          <w:sz w:val="24"/>
          <w:szCs w:val="24"/>
        </w:rPr>
        <w:t>,</w:t>
      </w:r>
      <w:r w:rsidRPr="00B84887">
        <w:rPr>
          <w:i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что составляет </w:t>
      </w:r>
      <w:r w:rsidR="00DD77E9">
        <w:rPr>
          <w:sz w:val="24"/>
          <w:szCs w:val="24"/>
        </w:rPr>
        <w:t>2</w:t>
      </w:r>
      <w:r w:rsidRPr="00B84887">
        <w:rPr>
          <w:sz w:val="24"/>
          <w:szCs w:val="24"/>
        </w:rPr>
        <w:t>0 % начальной цены продажи, с банковского счета, принадлежащего Претенденту (для юридических лиц и индивидуальных предпринимателей)</w:t>
      </w:r>
      <w:r w:rsidRPr="00B84887">
        <w:rPr>
          <w:rFonts w:ascii="Arial" w:hAnsi="Arial" w:cs="Arial"/>
          <w:sz w:val="24"/>
          <w:szCs w:val="24"/>
        </w:rPr>
        <w:t xml:space="preserve"> </w:t>
      </w:r>
      <w:r w:rsidRPr="00B84887">
        <w:rPr>
          <w:color w:val="000000"/>
          <w:sz w:val="24"/>
          <w:szCs w:val="24"/>
        </w:rPr>
        <w:t>являющуюся задатком.</w:t>
      </w:r>
    </w:p>
    <w:p w:rsidR="00B84887" w:rsidRPr="00B84887" w:rsidRDefault="00B84887" w:rsidP="00B84887">
      <w:pPr>
        <w:pStyle w:val="a6"/>
        <w:spacing w:after="0"/>
        <w:ind w:left="284" w:firstLine="567"/>
      </w:pPr>
      <w:r w:rsidRPr="00B84887">
        <w:t xml:space="preserve">БАНКОВСКИЕ РЕКВИЗИТЫ ДЛЯ ПЕРЕЧИСЛЕНИЯ ЗАДАТКА: </w:t>
      </w:r>
    </w:p>
    <w:p w:rsidR="00B84887" w:rsidRPr="00B84887" w:rsidRDefault="00B84887" w:rsidP="00B84887">
      <w:pPr>
        <w:pStyle w:val="a6"/>
        <w:spacing w:after="0"/>
        <w:ind w:left="284" w:firstLine="567"/>
      </w:pPr>
      <w:r w:rsidRPr="00B84887">
        <w:t>ИНН 3724002463   КПП 370401001,</w:t>
      </w:r>
    </w:p>
    <w:p w:rsidR="00B84887" w:rsidRPr="00B84887" w:rsidRDefault="00B84887" w:rsidP="00B84887">
      <w:pPr>
        <w:pStyle w:val="a6"/>
        <w:spacing w:after="0"/>
        <w:ind w:left="284" w:firstLine="567"/>
      </w:pPr>
      <w:r w:rsidRPr="00B84887">
        <w:t xml:space="preserve">Получатель: УФК по Ивановской области (Администрация Тейковского муниципального района </w:t>
      </w:r>
      <w:proofErr w:type="gramStart"/>
      <w:r w:rsidRPr="00B84887">
        <w:t>л</w:t>
      </w:r>
      <w:proofErr w:type="gramEnd"/>
      <w:r w:rsidRPr="00B84887">
        <w:t xml:space="preserve">/с 05333006700) </w:t>
      </w:r>
    </w:p>
    <w:p w:rsidR="00B84887" w:rsidRPr="00B84887" w:rsidRDefault="00B84887" w:rsidP="00B84887">
      <w:pPr>
        <w:pStyle w:val="a6"/>
        <w:spacing w:after="0"/>
        <w:ind w:left="284" w:firstLine="567"/>
      </w:pPr>
      <w:r w:rsidRPr="00B84887">
        <w:t>Банк получателя: Отделение Иваново, г</w:t>
      </w:r>
      <w:proofErr w:type="gramStart"/>
      <w:r w:rsidRPr="00B84887">
        <w:t>.И</w:t>
      </w:r>
      <w:proofErr w:type="gramEnd"/>
      <w:r w:rsidRPr="00B84887">
        <w:t>ваново</w:t>
      </w:r>
    </w:p>
    <w:p w:rsidR="00B84887" w:rsidRPr="00B84887" w:rsidRDefault="00B84887" w:rsidP="00B84887">
      <w:pPr>
        <w:pStyle w:val="a6"/>
        <w:spacing w:after="0"/>
        <w:ind w:left="284" w:firstLine="567"/>
      </w:pPr>
      <w:proofErr w:type="gramStart"/>
      <w:r w:rsidRPr="00B84887">
        <w:t>Р</w:t>
      </w:r>
      <w:proofErr w:type="gramEnd"/>
      <w:r w:rsidRPr="00B84887">
        <w:t>/с 40302810200003000087</w:t>
      </w:r>
    </w:p>
    <w:p w:rsidR="00B84887" w:rsidRPr="00B84887" w:rsidRDefault="00B84887" w:rsidP="00B84887">
      <w:pPr>
        <w:pStyle w:val="a6"/>
        <w:spacing w:after="0"/>
        <w:ind w:left="284" w:firstLine="567"/>
      </w:pPr>
      <w:r w:rsidRPr="00B84887">
        <w:t xml:space="preserve">БИК </w:t>
      </w:r>
      <w:smartTag w:uri="urn:schemas-microsoft-com:office:cs:smarttags" w:element="NumConv9p0">
        <w:smartTagPr>
          <w:attr w:name="sch" w:val="2"/>
          <w:attr w:name="val" w:val="042406001"/>
        </w:smartTagPr>
        <w:r w:rsidRPr="00B84887">
          <w:t>042406001</w:t>
        </w:r>
      </w:smartTag>
      <w:r w:rsidRPr="00B84887">
        <w:t>.</w:t>
      </w:r>
    </w:p>
    <w:p w:rsidR="00B84887" w:rsidRPr="00B84887" w:rsidRDefault="00B84887" w:rsidP="00B84887">
      <w:pPr>
        <w:pStyle w:val="a4"/>
        <w:ind w:left="-425" w:right="0"/>
        <w:jc w:val="both"/>
        <w:rPr>
          <w:i/>
          <w:color w:val="000000"/>
          <w:szCs w:val="24"/>
        </w:rPr>
      </w:pPr>
      <w:r w:rsidRPr="00B84887">
        <w:rPr>
          <w:i/>
          <w:color w:val="000000"/>
          <w:szCs w:val="24"/>
        </w:rPr>
        <w:t xml:space="preserve">В строке "Назначение платежа" в обязательном порядке указывать: Задаток </w:t>
      </w:r>
      <w:proofErr w:type="gramStart"/>
      <w:r w:rsidRPr="00B84887">
        <w:rPr>
          <w:i/>
          <w:color w:val="000000"/>
          <w:szCs w:val="24"/>
        </w:rPr>
        <w:t>за участие в аукционе по приватизации нежилого здания школы с земельным участком по адресу</w:t>
      </w:r>
      <w:proofErr w:type="gramEnd"/>
      <w:r w:rsidRPr="00B84887">
        <w:rPr>
          <w:i/>
          <w:color w:val="000000"/>
          <w:szCs w:val="24"/>
        </w:rPr>
        <w:t xml:space="preserve">: Ивановская область, Тейковский район, </w:t>
      </w:r>
      <w:proofErr w:type="spellStart"/>
      <w:r w:rsidRPr="00B84887">
        <w:rPr>
          <w:i/>
          <w:color w:val="000000"/>
          <w:szCs w:val="24"/>
        </w:rPr>
        <w:t>с</w:t>
      </w:r>
      <w:proofErr w:type="gramStart"/>
      <w:r w:rsidRPr="00B84887">
        <w:rPr>
          <w:i/>
          <w:color w:val="000000"/>
          <w:szCs w:val="24"/>
        </w:rPr>
        <w:t>.С</w:t>
      </w:r>
      <w:proofErr w:type="gramEnd"/>
      <w:r w:rsidRPr="00B84887">
        <w:rPr>
          <w:i/>
          <w:color w:val="000000"/>
          <w:szCs w:val="24"/>
        </w:rPr>
        <w:t>ахтыш</w:t>
      </w:r>
      <w:proofErr w:type="spellEnd"/>
      <w:r w:rsidRPr="00B84887">
        <w:rPr>
          <w:i/>
          <w:color w:val="000000"/>
          <w:szCs w:val="24"/>
        </w:rPr>
        <w:t xml:space="preserve">, ул. </w:t>
      </w:r>
      <w:proofErr w:type="spellStart"/>
      <w:r w:rsidRPr="00B84887">
        <w:rPr>
          <w:i/>
          <w:color w:val="000000"/>
          <w:szCs w:val="24"/>
        </w:rPr>
        <w:t>Постышева</w:t>
      </w:r>
      <w:proofErr w:type="spellEnd"/>
      <w:r w:rsidRPr="00B84887">
        <w:rPr>
          <w:i/>
          <w:color w:val="000000"/>
          <w:szCs w:val="24"/>
        </w:rPr>
        <w:t>, д.28.</w:t>
      </w:r>
    </w:p>
    <w:p w:rsidR="00630E37" w:rsidRPr="00B84887" w:rsidRDefault="00630E37" w:rsidP="00630E37">
      <w:pPr>
        <w:pStyle w:val="a8"/>
        <w:spacing w:after="0"/>
        <w:jc w:val="both"/>
      </w:pPr>
    </w:p>
    <w:p w:rsidR="00630E37" w:rsidRPr="00B84887" w:rsidRDefault="00630E37" w:rsidP="00630E37">
      <w:pPr>
        <w:pStyle w:val="1"/>
        <w:ind w:right="0"/>
        <w:rPr>
          <w:sz w:val="24"/>
          <w:szCs w:val="24"/>
        </w:rPr>
      </w:pPr>
      <w:r w:rsidRPr="00B84887">
        <w:rPr>
          <w:sz w:val="24"/>
          <w:szCs w:val="24"/>
        </w:rPr>
        <w:t>Статья 2. Перечисление денежных средств</w:t>
      </w:r>
    </w:p>
    <w:p w:rsidR="00630E37" w:rsidRPr="00B84887" w:rsidRDefault="00630E37" w:rsidP="00630E37">
      <w:pPr>
        <w:rPr>
          <w:sz w:val="24"/>
          <w:szCs w:val="24"/>
        </w:rPr>
      </w:pPr>
    </w:p>
    <w:p w:rsidR="00630E37" w:rsidRPr="00B84887" w:rsidRDefault="00630E37" w:rsidP="00630E37">
      <w:pPr>
        <w:pStyle w:val="22"/>
        <w:ind w:right="0"/>
        <w:rPr>
          <w:b/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2.1"/>
        </w:smartTagPr>
        <w:r w:rsidRPr="00B84887">
          <w:rPr>
            <w:sz w:val="24"/>
            <w:szCs w:val="24"/>
          </w:rPr>
          <w:t>2.1</w:t>
        </w:r>
      </w:smartTag>
      <w:r w:rsidRPr="00B84887">
        <w:rPr>
          <w:sz w:val="24"/>
          <w:szCs w:val="24"/>
        </w:rPr>
        <w:t>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Денежные средства, указанные в п. 1 настоящего договора, перечисляются единым платежом в валюте Российской Федерации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и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должны поступить на счет Продавца не позднее  </w:t>
      </w:r>
      <w:r w:rsidRPr="00490AD0">
        <w:rPr>
          <w:b/>
          <w:sz w:val="24"/>
          <w:szCs w:val="24"/>
        </w:rPr>
        <w:t>«</w:t>
      </w:r>
      <w:r w:rsidR="00490AD0" w:rsidRPr="00490AD0">
        <w:rPr>
          <w:b/>
          <w:sz w:val="24"/>
          <w:szCs w:val="24"/>
        </w:rPr>
        <w:t>08</w:t>
      </w:r>
      <w:r w:rsidRPr="00490AD0">
        <w:rPr>
          <w:b/>
          <w:sz w:val="24"/>
          <w:szCs w:val="24"/>
        </w:rPr>
        <w:t xml:space="preserve">» </w:t>
      </w:r>
      <w:r w:rsidR="00490AD0" w:rsidRPr="00490AD0">
        <w:rPr>
          <w:b/>
          <w:sz w:val="24"/>
          <w:szCs w:val="24"/>
        </w:rPr>
        <w:t>июня</w:t>
      </w:r>
      <w:r w:rsidRPr="00490AD0">
        <w:rPr>
          <w:b/>
          <w:sz w:val="24"/>
          <w:szCs w:val="24"/>
        </w:rPr>
        <w:t xml:space="preserve"> 201</w:t>
      </w:r>
      <w:r w:rsidR="00B84887" w:rsidRPr="00490AD0">
        <w:rPr>
          <w:b/>
          <w:sz w:val="24"/>
          <w:szCs w:val="24"/>
        </w:rPr>
        <w:t>6</w:t>
      </w:r>
      <w:r w:rsidRPr="00490AD0">
        <w:rPr>
          <w:b/>
          <w:sz w:val="24"/>
          <w:szCs w:val="24"/>
        </w:rPr>
        <w:t>г.</w:t>
      </w:r>
      <w:r w:rsidRPr="00490AD0">
        <w:rPr>
          <w:sz w:val="24"/>
          <w:szCs w:val="24"/>
        </w:rPr>
        <w:t>,</w:t>
      </w:r>
      <w:r w:rsidRPr="00B84887">
        <w:rPr>
          <w:sz w:val="24"/>
          <w:szCs w:val="24"/>
        </w:rPr>
        <w:t xml:space="preserve"> и считаются внесенными с момента их поступления на счет Продавца.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 xml:space="preserve">Документом, подтверждающим поступление задатка на счет Продавца, является выписка с его счета, в соответствии с которой Продавец устанавливает факт поступления от Претендента задатка. 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lastRenderedPageBreak/>
        <w:t>В случае не внесения в указанный срок суммы задатка на счет Продавца, что подтверждается соответствующей выпиской, обязательства Претендента по внесению задатка считаются неисполненными, Претендент к участию в аукционе не допускается.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2.2.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Продавец не вправе распоряжаться денежными средствами, поступившими на его счет в качестве задатка.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2.3.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2.4</w:t>
      </w:r>
      <w:r w:rsidRPr="00B84887">
        <w:rPr>
          <w:b/>
          <w:sz w:val="24"/>
          <w:szCs w:val="24"/>
        </w:rPr>
        <w:t xml:space="preserve">. </w:t>
      </w:r>
      <w:r w:rsidRPr="00B84887">
        <w:rPr>
          <w:sz w:val="24"/>
          <w:szCs w:val="24"/>
        </w:rPr>
        <w:t>Продавец обязуется возвратить сумму задатка Претенденту в установленных настоящим договором случаях в соответствии со статьей 3 настоящего договора.</w:t>
      </w:r>
    </w:p>
    <w:p w:rsidR="00630E37" w:rsidRPr="00B84887" w:rsidRDefault="00630E37" w:rsidP="00630E37">
      <w:pPr>
        <w:pStyle w:val="11"/>
        <w:ind w:left="0" w:right="0" w:firstLine="720"/>
        <w:rPr>
          <w:szCs w:val="24"/>
        </w:rPr>
      </w:pPr>
      <w:r w:rsidRPr="00B84887">
        <w:rPr>
          <w:szCs w:val="24"/>
        </w:rPr>
        <w:t>2.5. Возврат сре</w:t>
      </w:r>
      <w:proofErr w:type="gramStart"/>
      <w:r w:rsidRPr="00B84887">
        <w:rPr>
          <w:szCs w:val="24"/>
        </w:rPr>
        <w:t>дств в с</w:t>
      </w:r>
      <w:proofErr w:type="gramEnd"/>
      <w:r w:rsidRPr="00B84887">
        <w:rPr>
          <w:szCs w:val="24"/>
        </w:rPr>
        <w:t>оответствии со статьей 3 настоящего договора осуществляется на расчетный счет Претендента.</w:t>
      </w:r>
    </w:p>
    <w:p w:rsidR="00630E37" w:rsidRPr="00B84887" w:rsidRDefault="00630E37" w:rsidP="00630E3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4887">
        <w:rPr>
          <w:rFonts w:ascii="Times New Roman" w:hAnsi="Times New Roman" w:cs="Times New Roman"/>
          <w:i/>
          <w:sz w:val="24"/>
          <w:szCs w:val="24"/>
        </w:rPr>
        <w:t>Банковские реквизиты Претендента: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Наименование и местоположение обслуживающего банка_______________________________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Расчетный счет ___________________________________________________________________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БИК  ____________________________________________________________________________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____________________________________________________________________________</w:t>
      </w:r>
    </w:p>
    <w:p w:rsidR="00630E37" w:rsidRPr="00B84887" w:rsidRDefault="00630E37" w:rsidP="00630E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84887"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____________________________________________________________________________</w:t>
      </w:r>
    </w:p>
    <w:p w:rsidR="00630E37" w:rsidRPr="00B84887" w:rsidRDefault="00630E37" w:rsidP="00630E37">
      <w:pPr>
        <w:ind w:left="-426"/>
        <w:jc w:val="center"/>
        <w:rPr>
          <w:b/>
          <w:sz w:val="24"/>
          <w:szCs w:val="24"/>
        </w:rPr>
      </w:pPr>
    </w:p>
    <w:p w:rsidR="00630E37" w:rsidRPr="00B84887" w:rsidRDefault="00630E37" w:rsidP="00630E37">
      <w:pPr>
        <w:ind w:left="-426"/>
        <w:jc w:val="center"/>
        <w:rPr>
          <w:b/>
          <w:sz w:val="24"/>
          <w:szCs w:val="24"/>
        </w:rPr>
      </w:pPr>
      <w:r w:rsidRPr="00B84887">
        <w:rPr>
          <w:b/>
          <w:sz w:val="24"/>
          <w:szCs w:val="24"/>
        </w:rPr>
        <w:t>Статья 3. Возврат денежных средств</w:t>
      </w:r>
    </w:p>
    <w:p w:rsidR="00630E37" w:rsidRPr="00B84887" w:rsidRDefault="00630E37" w:rsidP="00630E37">
      <w:pPr>
        <w:ind w:left="-426"/>
        <w:jc w:val="center"/>
        <w:rPr>
          <w:b/>
          <w:sz w:val="24"/>
          <w:szCs w:val="24"/>
        </w:rPr>
      </w:pP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3.1.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В случае</w:t>
      </w:r>
      <w:proofErr w:type="gramStart"/>
      <w:r w:rsidRPr="00B84887">
        <w:rPr>
          <w:sz w:val="24"/>
          <w:szCs w:val="24"/>
        </w:rPr>
        <w:t>,</w:t>
      </w:r>
      <w:proofErr w:type="gramEnd"/>
      <w:r w:rsidRPr="00B84887">
        <w:rPr>
          <w:sz w:val="24"/>
          <w:szCs w:val="24"/>
        </w:rPr>
        <w:t xml:space="preserve"> если Претенденту было отказано в принятии заявки на участие в аукционе, Продавец обязуется возвратить задаток на счет, указанный в п. 2.5 настоящего договора, в течение 5 (пяти) дней с даты отказа в принятии заявки, проставленной Продавцом на описи представленных Претендентом документов.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3.2.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В случае если Претендент не допущен к участию в аукционе, Продавец обязуется возвратить задаток Претенденту путем перечисления суммы задатка на счет, указанный в п. 2.5 настоящего договора, в течение 5 (пяти) дней со дня подписания протокола о признании Претендентов участниками аукциона.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3.3.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В случае если Претендент не признан победителем аукциона, Продавец обязуется перечислить сумму задатка на счет, указанный в п. 2.5 настоящего договора, в течение 5 (пяти)  дней </w:t>
      </w:r>
      <w:proofErr w:type="gramStart"/>
      <w:r w:rsidRPr="00B84887">
        <w:rPr>
          <w:sz w:val="24"/>
          <w:szCs w:val="24"/>
        </w:rPr>
        <w:t>с даты подведения</w:t>
      </w:r>
      <w:proofErr w:type="gramEnd"/>
      <w:r w:rsidRPr="00B84887">
        <w:rPr>
          <w:sz w:val="24"/>
          <w:szCs w:val="24"/>
        </w:rPr>
        <w:t xml:space="preserve"> Продавцом итогов аукциона.</w:t>
      </w:r>
    </w:p>
    <w:p w:rsidR="00630E37" w:rsidRPr="00B84887" w:rsidRDefault="00630E37" w:rsidP="00630E37">
      <w:pPr>
        <w:pStyle w:val="220"/>
        <w:ind w:right="0"/>
        <w:rPr>
          <w:sz w:val="24"/>
          <w:szCs w:val="24"/>
        </w:rPr>
      </w:pPr>
      <w:r w:rsidRPr="00B84887">
        <w:rPr>
          <w:sz w:val="24"/>
          <w:szCs w:val="24"/>
        </w:rPr>
        <w:t>3.4.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счет, указанный в п. 2.5 настоящего договора. Если Претендент отозвал заявку до даты окончания приема заявок, задаток возвращается в течение 5 (пяти) дней </w:t>
      </w:r>
      <w:proofErr w:type="gramStart"/>
      <w:r w:rsidRPr="00B84887">
        <w:rPr>
          <w:sz w:val="24"/>
          <w:szCs w:val="24"/>
        </w:rPr>
        <w:t>с даты получения</w:t>
      </w:r>
      <w:proofErr w:type="gramEnd"/>
      <w:r w:rsidRPr="00B84887">
        <w:rPr>
          <w:sz w:val="24"/>
          <w:szCs w:val="24"/>
        </w:rPr>
        <w:t xml:space="preserve"> Продавцом письменного уведомления Претендента об отзыве заявки. Если заявка отозвана Претендентом позднее даты окончания приема заявок, задаток возвращается в порядке, установленном для участников аукциона.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smartTag w:uri="urn:schemas-microsoft-com:office:cs:smarttags" w:element="NumConv6p6">
        <w:smartTagPr>
          <w:attr w:name="val" w:val="3.5"/>
          <w:attr w:name="sch" w:val="4"/>
        </w:smartTagPr>
        <w:r w:rsidRPr="00B84887">
          <w:rPr>
            <w:sz w:val="24"/>
            <w:szCs w:val="24"/>
          </w:rPr>
          <w:t>3.5</w:t>
        </w:r>
      </w:smartTag>
      <w:r w:rsidRPr="00B84887">
        <w:rPr>
          <w:sz w:val="24"/>
          <w:szCs w:val="24"/>
        </w:rPr>
        <w:t>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В случае если Претендент, признанный победителем аукциона, уклоняется или отказывается от заключения договора купли-продажи имущества в установленный срок, задаток Претенденту не возвращается.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smartTag w:uri="urn:schemas-microsoft-com:office:cs:smarttags" w:element="NumConv6p6">
        <w:smartTagPr>
          <w:attr w:name="val" w:val="3.6"/>
          <w:attr w:name="sch" w:val="4"/>
        </w:smartTagPr>
        <w:r w:rsidRPr="00B84887">
          <w:rPr>
            <w:sz w:val="24"/>
            <w:szCs w:val="24"/>
          </w:rPr>
          <w:t>3.6</w:t>
        </w:r>
      </w:smartTag>
      <w:r w:rsidRPr="00B84887">
        <w:rPr>
          <w:sz w:val="24"/>
          <w:szCs w:val="24"/>
        </w:rPr>
        <w:t>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Задаток, внесенный Претендентом, признанным победителем аукциона и заключившим с Продавцом договор купли-продажи имущества, засчитывается Продавцом в счет оплаты Имущества.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3.7.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В случае признания аукциона несостоявшимся, Продавец обязуется возвратить задаток Претенденту путем перечисления суммы задатка на указанный в п. 2.5 настоящего договора счет в течение 5 (пяти) дней </w:t>
      </w:r>
      <w:proofErr w:type="gramStart"/>
      <w:r w:rsidRPr="00B84887">
        <w:rPr>
          <w:sz w:val="24"/>
          <w:szCs w:val="24"/>
        </w:rPr>
        <w:t>с даты подведения</w:t>
      </w:r>
      <w:proofErr w:type="gramEnd"/>
      <w:r w:rsidRPr="00B84887">
        <w:rPr>
          <w:sz w:val="24"/>
          <w:szCs w:val="24"/>
        </w:rPr>
        <w:t xml:space="preserve"> итогов аукциона.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lastRenderedPageBreak/>
        <w:t>3.8.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В случае отмены проведения аукциона Продавец в течение 5 (пяти) дней </w:t>
      </w:r>
      <w:proofErr w:type="gramStart"/>
      <w:r w:rsidRPr="00B84887">
        <w:rPr>
          <w:sz w:val="24"/>
          <w:szCs w:val="24"/>
        </w:rPr>
        <w:t>с даты опубликования</w:t>
      </w:r>
      <w:proofErr w:type="gramEnd"/>
      <w:r w:rsidRPr="00B84887">
        <w:rPr>
          <w:sz w:val="24"/>
          <w:szCs w:val="24"/>
        </w:rPr>
        <w:t xml:space="preserve"> об этом информационного сообщения возвращает задаток Претенденту путем перечисления суммы задатка на счет, указанный им в п. 2.5 настоящего договора.</w:t>
      </w:r>
    </w:p>
    <w:p w:rsidR="00630E37" w:rsidRPr="00B84887" w:rsidRDefault="00630E37" w:rsidP="00630E37">
      <w:pPr>
        <w:ind w:left="-426"/>
        <w:jc w:val="center"/>
        <w:rPr>
          <w:b/>
          <w:sz w:val="24"/>
          <w:szCs w:val="24"/>
        </w:rPr>
      </w:pPr>
    </w:p>
    <w:p w:rsidR="00630E37" w:rsidRPr="00B84887" w:rsidRDefault="00630E37" w:rsidP="00630E37">
      <w:pPr>
        <w:jc w:val="center"/>
        <w:rPr>
          <w:b/>
          <w:sz w:val="24"/>
          <w:szCs w:val="24"/>
        </w:rPr>
      </w:pPr>
      <w:r w:rsidRPr="00B84887">
        <w:rPr>
          <w:b/>
          <w:sz w:val="24"/>
          <w:szCs w:val="24"/>
        </w:rPr>
        <w:t>Статья 4.</w:t>
      </w:r>
      <w:r w:rsidRPr="00B84887">
        <w:rPr>
          <w:sz w:val="24"/>
          <w:szCs w:val="24"/>
        </w:rPr>
        <w:t xml:space="preserve"> </w:t>
      </w:r>
      <w:r w:rsidRPr="00B84887">
        <w:rPr>
          <w:b/>
          <w:sz w:val="24"/>
          <w:szCs w:val="24"/>
        </w:rPr>
        <w:t>Срок действия договора</w:t>
      </w: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</w:p>
    <w:p w:rsidR="00630E37" w:rsidRPr="00B84887" w:rsidRDefault="00630E37" w:rsidP="00630E37">
      <w:pPr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4.1.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Настоящий договор вступает в силу с момента его подписания и прекращает свое действие: </w:t>
      </w:r>
    </w:p>
    <w:p w:rsidR="00630E37" w:rsidRPr="00B84887" w:rsidRDefault="00630E37" w:rsidP="00630E37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-</w:t>
      </w:r>
      <w:r w:rsidRPr="00B84887">
        <w:rPr>
          <w:sz w:val="24"/>
          <w:szCs w:val="24"/>
        </w:rPr>
        <w:tab/>
        <w:t>исполнением сторонами своих обязательств по настоящему договору;</w:t>
      </w:r>
    </w:p>
    <w:p w:rsidR="00630E37" w:rsidRPr="00B84887" w:rsidRDefault="00630E37" w:rsidP="00630E37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-</w:t>
      </w:r>
      <w:r w:rsidRPr="00B84887">
        <w:rPr>
          <w:sz w:val="24"/>
          <w:szCs w:val="24"/>
        </w:rPr>
        <w:tab/>
        <w:t>при возврате или не возврате задатка или зачете его в счет оплаты имущества в предусмотренных настоящим договором случаях;</w:t>
      </w:r>
    </w:p>
    <w:p w:rsidR="00630E37" w:rsidRPr="00B84887" w:rsidRDefault="00630E37" w:rsidP="00630E37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-</w:t>
      </w:r>
      <w:r w:rsidRPr="00B84887">
        <w:rPr>
          <w:sz w:val="24"/>
          <w:szCs w:val="24"/>
        </w:rPr>
        <w:tab/>
        <w:t>по иным основаниям, предусмотренным действующим законодательством Российской Федерации.</w:t>
      </w:r>
    </w:p>
    <w:p w:rsidR="00630E37" w:rsidRPr="00B84887" w:rsidRDefault="00630E37" w:rsidP="00630E37">
      <w:pPr>
        <w:ind w:firstLine="709"/>
        <w:jc w:val="both"/>
        <w:rPr>
          <w:sz w:val="24"/>
          <w:szCs w:val="24"/>
        </w:rPr>
      </w:pPr>
      <w:r w:rsidRPr="00B84887">
        <w:rPr>
          <w:sz w:val="24"/>
          <w:szCs w:val="24"/>
        </w:rPr>
        <w:t>4.2.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>Споры, возникающие между Сторонами в ходе исполнения настоящего Договора, решаются путем переговоров. При не достижении соглашения спор разрешается  в порядке, предусмотренном действующим законодательством Российской Федерации.</w:t>
      </w:r>
    </w:p>
    <w:p w:rsidR="00630E37" w:rsidRPr="00B84887" w:rsidRDefault="00630E37" w:rsidP="00630E37">
      <w:pPr>
        <w:pStyle w:val="220"/>
        <w:ind w:right="0"/>
        <w:rPr>
          <w:sz w:val="24"/>
          <w:szCs w:val="24"/>
        </w:rPr>
      </w:pPr>
      <w:r w:rsidRPr="00B84887">
        <w:rPr>
          <w:sz w:val="24"/>
          <w:szCs w:val="24"/>
        </w:rPr>
        <w:t>4.3.</w:t>
      </w:r>
      <w:r w:rsidRPr="00B84887">
        <w:rPr>
          <w:b/>
          <w:sz w:val="24"/>
          <w:szCs w:val="24"/>
        </w:rPr>
        <w:t xml:space="preserve"> </w:t>
      </w:r>
      <w:r w:rsidRPr="00B84887">
        <w:rPr>
          <w:sz w:val="24"/>
          <w:szCs w:val="24"/>
        </w:rPr>
        <w:t xml:space="preserve">Настоящий договор составлен в двух экземплярах, по одному для каждой из сторон. </w:t>
      </w:r>
    </w:p>
    <w:p w:rsidR="00630E37" w:rsidRPr="00B84887" w:rsidRDefault="00630E37" w:rsidP="00630E37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30E37" w:rsidRPr="00B84887" w:rsidRDefault="00630E37" w:rsidP="00630E37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84887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630E37" w:rsidRPr="00B84887" w:rsidRDefault="00630E37" w:rsidP="00630E37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30E37" w:rsidRPr="00B84887" w:rsidRDefault="00630E37" w:rsidP="00630E37">
      <w:pPr>
        <w:adjustRightInd w:val="0"/>
        <w:ind w:right="-52"/>
        <w:jc w:val="both"/>
        <w:rPr>
          <w:b/>
          <w:color w:val="000000"/>
          <w:sz w:val="24"/>
          <w:szCs w:val="24"/>
        </w:rPr>
      </w:pPr>
      <w:r w:rsidRPr="00B84887">
        <w:rPr>
          <w:b/>
          <w:color w:val="000000"/>
          <w:sz w:val="24"/>
          <w:szCs w:val="24"/>
        </w:rPr>
        <w:t xml:space="preserve">              Продавец:                                                                                 Претендент:</w:t>
      </w:r>
    </w:p>
    <w:p w:rsidR="00630E37" w:rsidRPr="00B84887" w:rsidRDefault="00630E37" w:rsidP="00630E37">
      <w:pPr>
        <w:rPr>
          <w:color w:val="00000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630E37" w:rsidRPr="00B84887" w:rsidTr="00B0279A">
        <w:tc>
          <w:tcPr>
            <w:tcW w:w="4998" w:type="dxa"/>
          </w:tcPr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 xml:space="preserve">Администрация Тейковского 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муниципального   района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155040, Ивановская область, г</w:t>
            </w:r>
            <w:proofErr w:type="gramStart"/>
            <w:r w:rsidRPr="00B84887">
              <w:rPr>
                <w:sz w:val="24"/>
                <w:szCs w:val="24"/>
              </w:rPr>
              <w:t>.Т</w:t>
            </w:r>
            <w:proofErr w:type="gramEnd"/>
            <w:r w:rsidRPr="00B84887">
              <w:rPr>
                <w:sz w:val="24"/>
                <w:szCs w:val="24"/>
              </w:rPr>
              <w:t>ейково, ул.Октябрьская, д.2а,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proofErr w:type="gramStart"/>
            <w:r w:rsidRPr="00B84887">
              <w:rPr>
                <w:sz w:val="24"/>
                <w:szCs w:val="24"/>
              </w:rPr>
              <w:t>л</w:t>
            </w:r>
            <w:proofErr w:type="gramEnd"/>
            <w:r w:rsidRPr="00B84887">
              <w:rPr>
                <w:sz w:val="24"/>
                <w:szCs w:val="24"/>
              </w:rPr>
              <w:t>/с 03333006700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УФК по Ивановской области,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proofErr w:type="spellStart"/>
            <w:proofErr w:type="gramStart"/>
            <w:r w:rsidRPr="00B84887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B84887">
              <w:rPr>
                <w:sz w:val="24"/>
                <w:szCs w:val="24"/>
              </w:rPr>
              <w:t>/с 40204810300000000033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ГРКЦ ГУ Банка России по Ивановской области г</w:t>
            </w:r>
            <w:proofErr w:type="gramStart"/>
            <w:r w:rsidRPr="00B84887">
              <w:rPr>
                <w:sz w:val="24"/>
                <w:szCs w:val="24"/>
              </w:rPr>
              <w:t>.И</w:t>
            </w:r>
            <w:proofErr w:type="gramEnd"/>
            <w:r w:rsidRPr="00B84887">
              <w:rPr>
                <w:sz w:val="24"/>
                <w:szCs w:val="24"/>
              </w:rPr>
              <w:t>ваново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БИК 042406001  ИНН 37240022463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КПП 370401001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</w:p>
          <w:p w:rsidR="00630E37" w:rsidRPr="00B84887" w:rsidRDefault="00630E37" w:rsidP="00B84887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 xml:space="preserve">Заместитель </w:t>
            </w:r>
            <w:r w:rsidR="00B84887">
              <w:rPr>
                <w:sz w:val="24"/>
                <w:szCs w:val="24"/>
              </w:rPr>
              <w:t>главы, начальник финансового отдела администрации Тейковского муниципального района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</w:p>
          <w:p w:rsidR="00630E37" w:rsidRPr="00B84887" w:rsidRDefault="00630E37" w:rsidP="00B0279A">
            <w:pPr>
              <w:pStyle w:val="3"/>
              <w:spacing w:after="0"/>
              <w:rPr>
                <w:sz w:val="24"/>
                <w:szCs w:val="24"/>
              </w:rPr>
            </w:pPr>
            <w:r w:rsidRPr="00B84887">
              <w:rPr>
                <w:sz w:val="24"/>
                <w:szCs w:val="24"/>
              </w:rPr>
              <w:t>_________________</w:t>
            </w:r>
            <w:r w:rsidR="00B84887">
              <w:rPr>
                <w:sz w:val="24"/>
                <w:szCs w:val="24"/>
              </w:rPr>
              <w:t xml:space="preserve"> Г.А. </w:t>
            </w:r>
            <w:proofErr w:type="spellStart"/>
            <w:r w:rsidR="00B84887">
              <w:rPr>
                <w:sz w:val="24"/>
                <w:szCs w:val="24"/>
              </w:rPr>
              <w:t>Горбушева</w:t>
            </w:r>
            <w:proofErr w:type="spellEnd"/>
          </w:p>
          <w:p w:rsidR="00630E37" w:rsidRPr="00B84887" w:rsidRDefault="00630E37" w:rsidP="00B0279A">
            <w:pPr>
              <w:pStyle w:val="3"/>
              <w:rPr>
                <w:b/>
                <w:sz w:val="24"/>
                <w:szCs w:val="24"/>
              </w:rPr>
            </w:pPr>
          </w:p>
        </w:tc>
        <w:tc>
          <w:tcPr>
            <w:tcW w:w="4999" w:type="dxa"/>
          </w:tcPr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______________________________________</w:t>
            </w: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</w:p>
          <w:p w:rsidR="00630E37" w:rsidRPr="00B84887" w:rsidRDefault="00630E37" w:rsidP="00B0279A">
            <w:pPr>
              <w:pStyle w:val="3"/>
              <w:spacing w:after="0"/>
              <w:rPr>
                <w:b/>
                <w:sz w:val="24"/>
                <w:szCs w:val="24"/>
              </w:rPr>
            </w:pPr>
            <w:r w:rsidRPr="00B84887">
              <w:rPr>
                <w:b/>
                <w:sz w:val="24"/>
                <w:szCs w:val="24"/>
              </w:rPr>
              <w:t>____________________  ________________</w:t>
            </w:r>
          </w:p>
        </w:tc>
      </w:tr>
    </w:tbl>
    <w:p w:rsidR="00630E37" w:rsidRPr="00B84887" w:rsidRDefault="002F2D19" w:rsidP="00E757C1">
      <w:pPr>
        <w:pStyle w:val="ab"/>
      </w:pPr>
      <w:r>
        <w:t xml:space="preserve">            </w:t>
      </w:r>
      <w:r w:rsidR="00630E37" w:rsidRPr="00B84887">
        <w:t xml:space="preserve">МП                                                     </w:t>
      </w:r>
      <w:r>
        <w:t xml:space="preserve">                                   </w:t>
      </w:r>
      <w:r w:rsidR="00630E37" w:rsidRPr="00B84887">
        <w:t xml:space="preserve">      </w:t>
      </w:r>
      <w:r w:rsidR="00B84887">
        <w:t xml:space="preserve">  </w:t>
      </w:r>
      <w:r w:rsidR="00630E37" w:rsidRPr="00B84887">
        <w:t xml:space="preserve">       </w:t>
      </w:r>
      <w:proofErr w:type="spellStart"/>
      <w:proofErr w:type="gramStart"/>
      <w:r w:rsidR="00630E37" w:rsidRPr="00B84887">
        <w:t>МП</w:t>
      </w:r>
      <w:proofErr w:type="spellEnd"/>
      <w:proofErr w:type="gramEnd"/>
    </w:p>
    <w:p w:rsidR="00630E37" w:rsidRPr="00B84887" w:rsidRDefault="00630E37" w:rsidP="00630E37">
      <w:pPr>
        <w:rPr>
          <w:sz w:val="24"/>
          <w:szCs w:val="24"/>
        </w:rPr>
      </w:pPr>
    </w:p>
    <w:p w:rsidR="00630E37" w:rsidRPr="00B84887" w:rsidRDefault="00630E37" w:rsidP="00630E37">
      <w:pPr>
        <w:rPr>
          <w:sz w:val="24"/>
          <w:szCs w:val="24"/>
        </w:rPr>
      </w:pPr>
    </w:p>
    <w:p w:rsidR="00630E37" w:rsidRDefault="00630E37" w:rsidP="00630E37">
      <w:pPr>
        <w:rPr>
          <w:sz w:val="24"/>
          <w:szCs w:val="24"/>
        </w:rPr>
      </w:pPr>
    </w:p>
    <w:p w:rsidR="00B84887" w:rsidRDefault="00B84887" w:rsidP="00630E37">
      <w:pPr>
        <w:rPr>
          <w:sz w:val="24"/>
          <w:szCs w:val="24"/>
        </w:rPr>
      </w:pPr>
    </w:p>
    <w:p w:rsidR="00B84887" w:rsidRDefault="00B84887" w:rsidP="00630E37">
      <w:pPr>
        <w:rPr>
          <w:sz w:val="24"/>
          <w:szCs w:val="24"/>
        </w:rPr>
      </w:pPr>
    </w:p>
    <w:p w:rsidR="00B84887" w:rsidRDefault="00B84887" w:rsidP="00630E37">
      <w:pPr>
        <w:rPr>
          <w:sz w:val="24"/>
          <w:szCs w:val="24"/>
        </w:rPr>
      </w:pPr>
    </w:p>
    <w:p w:rsidR="00630E37" w:rsidRPr="00B84887" w:rsidRDefault="00630E37" w:rsidP="00630E37">
      <w:pPr>
        <w:rPr>
          <w:sz w:val="24"/>
          <w:szCs w:val="24"/>
        </w:rPr>
      </w:pPr>
    </w:p>
    <w:p w:rsidR="004C69E5" w:rsidRDefault="004C69E5" w:rsidP="004C69E5">
      <w:pPr>
        <w:adjustRightInd w:val="0"/>
        <w:ind w:left="-456" w:right="-52"/>
        <w:rPr>
          <w:sz w:val="22"/>
        </w:rPr>
      </w:pPr>
      <w:r>
        <w:rPr>
          <w:color w:val="000000"/>
          <w:sz w:val="22"/>
        </w:rPr>
        <w:t xml:space="preserve">                                </w:t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>
        <w:rPr>
          <w:color w:val="000000"/>
          <w:sz w:val="22"/>
        </w:rPr>
        <w:tab/>
      </w:r>
    </w:p>
    <w:sectPr w:rsidR="004C69E5" w:rsidSect="00B84887">
      <w:pgSz w:w="11906" w:h="16838"/>
      <w:pgMar w:top="709" w:right="851" w:bottom="15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9E5"/>
    <w:rsid w:val="002F2D19"/>
    <w:rsid w:val="00490AD0"/>
    <w:rsid w:val="004C69E5"/>
    <w:rsid w:val="00557DD1"/>
    <w:rsid w:val="00581C2B"/>
    <w:rsid w:val="005F3D98"/>
    <w:rsid w:val="00630E37"/>
    <w:rsid w:val="006521BA"/>
    <w:rsid w:val="006961FD"/>
    <w:rsid w:val="007F36C9"/>
    <w:rsid w:val="007F455B"/>
    <w:rsid w:val="008A66D6"/>
    <w:rsid w:val="009B2DF0"/>
    <w:rsid w:val="00A6046F"/>
    <w:rsid w:val="00A87E0C"/>
    <w:rsid w:val="00B62042"/>
    <w:rsid w:val="00B84887"/>
    <w:rsid w:val="00BB7E06"/>
    <w:rsid w:val="00C97F33"/>
    <w:rsid w:val="00D174AA"/>
    <w:rsid w:val="00D43D16"/>
    <w:rsid w:val="00D52AD2"/>
    <w:rsid w:val="00DB6435"/>
    <w:rsid w:val="00DD77E9"/>
    <w:rsid w:val="00E15501"/>
    <w:rsid w:val="00E533EB"/>
    <w:rsid w:val="00E757C1"/>
    <w:rsid w:val="00E92B51"/>
    <w:rsid w:val="00F124C8"/>
    <w:rsid w:val="00F4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0E37"/>
    <w:pPr>
      <w:keepNext/>
      <w:ind w:right="368"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C69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C69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4C69E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"/>
    <w:basedOn w:val="a"/>
    <w:rsid w:val="004C69E5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Title"/>
    <w:basedOn w:val="a"/>
    <w:link w:val="a5"/>
    <w:qFormat/>
    <w:rsid w:val="007F36C9"/>
    <w:pPr>
      <w:ind w:right="368"/>
      <w:jc w:val="center"/>
    </w:pPr>
    <w:rPr>
      <w:b/>
      <w:sz w:val="24"/>
    </w:rPr>
  </w:style>
  <w:style w:type="character" w:customStyle="1" w:styleId="a5">
    <w:name w:val="Название Знак"/>
    <w:basedOn w:val="a0"/>
    <w:link w:val="a4"/>
    <w:rsid w:val="007F36C9"/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Body Text Indent"/>
    <w:basedOn w:val="a"/>
    <w:link w:val="a7"/>
    <w:rsid w:val="007F36C9"/>
    <w:pPr>
      <w:spacing w:after="120"/>
      <w:ind w:left="283"/>
    </w:pPr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F36C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30E3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ody Text"/>
    <w:basedOn w:val="a"/>
    <w:link w:val="a9"/>
    <w:rsid w:val="00630E37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630E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0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Цитата1"/>
    <w:basedOn w:val="a"/>
    <w:rsid w:val="00630E37"/>
    <w:pPr>
      <w:ind w:left="284" w:right="369" w:firstLine="141"/>
      <w:jc w:val="both"/>
    </w:pPr>
    <w:rPr>
      <w:sz w:val="24"/>
    </w:rPr>
  </w:style>
  <w:style w:type="paragraph" w:customStyle="1" w:styleId="22">
    <w:name w:val="Основной текст 22"/>
    <w:basedOn w:val="a"/>
    <w:rsid w:val="00630E37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20">
    <w:name w:val="Основной текст с отступом 22"/>
    <w:basedOn w:val="a"/>
    <w:rsid w:val="00630E37"/>
    <w:pPr>
      <w:ind w:right="85" w:firstLine="720"/>
      <w:jc w:val="both"/>
    </w:pPr>
    <w:rPr>
      <w:sz w:val="26"/>
    </w:rPr>
  </w:style>
  <w:style w:type="paragraph" w:styleId="3">
    <w:name w:val="Body Text 3"/>
    <w:basedOn w:val="a"/>
    <w:link w:val="30"/>
    <w:rsid w:val="00630E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0E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rsid w:val="00630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75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2016-05-04T10:34:00Z</cp:lastPrinted>
  <dcterms:created xsi:type="dcterms:W3CDTF">2016-03-23T12:18:00Z</dcterms:created>
  <dcterms:modified xsi:type="dcterms:W3CDTF">2016-05-05T06:31:00Z</dcterms:modified>
</cp:coreProperties>
</file>