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000" w:firstRow="0" w:lastRow="0" w:firstColumn="0" w:lastColumn="0" w:noHBand="0" w:noVBand="0"/>
      </w:tblPr>
      <w:tblGrid>
        <w:gridCol w:w="4677"/>
        <w:gridCol w:w="4677"/>
      </w:tblGrid>
      <w:tr w:rsidR="002E6917" w:rsidTr="00AC1858">
        <w:tc>
          <w:tcPr>
            <w:tcW w:w="4677" w:type="dxa"/>
            <w:tcMar>
              <w:top w:w="0" w:type="dxa"/>
              <w:left w:w="0" w:type="dxa"/>
              <w:bottom w:w="0" w:type="dxa"/>
              <w:right w:w="0" w:type="dxa"/>
            </w:tcMar>
          </w:tcPr>
          <w:p w:rsidR="002E6917" w:rsidRDefault="002E6917">
            <w:pPr>
              <w:widowControl w:val="0"/>
              <w:autoSpaceDE w:val="0"/>
              <w:autoSpaceDN w:val="0"/>
              <w:adjustRightInd w:val="0"/>
              <w:spacing w:after="0" w:line="240" w:lineRule="auto"/>
              <w:outlineLvl w:val="0"/>
              <w:rPr>
                <w:rFonts w:ascii="Calibri" w:hAnsi="Calibri" w:cs="Calibri"/>
              </w:rPr>
            </w:pPr>
            <w:bookmarkStart w:id="0" w:name="_GoBack"/>
            <w:bookmarkEnd w:id="0"/>
            <w:r>
              <w:rPr>
                <w:rFonts w:ascii="Calibri" w:hAnsi="Calibri" w:cs="Calibri"/>
              </w:rPr>
              <w:t>8 февраля 2011 года</w:t>
            </w:r>
          </w:p>
        </w:tc>
        <w:tc>
          <w:tcPr>
            <w:tcW w:w="4678" w:type="dxa"/>
            <w:tcMar>
              <w:top w:w="0" w:type="dxa"/>
              <w:left w:w="0" w:type="dxa"/>
              <w:bottom w:w="0" w:type="dxa"/>
              <w:right w:w="0" w:type="dxa"/>
            </w:tcMar>
          </w:tcPr>
          <w:p w:rsidR="002E6917" w:rsidRDefault="002E6917">
            <w:pPr>
              <w:widowControl w:val="0"/>
              <w:autoSpaceDE w:val="0"/>
              <w:autoSpaceDN w:val="0"/>
              <w:adjustRightInd w:val="0"/>
              <w:spacing w:after="0" w:line="240" w:lineRule="auto"/>
              <w:jc w:val="right"/>
              <w:outlineLvl w:val="0"/>
              <w:rPr>
                <w:rFonts w:ascii="Calibri" w:hAnsi="Calibri" w:cs="Calibri"/>
              </w:rPr>
            </w:pPr>
            <w:bookmarkStart w:id="1" w:name="Par1"/>
            <w:bookmarkEnd w:id="1"/>
            <w:r>
              <w:rPr>
                <w:rFonts w:ascii="Calibri" w:hAnsi="Calibri" w:cs="Calibri"/>
              </w:rPr>
              <w:t>N 12-уг</w:t>
            </w:r>
          </w:p>
        </w:tc>
      </w:tr>
    </w:tbl>
    <w:p w:rsidR="002E6917" w:rsidRDefault="002E6917">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w:t>
      </w:r>
    </w:p>
    <w:p w:rsidR="002E6917" w:rsidRDefault="002E6917">
      <w:pPr>
        <w:widowControl w:val="0"/>
        <w:autoSpaceDE w:val="0"/>
        <w:autoSpaceDN w:val="0"/>
        <w:adjustRightInd w:val="0"/>
        <w:spacing w:after="0" w:line="240" w:lineRule="auto"/>
        <w:jc w:val="center"/>
        <w:rPr>
          <w:rFonts w:ascii="Calibri" w:hAnsi="Calibri" w:cs="Calibri"/>
          <w:b/>
          <w:bCs/>
        </w:rPr>
      </w:pP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ГУБЕРНАТОРА ИВАНОВСКОЙ ОБЛАСТИ</w:t>
      </w:r>
    </w:p>
    <w:p w:rsidR="002E6917" w:rsidRDefault="002E6917">
      <w:pPr>
        <w:widowControl w:val="0"/>
        <w:autoSpaceDE w:val="0"/>
        <w:autoSpaceDN w:val="0"/>
        <w:adjustRightInd w:val="0"/>
        <w:spacing w:after="0" w:line="240" w:lineRule="auto"/>
        <w:jc w:val="center"/>
        <w:rPr>
          <w:rFonts w:ascii="Calibri" w:hAnsi="Calibri" w:cs="Calibri"/>
          <w:b/>
          <w:bCs/>
        </w:rPr>
      </w:pP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ПРЕДСТАВЛЕНИИ ГРАЖДАНАМИ РОССИЙСКОЙ ФЕДЕРАЦИИ,</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ПРЕТЕНДУЮЩИМИ НА ЗАМЕЩЕНИЕ ДОЛЖНОСТЕЙ ГОСУДАРСТВЕННОЙ</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ГРАЖДАНСКОЙ СЛУЖБЫ ИВАНОВСКОЙ ОБЛАСТИ, СВЕДЕНИЙ О ДОХОДАХ,</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ИМУЩЕСТВЕ И ОБЯЗАТЕЛЬСТВАХ ИМУЩЕСТВЕННОГО ХАРАКТЕРА</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 ред. Указов Губернатора Ивановской области</w:t>
      </w: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15.03.2013 </w:t>
      </w:r>
      <w:hyperlink r:id="rId4" w:history="1">
        <w:r>
          <w:rPr>
            <w:rFonts w:ascii="Calibri" w:hAnsi="Calibri" w:cs="Calibri"/>
            <w:color w:val="0000FF"/>
          </w:rPr>
          <w:t>N 45-уг</w:t>
        </w:r>
      </w:hyperlink>
      <w:r>
        <w:rPr>
          <w:rFonts w:ascii="Calibri" w:hAnsi="Calibri" w:cs="Calibri"/>
        </w:rPr>
        <w:t xml:space="preserve">, от 05.09.2014 </w:t>
      </w:r>
      <w:hyperlink r:id="rId5" w:history="1">
        <w:r>
          <w:rPr>
            <w:rFonts w:ascii="Calibri" w:hAnsi="Calibri" w:cs="Calibri"/>
            <w:color w:val="0000FF"/>
          </w:rPr>
          <w:t>N 167-уг</w:t>
        </w:r>
      </w:hyperlink>
      <w:r>
        <w:rPr>
          <w:rFonts w:ascii="Calibri" w:hAnsi="Calibri" w:cs="Calibri"/>
        </w:rPr>
        <w:t>,</w:t>
      </w: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05.11.2014 </w:t>
      </w:r>
      <w:hyperlink r:id="rId6" w:history="1">
        <w:r>
          <w:rPr>
            <w:rFonts w:ascii="Calibri" w:hAnsi="Calibri" w:cs="Calibri"/>
            <w:color w:val="0000FF"/>
          </w:rPr>
          <w:t>N 210-уг</w:t>
        </w:r>
      </w:hyperlink>
      <w:r>
        <w:rPr>
          <w:rFonts w:ascii="Calibri" w:hAnsi="Calibri" w:cs="Calibri"/>
        </w:rPr>
        <w:t>)</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федеральными законами от 25.12.2008 </w:t>
      </w:r>
      <w:hyperlink r:id="rId7" w:history="1">
        <w:r>
          <w:rPr>
            <w:rFonts w:ascii="Calibri" w:hAnsi="Calibri" w:cs="Calibri"/>
            <w:color w:val="0000FF"/>
          </w:rPr>
          <w:t>N 273-ФЗ</w:t>
        </w:r>
      </w:hyperlink>
      <w:r>
        <w:rPr>
          <w:rFonts w:ascii="Calibri" w:hAnsi="Calibri" w:cs="Calibri"/>
        </w:rPr>
        <w:t xml:space="preserve"> "О противодействии коррупции", от 27.07.2004 </w:t>
      </w:r>
      <w:hyperlink r:id="rId8" w:history="1">
        <w:r>
          <w:rPr>
            <w:rFonts w:ascii="Calibri" w:hAnsi="Calibri" w:cs="Calibri"/>
            <w:color w:val="0000FF"/>
          </w:rPr>
          <w:t>N 79-ФЗ</w:t>
        </w:r>
      </w:hyperlink>
      <w:r>
        <w:rPr>
          <w:rFonts w:ascii="Calibri" w:hAnsi="Calibri" w:cs="Calibri"/>
        </w:rPr>
        <w:t xml:space="preserve"> "О государственной гражданской службе Российской Федерации", </w:t>
      </w:r>
      <w:hyperlink r:id="rId9" w:history="1">
        <w:r>
          <w:rPr>
            <w:rFonts w:ascii="Calibri" w:hAnsi="Calibri" w:cs="Calibri"/>
            <w:color w:val="0000FF"/>
          </w:rPr>
          <w:t>Указом</w:t>
        </w:r>
      </w:hyperlink>
      <w:r>
        <w:rPr>
          <w:rFonts w:ascii="Calibri" w:hAnsi="Calibri" w:cs="Calibri"/>
        </w:rPr>
        <w:t xml:space="preserve"> Президента Российской Федерации от 18.05.2009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hyperlink r:id="rId10" w:history="1">
        <w:r>
          <w:rPr>
            <w:rFonts w:ascii="Calibri" w:hAnsi="Calibri" w:cs="Calibri"/>
            <w:color w:val="0000FF"/>
          </w:rPr>
          <w:t>Законом</w:t>
        </w:r>
      </w:hyperlink>
      <w:r>
        <w:rPr>
          <w:rFonts w:ascii="Calibri" w:hAnsi="Calibri" w:cs="Calibri"/>
        </w:rPr>
        <w:t xml:space="preserve"> Ивановской области от 06.04.2005 N 69-ОЗ "О государственной гражданской службе Ивановской области" постановляю:</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Утвердить:</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w:anchor="Par45" w:history="1">
        <w:r>
          <w:rPr>
            <w:rFonts w:ascii="Calibri" w:hAnsi="Calibri" w:cs="Calibri"/>
            <w:color w:val="0000FF"/>
          </w:rPr>
          <w:t>Положение</w:t>
        </w:r>
      </w:hyperlink>
      <w:r>
        <w:rPr>
          <w:rFonts w:ascii="Calibri" w:hAnsi="Calibri" w:cs="Calibri"/>
        </w:rPr>
        <w:t xml:space="preserve"> о представлении гражданами Российской Федерации, претендующими на замещение должностей государственной гражданской службы Ивановской области, сведений о доходах, об имуществе и обязательствах имущественного характера (приложение 1).</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Форму </w:t>
      </w:r>
      <w:hyperlink w:anchor="Par92" w:history="1">
        <w:r>
          <w:rPr>
            <w:rFonts w:ascii="Calibri" w:hAnsi="Calibri" w:cs="Calibri"/>
            <w:color w:val="0000FF"/>
          </w:rPr>
          <w:t>справки</w:t>
        </w:r>
      </w:hyperlink>
      <w:r>
        <w:rPr>
          <w:rFonts w:ascii="Calibri" w:hAnsi="Calibri" w:cs="Calibri"/>
        </w:rPr>
        <w:t xml:space="preserve"> о доходах, об имуществе и обязательствах имущественного характера гражданина Российской Федерации, претендующего на замещение должностей государственной гражданской службы Ивановской области (приложение 2).</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Форму </w:t>
      </w:r>
      <w:hyperlink w:anchor="Par539" w:history="1">
        <w:r>
          <w:rPr>
            <w:rFonts w:ascii="Calibri" w:hAnsi="Calibri" w:cs="Calibri"/>
            <w:color w:val="0000FF"/>
          </w:rPr>
          <w:t>справки</w:t>
        </w:r>
      </w:hyperlink>
      <w:r>
        <w:rPr>
          <w:rFonts w:ascii="Calibri" w:hAnsi="Calibri" w:cs="Calibri"/>
        </w:rPr>
        <w:t xml:space="preserve"> о доходах, об имуществе и обязательствах имущественного характера супруги (супруга) и несовершеннолетних детей гражданина Российской Федерации, претендующего на замещение должностей государственной гражданской службы Ивановской области (приложение 3).</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Настоящий указ вступает в силу через 10 дней после дня его официального опубликования.</w:t>
      </w:r>
    </w:p>
    <w:p w:rsidR="002E6917" w:rsidRDefault="002E6917">
      <w:pPr>
        <w:widowControl w:val="0"/>
        <w:autoSpaceDE w:val="0"/>
        <w:autoSpaceDN w:val="0"/>
        <w:adjustRightInd w:val="0"/>
        <w:spacing w:after="0" w:line="240" w:lineRule="auto"/>
        <w:jc w:val="right"/>
        <w:rPr>
          <w:rFonts w:ascii="Calibri" w:hAnsi="Calibri" w:cs="Calibri"/>
        </w:rPr>
      </w:pP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 Ивановской области</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М.А.МЕНЬ</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г. Иваново</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8 февраля 2011 года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N 12-уг</w:t>
      </w:r>
    </w:p>
    <w:p w:rsidR="002E6917" w:rsidRDefault="002E6917">
      <w:pPr>
        <w:widowControl w:val="0"/>
        <w:autoSpaceDE w:val="0"/>
        <w:autoSpaceDN w:val="0"/>
        <w:adjustRightInd w:val="0"/>
        <w:spacing w:after="0" w:line="240" w:lineRule="auto"/>
        <w:jc w:val="right"/>
        <w:rPr>
          <w:rFonts w:ascii="Calibri" w:hAnsi="Calibri" w:cs="Calibri"/>
        </w:rPr>
      </w:pPr>
    </w:p>
    <w:p w:rsidR="002E6917" w:rsidRDefault="002E6917">
      <w:pPr>
        <w:widowControl w:val="0"/>
        <w:autoSpaceDE w:val="0"/>
        <w:autoSpaceDN w:val="0"/>
        <w:adjustRightInd w:val="0"/>
        <w:spacing w:after="0" w:line="240" w:lineRule="auto"/>
        <w:jc w:val="right"/>
        <w:outlineLvl w:val="0"/>
        <w:rPr>
          <w:rFonts w:ascii="Calibri" w:hAnsi="Calibri" w:cs="Calibri"/>
        </w:rPr>
      </w:pPr>
      <w:bookmarkStart w:id="2" w:name="Par39"/>
      <w:bookmarkEnd w:id="2"/>
      <w:r>
        <w:rPr>
          <w:rFonts w:ascii="Calibri" w:hAnsi="Calibri" w:cs="Calibri"/>
        </w:rPr>
        <w:t>Приложение 1</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от 08.02.2011 N 12-уг</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jc w:val="center"/>
        <w:rPr>
          <w:rFonts w:ascii="Calibri" w:hAnsi="Calibri" w:cs="Calibri"/>
          <w:b/>
          <w:bCs/>
        </w:rPr>
      </w:pPr>
      <w:bookmarkStart w:id="3" w:name="Par45"/>
      <w:bookmarkEnd w:id="3"/>
      <w:r>
        <w:rPr>
          <w:rFonts w:ascii="Calibri" w:hAnsi="Calibri" w:cs="Calibri"/>
          <w:b/>
          <w:bCs/>
        </w:rPr>
        <w:lastRenderedPageBreak/>
        <w:t>ПОЛОЖЕНИЕ</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ПРЕДСТАВЛЕНИИ ГРАЖДАНАМИ РОССИЙСКОЙ ФЕДЕРАЦИИ,</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ПРЕТЕНДУЮЩИМИ НА ЗАМЕЩЕНИЕ ДОЛЖНОСТЕЙ ГОСУДАРСТВЕННОЙ</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ГРАЖДАНСКОЙ СЛУЖБЫ ИВАНОВСКОЙ ОБЛАСТИ, СВЕДЕНИЙ О ДОХОДАХ,</w:t>
      </w:r>
    </w:p>
    <w:p w:rsidR="002E6917" w:rsidRDefault="002E691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ИМУЩЕСТВЕ И ОБЯЗАТЕЛЬСТВАХ ИМУЩЕСТВЕННОГО ХАРАКТЕРА</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 ред. Указов Губернатора Ивановской области</w:t>
      </w: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15.03.2013 </w:t>
      </w:r>
      <w:hyperlink r:id="rId11" w:history="1">
        <w:r>
          <w:rPr>
            <w:rFonts w:ascii="Calibri" w:hAnsi="Calibri" w:cs="Calibri"/>
            <w:color w:val="0000FF"/>
          </w:rPr>
          <w:t>N 45-уг</w:t>
        </w:r>
      </w:hyperlink>
      <w:r>
        <w:rPr>
          <w:rFonts w:ascii="Calibri" w:hAnsi="Calibri" w:cs="Calibri"/>
        </w:rPr>
        <w:t xml:space="preserve">, от 05.09.2014 </w:t>
      </w:r>
      <w:hyperlink r:id="rId12" w:history="1">
        <w:r>
          <w:rPr>
            <w:rFonts w:ascii="Calibri" w:hAnsi="Calibri" w:cs="Calibri"/>
            <w:color w:val="0000FF"/>
          </w:rPr>
          <w:t>N 167-уг</w:t>
        </w:r>
      </w:hyperlink>
      <w:r>
        <w:rPr>
          <w:rFonts w:ascii="Calibri" w:hAnsi="Calibri" w:cs="Calibri"/>
        </w:rPr>
        <w:t>,</w:t>
      </w: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05.11.2014 </w:t>
      </w:r>
      <w:hyperlink r:id="rId13" w:history="1">
        <w:r>
          <w:rPr>
            <w:rFonts w:ascii="Calibri" w:hAnsi="Calibri" w:cs="Calibri"/>
            <w:color w:val="0000FF"/>
          </w:rPr>
          <w:t>N 210-уг</w:t>
        </w:r>
      </w:hyperlink>
      <w:r>
        <w:rPr>
          <w:rFonts w:ascii="Calibri" w:hAnsi="Calibri" w:cs="Calibri"/>
        </w:rPr>
        <w:t>)</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Настоящим Положением определяется порядок представления гражданами Российской Федерации, претендующими на замещение предусмотренных в </w:t>
      </w:r>
      <w:hyperlink r:id="rId14" w:history="1">
        <w:r>
          <w:rPr>
            <w:rFonts w:ascii="Calibri" w:hAnsi="Calibri" w:cs="Calibri"/>
            <w:color w:val="0000FF"/>
          </w:rPr>
          <w:t>части 1 статьи 13</w:t>
        </w:r>
      </w:hyperlink>
      <w:r>
        <w:rPr>
          <w:rFonts w:ascii="Calibri" w:hAnsi="Calibri" w:cs="Calibri"/>
        </w:rPr>
        <w:t xml:space="preserve"> Закона Ивановской области от 06.04.2005 N 69-ОЗ "О государственной гражданской службе Ивановской области" должностей государственной гражданской службы Ивановской области (далее - гражданская служба), сведений о доходах, об имуществе, принадлежащем им на праве собственности, и об обязательствах имущественного 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Указов Губернатора Ивановской области от 15.03.2013 </w:t>
      </w:r>
      <w:hyperlink r:id="rId15" w:history="1">
        <w:r>
          <w:rPr>
            <w:rFonts w:ascii="Calibri" w:hAnsi="Calibri" w:cs="Calibri"/>
            <w:color w:val="0000FF"/>
          </w:rPr>
          <w:t>N 45-уг</w:t>
        </w:r>
      </w:hyperlink>
      <w:r>
        <w:rPr>
          <w:rFonts w:ascii="Calibri" w:hAnsi="Calibri" w:cs="Calibri"/>
        </w:rPr>
        <w:t xml:space="preserve">, от 05.11.2014 </w:t>
      </w:r>
      <w:hyperlink r:id="rId16" w:history="1">
        <w:r>
          <w:rPr>
            <w:rFonts w:ascii="Calibri" w:hAnsi="Calibri" w:cs="Calibri"/>
            <w:color w:val="0000FF"/>
          </w:rPr>
          <w:t>N 210-уг</w:t>
        </w:r>
      </w:hyperlink>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Сведения о доходах, об имуществе и обязательствах имущественного характера представляются гражданами Российской Федерации для назначения на должность гражданской службы по утвержденным указом Губернатора Ивановской области формам </w:t>
      </w:r>
      <w:hyperlink w:anchor="Par92" w:history="1">
        <w:r>
          <w:rPr>
            <w:rFonts w:ascii="Calibri" w:hAnsi="Calibri" w:cs="Calibri"/>
            <w:color w:val="0000FF"/>
          </w:rPr>
          <w:t>справок</w:t>
        </w:r>
      </w:hyperlink>
      <w:r>
        <w:rPr>
          <w:rFonts w:ascii="Calibri" w:hAnsi="Calibri" w:cs="Calibri"/>
        </w:rPr>
        <w:t>.</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w:t>
      </w:r>
      <w:hyperlink r:id="rId17" w:history="1">
        <w:r>
          <w:rPr>
            <w:rFonts w:ascii="Calibri" w:hAnsi="Calibri" w:cs="Calibri"/>
            <w:color w:val="0000FF"/>
          </w:rPr>
          <w:t>Указа</w:t>
        </w:r>
      </w:hyperlink>
      <w:r>
        <w:rPr>
          <w:rFonts w:ascii="Calibri" w:hAnsi="Calibri" w:cs="Calibri"/>
        </w:rPr>
        <w:t xml:space="preserve"> Губернатора Ивановской области от 15.03.2013 N 45-уг)</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Гражданин Российской Федерации представляет:</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гражданином Российской Федерации документов для замещения должности гражданской службы, а также сведения об имуществе, принадлежащем ему на праве собственности, денежных средствах, находящихся на счетах в банках и иных кредитных организациях, ценных бумагах и о своих обязательствах имущественного характера по состоянию на 1 число месяца, предшествующего месяцу подачи документов для замещения должности гражданской службы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Российской Федерации документов для замещения должности гражданской службы, а также сведения об имуществе, принадлежащем им на праве собственности, денежных средствах, находящихся на счетах в банках и иных кредитных организациях, ценных бумагах и об их обязательствах имущественного характера по состоянию на 1 число месяца, предшествующего месяцу подачи гражданином Российской Федерации документов для замещения должности гражданской службы (на отчетную дату).</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w:t>
      </w:r>
      <w:hyperlink r:id="rId18" w:history="1">
        <w:r>
          <w:rPr>
            <w:rFonts w:ascii="Calibri" w:hAnsi="Calibri" w:cs="Calibri"/>
            <w:color w:val="0000FF"/>
          </w:rPr>
          <w:t>Указа</w:t>
        </w:r>
      </w:hyperlink>
      <w:r>
        <w:rPr>
          <w:rFonts w:ascii="Calibri" w:hAnsi="Calibri" w:cs="Calibri"/>
        </w:rPr>
        <w:t xml:space="preserve"> Губернатора Ивановской области от 15.03.2013 N 45-уг)</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Сведения о доходах, об имуществе и обязательствах имущественного характера представляются представителю нанимателя через кадровое подразделение, обеспечивающее кадровую работу соответствующего органа государственной власти (исполнительного органа государственной власти, государственного органа) Ивановской области (далее - кадровая служба).</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 w:history="1">
        <w:r>
          <w:rPr>
            <w:rFonts w:ascii="Calibri" w:hAnsi="Calibri" w:cs="Calibri"/>
            <w:color w:val="0000FF"/>
          </w:rPr>
          <w:t>Указа</w:t>
        </w:r>
      </w:hyperlink>
      <w:r>
        <w:rPr>
          <w:rFonts w:ascii="Calibri" w:hAnsi="Calibri" w:cs="Calibri"/>
        </w:rPr>
        <w:t xml:space="preserve"> Губернатора Ивановской области от 05.11.2014 N 210-уг)</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если гражданин Российской Федерации обнаружил, что в представленных им в кадровую службу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о доходах, об имуществе и обязательствах имущественного характера в течение одного месяца со дня представления указанных сведений.</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 w:history="1">
        <w:r>
          <w:rPr>
            <w:rFonts w:ascii="Calibri" w:hAnsi="Calibri" w:cs="Calibri"/>
            <w:color w:val="0000FF"/>
          </w:rPr>
          <w:t>Указа</w:t>
        </w:r>
      </w:hyperlink>
      <w:r>
        <w:rPr>
          <w:rFonts w:ascii="Calibri" w:hAnsi="Calibri" w:cs="Calibri"/>
        </w:rPr>
        <w:t xml:space="preserve"> Губернатора Ивановской области от 05.09.2014 N 167-уг)</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Сведения о доходах, об имуществе и обязательствах имущественного характера, </w:t>
      </w:r>
      <w:r>
        <w:rPr>
          <w:rFonts w:ascii="Calibri" w:hAnsi="Calibri" w:cs="Calibri"/>
        </w:rPr>
        <w:lastRenderedPageBreak/>
        <w:t>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Государственные гражданские служащие, замещающие должности в органах государственной власти (исполнительных органах государственной власти, государственных органах) Ивановской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 w:history="1">
        <w:r>
          <w:rPr>
            <w:rFonts w:ascii="Calibri" w:hAnsi="Calibri" w:cs="Calibri"/>
            <w:color w:val="0000FF"/>
          </w:rPr>
          <w:t>Указа</w:t>
        </w:r>
      </w:hyperlink>
      <w:r>
        <w:rPr>
          <w:rFonts w:ascii="Calibri" w:hAnsi="Calibri" w:cs="Calibri"/>
        </w:rPr>
        <w:t xml:space="preserve"> Губернатора Ивановской области от 05.11.2014 N 210-уг)</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случае если гражданин Российской Федерации, представивший в кадровую службу справки о доходах, об имуществе и обязательствах имущественного характера, не был назначен на должность гражданской службы, эти справки возвращаются ему по письменному заявлению вместе с другими документами.</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Сведения о доходах, об имуществе и обязательствах имущественного характера, представленные гражданином Российской Федерации, в случае его назначения на должность гражданской службы приобщаются к личному делу государственного гражданского служащего Ивановской области.</w:t>
      </w:r>
    </w:p>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введен </w:t>
      </w:r>
      <w:hyperlink r:id="rId22" w:history="1">
        <w:r>
          <w:rPr>
            <w:rFonts w:ascii="Calibri" w:hAnsi="Calibri" w:cs="Calibri"/>
            <w:color w:val="0000FF"/>
          </w:rPr>
          <w:t>Указом</w:t>
        </w:r>
      </w:hyperlink>
      <w:r>
        <w:rPr>
          <w:rFonts w:ascii="Calibri" w:hAnsi="Calibri" w:cs="Calibri"/>
        </w:rPr>
        <w:t xml:space="preserve"> Губернатора Ивановской области от 05.09.2014 N 167-уг)</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jc w:val="right"/>
        <w:outlineLvl w:val="0"/>
        <w:rPr>
          <w:rFonts w:ascii="Calibri" w:hAnsi="Calibri" w:cs="Calibri"/>
        </w:rPr>
      </w:pPr>
      <w:bookmarkStart w:id="4" w:name="Par78"/>
      <w:bookmarkEnd w:id="4"/>
      <w:r>
        <w:rPr>
          <w:rFonts w:ascii="Calibri" w:hAnsi="Calibri" w:cs="Calibri"/>
        </w:rPr>
        <w:t>Приложение 2</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от 08.02.2011 N 12-уг</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3" w:history="1">
        <w:r>
          <w:rPr>
            <w:rFonts w:ascii="Calibri" w:hAnsi="Calibri" w:cs="Calibri"/>
            <w:color w:val="0000FF"/>
          </w:rPr>
          <w:t>Указа</w:t>
        </w:r>
      </w:hyperlink>
      <w:r>
        <w:rPr>
          <w:rFonts w:ascii="Calibri" w:hAnsi="Calibri" w:cs="Calibri"/>
        </w:rPr>
        <w:t xml:space="preserve"> Губернатора Ивановской области</w:t>
      </w: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от 15.03.2013 N 45-уг)</w:t>
      </w:r>
    </w:p>
    <w:p w:rsidR="002E6917" w:rsidRDefault="002E6917">
      <w:pPr>
        <w:widowControl w:val="0"/>
        <w:autoSpaceDE w:val="0"/>
        <w:autoSpaceDN w:val="0"/>
        <w:adjustRightInd w:val="0"/>
        <w:spacing w:after="0" w:line="240" w:lineRule="auto"/>
        <w:jc w:val="right"/>
        <w:rPr>
          <w:rFonts w:ascii="Calibri" w:hAnsi="Calibri" w:cs="Calibri"/>
        </w:rPr>
      </w:pPr>
    </w:p>
    <w:p w:rsidR="002E6917" w:rsidRDefault="002E6917">
      <w:pPr>
        <w:pStyle w:val="ConsPlusNonformat"/>
      </w:pPr>
      <w:r>
        <w:t xml:space="preserve">    ___________________________________________________________________</w:t>
      </w:r>
    </w:p>
    <w:p w:rsidR="002E6917" w:rsidRDefault="002E6917">
      <w:pPr>
        <w:pStyle w:val="ConsPlusNonformat"/>
      </w:pPr>
      <w:r>
        <w:t xml:space="preserve">        (указывается наименование должности, ФИО должностного лица,</w:t>
      </w:r>
    </w:p>
    <w:p w:rsidR="002E6917" w:rsidRDefault="002E6917">
      <w:pPr>
        <w:pStyle w:val="ConsPlusNonformat"/>
      </w:pPr>
      <w:r>
        <w:t xml:space="preserve">            осуществляющего полномочия представителя нанимателя</w:t>
      </w:r>
    </w:p>
    <w:p w:rsidR="002E6917" w:rsidRDefault="002E6917">
      <w:pPr>
        <w:pStyle w:val="ConsPlusNonformat"/>
      </w:pPr>
      <w:r>
        <w:t xml:space="preserve">                       от имени Ивановской области)</w:t>
      </w:r>
    </w:p>
    <w:p w:rsidR="002E6917" w:rsidRDefault="002E6917">
      <w:pPr>
        <w:pStyle w:val="ConsPlusNonformat"/>
      </w:pPr>
    </w:p>
    <w:p w:rsidR="002E6917" w:rsidRDefault="002E6917">
      <w:pPr>
        <w:pStyle w:val="ConsPlusNonformat"/>
      </w:pPr>
      <w:bookmarkStart w:id="5" w:name="Par92"/>
      <w:bookmarkEnd w:id="5"/>
      <w:r>
        <w:t xml:space="preserve">                                  СПРАВКА</w:t>
      </w:r>
    </w:p>
    <w:p w:rsidR="002E6917" w:rsidRDefault="002E6917">
      <w:pPr>
        <w:pStyle w:val="ConsPlusNonformat"/>
      </w:pPr>
      <w:r>
        <w:t xml:space="preserve">          о доходах, об имуществе и обязательствах имущественного</w:t>
      </w:r>
    </w:p>
    <w:p w:rsidR="002E6917" w:rsidRDefault="002E6917">
      <w:pPr>
        <w:pStyle w:val="ConsPlusNonformat"/>
      </w:pPr>
      <w:r>
        <w:t xml:space="preserve">         характера гражданина Российской Федерации, претендующего</w:t>
      </w:r>
    </w:p>
    <w:p w:rsidR="002E6917" w:rsidRDefault="002E6917">
      <w:pPr>
        <w:pStyle w:val="ConsPlusNonformat"/>
      </w:pPr>
      <w:r>
        <w:t xml:space="preserve">        на замещение должностей государственной гражданской службы</w:t>
      </w:r>
    </w:p>
    <w:p w:rsidR="002E6917" w:rsidRDefault="002E6917">
      <w:pPr>
        <w:pStyle w:val="ConsPlusNonformat"/>
      </w:pPr>
      <w:r>
        <w:t xml:space="preserve">                            Ивановской области</w:t>
      </w:r>
    </w:p>
    <w:p w:rsidR="002E6917" w:rsidRDefault="002E6917">
      <w:pPr>
        <w:pStyle w:val="ConsPlusNonformat"/>
      </w:pPr>
    </w:p>
    <w:p w:rsidR="002E6917" w:rsidRDefault="002E6917">
      <w:pPr>
        <w:pStyle w:val="ConsPlusNonformat"/>
      </w:pPr>
      <w:r>
        <w:t>Я, ________________________________________________________________________</w:t>
      </w:r>
    </w:p>
    <w:p w:rsidR="002E6917" w:rsidRDefault="002E6917">
      <w:pPr>
        <w:pStyle w:val="ConsPlusNonformat"/>
      </w:pPr>
      <w:r>
        <w:t>___________________________________________________________________________</w:t>
      </w:r>
    </w:p>
    <w:p w:rsidR="002E6917" w:rsidRDefault="002E6917">
      <w:pPr>
        <w:pStyle w:val="ConsPlusNonformat"/>
      </w:pPr>
      <w:r>
        <w:t xml:space="preserve">                  (фамилия, имя, отчество, дата рождения)</w:t>
      </w:r>
    </w:p>
    <w:p w:rsidR="002E6917" w:rsidRDefault="002E6917">
      <w:pPr>
        <w:pStyle w:val="ConsPlusNonformat"/>
      </w:pPr>
      <w:r>
        <w:t>__________________________________________________________________________,</w:t>
      </w:r>
    </w:p>
    <w:p w:rsidR="002E6917" w:rsidRDefault="002E6917">
      <w:pPr>
        <w:pStyle w:val="ConsPlusNonformat"/>
      </w:pPr>
      <w:r>
        <w:t xml:space="preserve">     (основное место работы или службы, занимаемая должность; в случае</w:t>
      </w:r>
    </w:p>
    <w:p w:rsidR="002E6917" w:rsidRDefault="002E6917">
      <w:pPr>
        <w:pStyle w:val="ConsPlusNonformat"/>
      </w:pPr>
      <w:r>
        <w:t xml:space="preserve">        отсутствия основного места работы или службы - род занятий)</w:t>
      </w:r>
    </w:p>
    <w:p w:rsidR="002E6917" w:rsidRDefault="002E6917">
      <w:pPr>
        <w:pStyle w:val="ConsPlusNonformat"/>
      </w:pPr>
      <w:r>
        <w:t>проживающий(</w:t>
      </w:r>
      <w:proofErr w:type="spellStart"/>
      <w:r>
        <w:t>ая</w:t>
      </w:r>
      <w:proofErr w:type="spellEnd"/>
      <w:r>
        <w:t>) по адресу: _______________________________________________,</w:t>
      </w:r>
    </w:p>
    <w:p w:rsidR="002E6917" w:rsidRDefault="002E6917">
      <w:pPr>
        <w:pStyle w:val="ConsPlusNonformat"/>
      </w:pPr>
      <w:r>
        <w:t xml:space="preserve">                                     (адрес места жительства)</w:t>
      </w:r>
    </w:p>
    <w:p w:rsidR="002E6917" w:rsidRDefault="002E6917">
      <w:pPr>
        <w:pStyle w:val="ConsPlusNonformat"/>
      </w:pPr>
      <w:r>
        <w:t xml:space="preserve">сообщаю  сведения  </w:t>
      </w:r>
      <w:hyperlink w:anchor="Par110" w:history="1">
        <w:r>
          <w:rPr>
            <w:color w:val="0000FF"/>
          </w:rPr>
          <w:t>&lt;1&gt;</w:t>
        </w:r>
      </w:hyperlink>
      <w:r>
        <w:t xml:space="preserve">  о своих доходах, об имуществе, принадлежащем мне на</w:t>
      </w:r>
    </w:p>
    <w:p w:rsidR="002E6917" w:rsidRDefault="002E6917">
      <w:pPr>
        <w:pStyle w:val="ConsPlusNonformat"/>
      </w:pPr>
      <w:r>
        <w:t>праве  собственности, о вкладах в банках, ценных бумагах, об обязательствах</w:t>
      </w:r>
    </w:p>
    <w:p w:rsidR="00065753" w:rsidRDefault="002E6917" w:rsidP="00065753">
      <w:pPr>
        <w:pStyle w:val="ConsPlusNonformat"/>
      </w:pPr>
      <w:r>
        <w:t>имущественного характера:</w:t>
      </w:r>
    </w:p>
    <w:p w:rsidR="002E6917" w:rsidRDefault="002E6917" w:rsidP="00065753">
      <w:pPr>
        <w:pStyle w:val="ConsPlusNonformat"/>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 w:name="Par110"/>
      <w:bookmarkEnd w:id="6"/>
      <w:r>
        <w:rPr>
          <w:rFonts w:ascii="Calibri" w:hAnsi="Calibri" w:cs="Calibri"/>
        </w:rPr>
        <w:t>&lt;1&gt; Сведения, за исключением сведений о доходах, указываются по состоянию на 1 число месяца, предшествующего месяцу подачи документов для замещения должности государственной гражданской службы Ивановской области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7" w:name="Par112"/>
      <w:bookmarkEnd w:id="7"/>
      <w:r>
        <w:rPr>
          <w:rFonts w:ascii="Calibri" w:hAnsi="Calibri" w:cs="Calibri"/>
        </w:rPr>
        <w:t xml:space="preserve">Раздел 1. Сведения о доходах </w:t>
      </w:r>
      <w:hyperlink w:anchor="Par149" w:history="1">
        <w:r>
          <w:rPr>
            <w:rFonts w:ascii="Calibri" w:hAnsi="Calibri" w:cs="Calibri"/>
            <w:color w:val="0000FF"/>
          </w:rPr>
          <w:t>&lt;1&gt;</w:t>
        </w:r>
      </w:hyperlink>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7143"/>
        <w:gridCol w:w="1815"/>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Вид дохода</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Величина дохода </w:t>
            </w:r>
            <w:hyperlink w:anchor="Par150" w:history="1">
              <w:r>
                <w:rPr>
                  <w:rFonts w:ascii="Calibri" w:hAnsi="Calibri" w:cs="Calibri"/>
                  <w:color w:val="0000FF"/>
                </w:rPr>
                <w:t>&lt;2&gt;</w:t>
              </w:r>
            </w:hyperlink>
            <w:r>
              <w:rPr>
                <w:rFonts w:ascii="Calibri" w:hAnsi="Calibri" w:cs="Calibri"/>
              </w:rPr>
              <w:t xml:space="preserve"> (руб.)</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по основному месту работы</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от педагогической деятельности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от научной деятельности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от иной творческой деятельности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Доход от вкладов в банках и иных кредитных организациях</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Доход от ценных бумаг и долей участия в коммерческих организациях</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Иные доходы (указать вид дохода):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Итого доход за отчетный период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8" w:name="Par149"/>
      <w:bookmarkEnd w:id="8"/>
      <w:r>
        <w:rPr>
          <w:rFonts w:ascii="Calibri" w:hAnsi="Calibri" w:cs="Calibri"/>
        </w:rPr>
        <w:t>&lt;1&gt; Указываются доходы (включая пенсии, пособия, иные выплаты) за год, предшествующий году подачи гражданином Российской Федерации документов для замещения должности государственной гражданской службы Ивановской области.</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9" w:name="Par150"/>
      <w:bookmarkEnd w:id="9"/>
      <w:r>
        <w:rPr>
          <w:rFonts w:ascii="Calibri" w:hAnsi="Calibri" w:cs="Calibri"/>
        </w:rPr>
        <w:t>&lt;2&gt; Доход, полученный в иностранной валюте, указывается в рублях по курсу Банка России на дату получения дохода.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10" w:name="Par152"/>
      <w:bookmarkEnd w:id="10"/>
      <w:r>
        <w:rPr>
          <w:rFonts w:ascii="Calibri" w:hAnsi="Calibri" w:cs="Calibri"/>
        </w:rPr>
        <w:t>Раздел 2. Сведения об имуществе</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11" w:name="Par154"/>
      <w:bookmarkEnd w:id="11"/>
      <w:r>
        <w:rPr>
          <w:rFonts w:ascii="Calibri" w:hAnsi="Calibri" w:cs="Calibri"/>
        </w:rPr>
        <w:t>2.1. Недвижимое имущество</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3798"/>
        <w:gridCol w:w="2041"/>
        <w:gridCol w:w="1815"/>
        <w:gridCol w:w="1320"/>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Вид и наименование имущества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216" w:history="1">
              <w:r>
                <w:rPr>
                  <w:rFonts w:ascii="Calibri" w:hAnsi="Calibri" w:cs="Calibri"/>
                  <w:color w:val="0000FF"/>
                </w:rPr>
                <w:t>&lt;1&gt;</w:t>
              </w:r>
            </w:hyperlink>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(кв. м) </w:t>
            </w:r>
            <w:hyperlink w:anchor="Par217" w:history="1">
              <w:r>
                <w:rPr>
                  <w:rFonts w:ascii="Calibri" w:hAnsi="Calibri" w:cs="Calibri"/>
                  <w:color w:val="0000FF"/>
                </w:rPr>
                <w:t>&lt;2&gt;</w:t>
              </w:r>
            </w:hyperlink>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 xml:space="preserve">Земельные участки </w:t>
            </w:r>
            <w:hyperlink w:anchor="Par218" w:history="1">
              <w:r>
                <w:rPr>
                  <w:rFonts w:ascii="Calibri" w:hAnsi="Calibri" w:cs="Calibri"/>
                  <w:color w:val="0000FF"/>
                </w:rPr>
                <w:t>&lt;3&gt;</w:t>
              </w:r>
            </w:hyperlink>
            <w:r>
              <w:rPr>
                <w:rFonts w:ascii="Calibri" w:hAnsi="Calibri" w:cs="Calibri"/>
              </w:rPr>
              <w:t>:</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Жилые дома: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Квартиры:</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4</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Дачи:</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Гаражи:</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Иное недвижимое имущество:</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12" w:name="Par216"/>
      <w:bookmarkEnd w:id="12"/>
      <w:r>
        <w:rPr>
          <w:rFonts w:ascii="Calibri" w:hAnsi="Calibri" w:cs="Calibri"/>
        </w:rP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Российской Федерации, представляющего указанную справку.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13" w:name="Par217"/>
      <w:bookmarkEnd w:id="13"/>
      <w:r>
        <w:rPr>
          <w:rFonts w:ascii="Calibri" w:hAnsi="Calibri" w:cs="Calibri"/>
        </w:rPr>
        <w:t>&lt;2&gt; Указывается общая площадь.</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14" w:name="Par218"/>
      <w:bookmarkEnd w:id="14"/>
      <w:r>
        <w:rPr>
          <w:rFonts w:ascii="Calibri" w:hAnsi="Calibri" w:cs="Calibri"/>
        </w:rPr>
        <w:t>&lt;3&gt; Указывается вид земельного участка (пая, доли): под индивидуальное жилищное строительство, дачный, садовый, приусадебный, огородный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15" w:name="Par220"/>
      <w:bookmarkEnd w:id="15"/>
      <w:r>
        <w:rPr>
          <w:rFonts w:ascii="Calibri" w:hAnsi="Calibri" w:cs="Calibri"/>
        </w:rPr>
        <w:t>2.2. Транспортные средства</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5102"/>
        <w:gridCol w:w="2041"/>
        <w:gridCol w:w="1814"/>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Вид и марка транспортного средства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280" w:history="1">
              <w:r>
                <w:rPr>
                  <w:rFonts w:ascii="Calibri" w:hAnsi="Calibri" w:cs="Calibri"/>
                  <w:color w:val="0000FF"/>
                </w:rPr>
                <w:t>&lt;1&gt;</w:t>
              </w:r>
            </w:hyperlink>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регистрации</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Автомобили легковые:</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Автомобили грузовые:</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Автоприцепы:</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Мототранспортные</w:t>
            </w:r>
            <w:proofErr w:type="spellEnd"/>
            <w:r>
              <w:rPr>
                <w:rFonts w:ascii="Calibri" w:hAnsi="Calibri" w:cs="Calibri"/>
              </w:rPr>
              <w:t xml:space="preserve"> средства: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Сельскохозяйственная техника: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6</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Водный транспорт:</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Воздушный транспорт:</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Иные транспортные средства: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16" w:name="Par280"/>
      <w:bookmarkEnd w:id="16"/>
      <w:r>
        <w:rPr>
          <w:rFonts w:ascii="Calibri" w:hAnsi="Calibri" w:cs="Calibri"/>
        </w:rP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Российской Федерации, представляющего указанную справку.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17" w:name="Par282"/>
      <w:bookmarkEnd w:id="17"/>
      <w:r>
        <w:rPr>
          <w:rFonts w:ascii="Calibri" w:hAnsi="Calibri" w:cs="Calibri"/>
        </w:rPr>
        <w:t>Раздел 3. Сведения о денежных средствах, находящихся на счетах в банках и иных кредитных организациях</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3231"/>
        <w:gridCol w:w="1531"/>
        <w:gridCol w:w="1361"/>
        <w:gridCol w:w="990"/>
        <w:gridCol w:w="1814"/>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 адрес банка или иной кредитной организации</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валюта счета </w:t>
            </w:r>
            <w:hyperlink w:anchor="Par316" w:history="1">
              <w:r>
                <w:rPr>
                  <w:rFonts w:ascii="Calibri" w:hAnsi="Calibri" w:cs="Calibri"/>
                  <w:color w:val="0000FF"/>
                </w:rPr>
                <w:t>&lt;1&gt;</w:t>
              </w:r>
            </w:hyperlink>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счета</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Остаток на счете </w:t>
            </w:r>
            <w:hyperlink w:anchor="Par317" w:history="1">
              <w:r>
                <w:rPr>
                  <w:rFonts w:ascii="Calibri" w:hAnsi="Calibri" w:cs="Calibri"/>
                  <w:color w:val="0000FF"/>
                </w:rPr>
                <w:t>&lt;2&gt;</w:t>
              </w:r>
            </w:hyperlink>
            <w:r>
              <w:rPr>
                <w:rFonts w:ascii="Calibri" w:hAnsi="Calibri" w:cs="Calibri"/>
              </w:rPr>
              <w:t xml:space="preserve"> (руб.)</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18" w:name="Par316"/>
      <w:bookmarkEnd w:id="18"/>
      <w:r>
        <w:rPr>
          <w:rFonts w:ascii="Calibri" w:hAnsi="Calibri" w:cs="Calibri"/>
        </w:rPr>
        <w:t>&lt;1&gt; Указываются вид счета (депозитный, текущий, расчетный, ссудный и другие) и валюта счета.</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19" w:name="Par317"/>
      <w:bookmarkEnd w:id="19"/>
      <w:r>
        <w:rPr>
          <w:rFonts w:ascii="Calibri" w:hAnsi="Calibri" w:cs="Calibri"/>
        </w:rPr>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20" w:name="Par319"/>
      <w:bookmarkEnd w:id="20"/>
      <w:r>
        <w:rPr>
          <w:rFonts w:ascii="Calibri" w:hAnsi="Calibri" w:cs="Calibri"/>
        </w:rPr>
        <w:t>Раздел 4. Сведения о ценных бумагах</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21" w:name="Par321"/>
      <w:bookmarkEnd w:id="21"/>
      <w:r>
        <w:rPr>
          <w:rFonts w:ascii="Calibri" w:hAnsi="Calibri" w:cs="Calibri"/>
        </w:rPr>
        <w:t>4.1. Акции и иное участие в коммерческих организациях</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3175"/>
        <w:gridCol w:w="1757"/>
        <w:gridCol w:w="1417"/>
        <w:gridCol w:w="1191"/>
        <w:gridCol w:w="1531"/>
      </w:tblGrid>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и организационно-правовая форма организации </w:t>
            </w:r>
            <w:hyperlink w:anchor="Par367" w:history="1">
              <w:r>
                <w:rPr>
                  <w:rFonts w:ascii="Calibri" w:hAnsi="Calibri" w:cs="Calibri"/>
                  <w:color w:val="0000FF"/>
                </w:rPr>
                <w:t>&lt;1&gt;</w:t>
              </w:r>
            </w:hyperlink>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организации (адрес)</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Уставный капитал </w:t>
            </w:r>
            <w:hyperlink w:anchor="Par368" w:history="1">
              <w:r>
                <w:rPr>
                  <w:rFonts w:ascii="Calibri" w:hAnsi="Calibri" w:cs="Calibri"/>
                  <w:color w:val="0000FF"/>
                </w:rPr>
                <w:t>&lt;2&gt;</w:t>
              </w:r>
            </w:hyperlink>
            <w:r>
              <w:rPr>
                <w:rFonts w:ascii="Calibri" w:hAnsi="Calibri" w:cs="Calibri"/>
              </w:rPr>
              <w:t xml:space="preserve"> (руб.)</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Доля участия </w:t>
            </w:r>
            <w:hyperlink w:anchor="Par369" w:history="1">
              <w:r>
                <w:rPr>
                  <w:rFonts w:ascii="Calibri" w:hAnsi="Calibri" w:cs="Calibri"/>
                  <w:color w:val="0000FF"/>
                </w:rPr>
                <w:t>&lt;3&gt;</w:t>
              </w:r>
            </w:hyperlink>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участия </w:t>
            </w:r>
            <w:hyperlink w:anchor="Par370" w:history="1">
              <w:r>
                <w:rPr>
                  <w:rFonts w:ascii="Calibri" w:hAnsi="Calibri" w:cs="Calibri"/>
                  <w:color w:val="0000FF"/>
                </w:rPr>
                <w:t>&lt;4&gt;</w:t>
              </w:r>
            </w:hyperlink>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22" w:name="Par367"/>
      <w:bookmarkEnd w:id="22"/>
      <w:r>
        <w:rPr>
          <w:rFonts w:ascii="Calibri" w:hAnsi="Calibri" w:cs="Calibri"/>
        </w:rPr>
        <w:t>&lt;1&gt;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23" w:name="Par368"/>
      <w:bookmarkEnd w:id="23"/>
      <w:r>
        <w:rPr>
          <w:rFonts w:ascii="Calibri" w:hAnsi="Calibri" w:cs="Calibri"/>
        </w:rPr>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24" w:name="Par369"/>
      <w:bookmarkEnd w:id="24"/>
      <w:r>
        <w:rPr>
          <w:rFonts w:ascii="Calibri" w:hAnsi="Calibri" w:cs="Calibri"/>
        </w:rPr>
        <w:t>&lt;3&gt;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25" w:name="Par370"/>
      <w:bookmarkEnd w:id="25"/>
      <w:r>
        <w:rPr>
          <w:rFonts w:ascii="Calibri" w:hAnsi="Calibri" w:cs="Calibri"/>
        </w:rPr>
        <w:t>&lt;4&gt;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26" w:name="Par372"/>
      <w:bookmarkEnd w:id="26"/>
      <w:r>
        <w:rPr>
          <w:rFonts w:ascii="Calibri" w:hAnsi="Calibri" w:cs="Calibri"/>
        </w:rPr>
        <w:t>4.2. Иные ценные бумаги</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1815"/>
        <w:gridCol w:w="1984"/>
        <w:gridCol w:w="1984"/>
        <w:gridCol w:w="1587"/>
        <w:gridCol w:w="1587"/>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ценной бумаги </w:t>
            </w:r>
            <w:hyperlink w:anchor="Par425" w:history="1">
              <w:r>
                <w:rPr>
                  <w:rFonts w:ascii="Calibri" w:hAnsi="Calibri" w:cs="Calibri"/>
                  <w:color w:val="0000FF"/>
                </w:rPr>
                <w:t>&lt;1&gt;</w:t>
              </w:r>
            </w:hyperlink>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Лицо, выпустившее ценную бумагу</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Номинальная величина обязательства (руб.)</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Общее количество</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Общая стоимость </w:t>
            </w:r>
            <w:hyperlink w:anchor="Par426" w:history="1">
              <w:r>
                <w:rPr>
                  <w:rFonts w:ascii="Calibri" w:hAnsi="Calibri" w:cs="Calibri"/>
                  <w:color w:val="0000FF"/>
                </w:rPr>
                <w:t>&lt;2&gt;</w:t>
              </w:r>
            </w:hyperlink>
            <w:r>
              <w:rPr>
                <w:rFonts w:ascii="Calibri" w:hAnsi="Calibri" w:cs="Calibri"/>
              </w:rPr>
              <w:t xml:space="preserve"> (руб.)</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27" w:name="Par425"/>
      <w:bookmarkEnd w:id="27"/>
      <w:r>
        <w:rPr>
          <w:rFonts w:ascii="Calibri" w:hAnsi="Calibri" w:cs="Calibri"/>
        </w:rPr>
        <w:t xml:space="preserve">&lt;1&gt; Указываются все ценные бумаги по видам (облигации, векселя и другие), за исключением акций, указанных в </w:t>
      </w:r>
      <w:hyperlink w:anchor="Par321" w:history="1">
        <w:r>
          <w:rPr>
            <w:rFonts w:ascii="Calibri" w:hAnsi="Calibri" w:cs="Calibri"/>
            <w:color w:val="0000FF"/>
          </w:rPr>
          <w:t>подразделе</w:t>
        </w:r>
      </w:hyperlink>
      <w:r>
        <w:rPr>
          <w:rFonts w:ascii="Calibri" w:hAnsi="Calibri" w:cs="Calibri"/>
        </w:rPr>
        <w:t xml:space="preserve"> "Акции и иное участие в коммерческих организациях".</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28" w:name="Par426"/>
      <w:bookmarkEnd w:id="28"/>
      <w:r>
        <w:rPr>
          <w:rFonts w:ascii="Calibri" w:hAnsi="Calibri" w:cs="Calibri"/>
        </w:rPr>
        <w:t>&lt;2&gt;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29" w:name="Par428"/>
      <w:bookmarkEnd w:id="29"/>
      <w:r>
        <w:rPr>
          <w:rFonts w:ascii="Calibri" w:hAnsi="Calibri" w:cs="Calibri"/>
        </w:rPr>
        <w:t>Раздел 5. Сведения об обязательствах имущественного характера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30" w:name="Par430"/>
      <w:bookmarkEnd w:id="30"/>
      <w:r>
        <w:rPr>
          <w:rFonts w:ascii="Calibri" w:hAnsi="Calibri" w:cs="Calibri"/>
        </w:rPr>
        <w:lastRenderedPageBreak/>
        <w:t xml:space="preserve">5.1. Объекты недвижимого имущества, находящиеся в пользовании </w:t>
      </w:r>
      <w:hyperlink w:anchor="Par464" w:history="1">
        <w:r>
          <w:rPr>
            <w:rFonts w:ascii="Calibri" w:hAnsi="Calibri" w:cs="Calibri"/>
            <w:color w:val="0000FF"/>
          </w:rPr>
          <w:t>&lt;1&gt;</w:t>
        </w:r>
      </w:hyperlink>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1815"/>
        <w:gridCol w:w="2381"/>
        <w:gridCol w:w="1814"/>
        <w:gridCol w:w="1644"/>
        <w:gridCol w:w="1320"/>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имущества </w:t>
            </w:r>
            <w:hyperlink w:anchor="Par465" w:history="1">
              <w:r>
                <w:rPr>
                  <w:rFonts w:ascii="Calibri" w:hAnsi="Calibri" w:cs="Calibri"/>
                  <w:color w:val="0000FF"/>
                </w:rPr>
                <w:t>&lt;2&gt;</w:t>
              </w:r>
            </w:hyperlink>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сроки пользования </w:t>
            </w:r>
            <w:hyperlink w:anchor="Par466" w:history="1">
              <w:r>
                <w:rPr>
                  <w:rFonts w:ascii="Calibri" w:hAnsi="Calibri" w:cs="Calibri"/>
                  <w:color w:val="0000FF"/>
                </w:rPr>
                <w:t>&lt;3&gt;</w:t>
              </w:r>
            </w:hyperlink>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пользования </w:t>
            </w:r>
            <w:hyperlink w:anchor="Par467" w:history="1">
              <w:r>
                <w:rPr>
                  <w:rFonts w:ascii="Calibri" w:hAnsi="Calibri" w:cs="Calibri"/>
                  <w:color w:val="0000FF"/>
                </w:rPr>
                <w:t>&lt;4&gt;</w:t>
              </w:r>
            </w:hyperlink>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(кв. м) </w:t>
            </w:r>
            <w:hyperlink w:anchor="Par468" w:history="1">
              <w:r>
                <w:rPr>
                  <w:rFonts w:ascii="Calibri" w:hAnsi="Calibri" w:cs="Calibri"/>
                  <w:color w:val="0000FF"/>
                </w:rPr>
                <w:t>&lt;5&gt;</w:t>
              </w:r>
            </w:hyperlink>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1" w:name="Par464"/>
      <w:bookmarkEnd w:id="31"/>
      <w:r>
        <w:rPr>
          <w:rFonts w:ascii="Calibri" w:hAnsi="Calibri" w:cs="Calibri"/>
        </w:rPr>
        <w:t>&lt;1&gt; Указываются по состоянию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2" w:name="Par465"/>
      <w:bookmarkEnd w:id="32"/>
      <w:r>
        <w:rPr>
          <w:rFonts w:ascii="Calibri" w:hAnsi="Calibri" w:cs="Calibri"/>
        </w:rPr>
        <w:t>&lt;2&gt; Указывается вид недвижимого имущества (земельный участок, жилой дом, дача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3" w:name="Par466"/>
      <w:bookmarkEnd w:id="33"/>
      <w:r>
        <w:rPr>
          <w:rFonts w:ascii="Calibri" w:hAnsi="Calibri" w:cs="Calibri"/>
        </w:rPr>
        <w:t>&lt;3&gt; Указываются вид пользования (аренда, безвозмездное пользование и другие) и сроки пользования.</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4" w:name="Par467"/>
      <w:bookmarkEnd w:id="34"/>
      <w:r>
        <w:rPr>
          <w:rFonts w:ascii="Calibri" w:hAnsi="Calibri" w:cs="Calibri"/>
        </w:rPr>
        <w:t>&lt;4&gt; Указываются основание пользования (договор, фактическое представление и другие), а также реквизиты (дата, номер) соответствующего договора или акта.</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5" w:name="Par468"/>
      <w:bookmarkEnd w:id="35"/>
      <w:r>
        <w:rPr>
          <w:rFonts w:ascii="Calibri" w:hAnsi="Calibri" w:cs="Calibri"/>
        </w:rPr>
        <w:t>&lt;5&gt; Указывается общая площадь.</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36" w:name="Par470"/>
      <w:bookmarkEnd w:id="36"/>
      <w:r>
        <w:rPr>
          <w:rFonts w:ascii="Calibri" w:hAnsi="Calibri" w:cs="Calibri"/>
        </w:rPr>
        <w:t xml:space="preserve">5.2. Прочие обязательства </w:t>
      </w:r>
      <w:hyperlink w:anchor="Par514" w:history="1">
        <w:r>
          <w:rPr>
            <w:rFonts w:ascii="Calibri" w:hAnsi="Calibri" w:cs="Calibri"/>
            <w:color w:val="0000FF"/>
          </w:rPr>
          <w:t>&lt;1&gt;</w:t>
        </w:r>
      </w:hyperlink>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10"/>
        <w:gridCol w:w="1871"/>
        <w:gridCol w:w="1474"/>
        <w:gridCol w:w="2041"/>
        <w:gridCol w:w="1928"/>
        <w:gridCol w:w="1814"/>
      </w:tblGrid>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Содержание обязательства </w:t>
            </w:r>
            <w:hyperlink w:anchor="Par515" w:history="1">
              <w:r>
                <w:rPr>
                  <w:rFonts w:ascii="Calibri" w:hAnsi="Calibri" w:cs="Calibri"/>
                  <w:color w:val="0000FF"/>
                </w:rPr>
                <w:t>&lt;2&gt;</w:t>
              </w:r>
            </w:hyperlink>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Кредитор (должник) </w:t>
            </w:r>
            <w:hyperlink w:anchor="Par516" w:history="1">
              <w:r>
                <w:rPr>
                  <w:rFonts w:ascii="Calibri" w:hAnsi="Calibri" w:cs="Calibri"/>
                  <w:color w:val="0000FF"/>
                </w:rPr>
                <w:t>&lt;3&gt;</w:t>
              </w:r>
            </w:hyperlink>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возникновения </w:t>
            </w:r>
            <w:hyperlink w:anchor="Par517" w:history="1">
              <w:r>
                <w:rPr>
                  <w:rFonts w:ascii="Calibri" w:hAnsi="Calibri" w:cs="Calibri"/>
                  <w:color w:val="0000FF"/>
                </w:rPr>
                <w:t>&lt;4&gt;</w:t>
              </w:r>
            </w:hyperlink>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обязательства </w:t>
            </w:r>
            <w:hyperlink w:anchor="Par518" w:history="1">
              <w:r>
                <w:rPr>
                  <w:rFonts w:ascii="Calibri" w:hAnsi="Calibri" w:cs="Calibri"/>
                  <w:color w:val="0000FF"/>
                </w:rPr>
                <w:t>&lt;5&gt;</w:t>
              </w:r>
            </w:hyperlink>
            <w:r>
              <w:rPr>
                <w:rFonts w:ascii="Calibri" w:hAnsi="Calibri" w:cs="Calibri"/>
              </w:rPr>
              <w:t xml:space="preserve"> (руб.)</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Условия обязательства </w:t>
            </w:r>
            <w:hyperlink w:anchor="Par519" w:history="1">
              <w:r>
                <w:rPr>
                  <w:rFonts w:ascii="Calibri" w:hAnsi="Calibri" w:cs="Calibri"/>
                  <w:color w:val="0000FF"/>
                </w:rPr>
                <w:t>&lt;6&gt;</w:t>
              </w:r>
            </w:hyperlink>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Достоверность и полноту настоящих сведений подтверждаю.</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pStyle w:val="ConsPlusNonformat"/>
      </w:pPr>
      <w:r>
        <w:t>_____ ___________ 20____ г. _______________________________________________</w:t>
      </w:r>
    </w:p>
    <w:p w:rsidR="002E6917" w:rsidRDefault="002E6917">
      <w:pPr>
        <w:pStyle w:val="ConsPlusNonformat"/>
      </w:pPr>
      <w:r>
        <w:t xml:space="preserve">                               (подпись гражданина Российской Федерации,</w:t>
      </w:r>
    </w:p>
    <w:p w:rsidR="002E6917" w:rsidRDefault="002E6917">
      <w:pPr>
        <w:pStyle w:val="ConsPlusNonformat"/>
      </w:pPr>
      <w:r>
        <w:t xml:space="preserve">                                 претендующего на замещение должностей</w:t>
      </w:r>
    </w:p>
    <w:p w:rsidR="002E6917" w:rsidRDefault="002E6917">
      <w:pPr>
        <w:pStyle w:val="ConsPlusNonformat"/>
      </w:pPr>
      <w:r>
        <w:t xml:space="preserve">                             государственной гражданской службы Ивановской</w:t>
      </w:r>
    </w:p>
    <w:p w:rsidR="002E6917" w:rsidRDefault="002E6917">
      <w:pPr>
        <w:pStyle w:val="ConsPlusNonformat"/>
      </w:pPr>
      <w:r>
        <w:t xml:space="preserve">                              области, представляющего указанные сведения)</w:t>
      </w:r>
    </w:p>
    <w:p w:rsidR="002E6917" w:rsidRDefault="002E6917">
      <w:pPr>
        <w:pStyle w:val="ConsPlusNonformat"/>
      </w:pPr>
    </w:p>
    <w:p w:rsidR="002E6917" w:rsidRDefault="002E6917">
      <w:pPr>
        <w:pStyle w:val="ConsPlusNonformat"/>
      </w:pPr>
      <w:r>
        <w:t>_____________________________________________________________________</w:t>
      </w:r>
    </w:p>
    <w:p w:rsidR="002E6917" w:rsidRDefault="002E6917">
      <w:pPr>
        <w:pStyle w:val="ConsPlusNonformat"/>
      </w:pPr>
      <w:r>
        <w:t xml:space="preserve">                 (ФИО и подпись лица, принявшего справку)</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7" w:name="Par514"/>
      <w:bookmarkEnd w:id="37"/>
      <w:r>
        <w:rPr>
          <w:rFonts w:ascii="Calibri" w:hAnsi="Calibri" w:cs="Calibri"/>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8" w:name="Par515"/>
      <w:bookmarkEnd w:id="38"/>
      <w:r>
        <w:rPr>
          <w:rFonts w:ascii="Calibri" w:hAnsi="Calibri" w:cs="Calibri"/>
        </w:rPr>
        <w:t>&lt;2&gt; Указывается существо обязательства (заем, кредит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39" w:name="Par516"/>
      <w:bookmarkEnd w:id="39"/>
      <w:r>
        <w:rPr>
          <w:rFonts w:ascii="Calibri" w:hAnsi="Calibri" w:cs="Calibri"/>
        </w:rPr>
        <w:t>&lt;3&gt; Указывается вторая сторона обязательства: кредитор или должник, его фамилия, имя и отчество (наименование юридического лица), адрес.</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0" w:name="Par517"/>
      <w:bookmarkEnd w:id="40"/>
      <w:r>
        <w:rPr>
          <w:rFonts w:ascii="Calibri" w:hAnsi="Calibri" w:cs="Calibri"/>
        </w:rPr>
        <w:lastRenderedPageBreak/>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1" w:name="Par518"/>
      <w:bookmarkEnd w:id="41"/>
      <w:r>
        <w:rPr>
          <w:rFonts w:ascii="Calibri" w:hAnsi="Calibri" w:cs="Calibri"/>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2" w:name="Par519"/>
      <w:bookmarkEnd w:id="42"/>
      <w:r>
        <w:rPr>
          <w:rFonts w:ascii="Calibri" w:hAnsi="Calibri" w:cs="Calibri"/>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jc w:val="right"/>
        <w:outlineLvl w:val="0"/>
        <w:rPr>
          <w:rFonts w:ascii="Calibri" w:hAnsi="Calibri" w:cs="Calibri"/>
        </w:rPr>
      </w:pPr>
      <w:bookmarkStart w:id="43" w:name="Par525"/>
      <w:bookmarkEnd w:id="43"/>
      <w:r>
        <w:rPr>
          <w:rFonts w:ascii="Calibri" w:hAnsi="Calibri" w:cs="Calibri"/>
        </w:rPr>
        <w:t>Приложение 3</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2E6917" w:rsidRDefault="002E6917">
      <w:pPr>
        <w:widowControl w:val="0"/>
        <w:autoSpaceDE w:val="0"/>
        <w:autoSpaceDN w:val="0"/>
        <w:adjustRightInd w:val="0"/>
        <w:spacing w:after="0" w:line="240" w:lineRule="auto"/>
        <w:jc w:val="right"/>
        <w:rPr>
          <w:rFonts w:ascii="Calibri" w:hAnsi="Calibri" w:cs="Calibri"/>
        </w:rPr>
      </w:pPr>
      <w:r>
        <w:rPr>
          <w:rFonts w:ascii="Calibri" w:hAnsi="Calibri" w:cs="Calibri"/>
        </w:rPr>
        <w:t>от 08.02.2011 N 12-уг</w:t>
      </w:r>
    </w:p>
    <w:p w:rsidR="002E6917" w:rsidRDefault="002E6917">
      <w:pPr>
        <w:widowControl w:val="0"/>
        <w:autoSpaceDE w:val="0"/>
        <w:autoSpaceDN w:val="0"/>
        <w:adjustRightInd w:val="0"/>
        <w:spacing w:after="0" w:line="240" w:lineRule="auto"/>
        <w:jc w:val="center"/>
        <w:rPr>
          <w:rFonts w:ascii="Calibri" w:hAnsi="Calibri" w:cs="Calibri"/>
        </w:rPr>
      </w:pP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4" w:history="1">
        <w:r>
          <w:rPr>
            <w:rFonts w:ascii="Calibri" w:hAnsi="Calibri" w:cs="Calibri"/>
            <w:color w:val="0000FF"/>
          </w:rPr>
          <w:t>Указа</w:t>
        </w:r>
      </w:hyperlink>
      <w:r>
        <w:rPr>
          <w:rFonts w:ascii="Calibri" w:hAnsi="Calibri" w:cs="Calibri"/>
        </w:rPr>
        <w:t xml:space="preserve"> Губернатора Ивановской области</w:t>
      </w:r>
    </w:p>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от 15.03.2013 N 45-уг)</w:t>
      </w:r>
    </w:p>
    <w:p w:rsidR="002E6917" w:rsidRDefault="002E6917">
      <w:pPr>
        <w:widowControl w:val="0"/>
        <w:autoSpaceDE w:val="0"/>
        <w:autoSpaceDN w:val="0"/>
        <w:adjustRightInd w:val="0"/>
        <w:spacing w:after="0" w:line="240" w:lineRule="auto"/>
        <w:jc w:val="right"/>
        <w:rPr>
          <w:rFonts w:ascii="Calibri" w:hAnsi="Calibri" w:cs="Calibri"/>
        </w:rPr>
      </w:pPr>
    </w:p>
    <w:p w:rsidR="002E6917" w:rsidRDefault="002E6917">
      <w:pPr>
        <w:pStyle w:val="ConsPlusNonformat"/>
      </w:pPr>
      <w:r>
        <w:t xml:space="preserve">    ___________________________________________________________________</w:t>
      </w:r>
    </w:p>
    <w:p w:rsidR="002E6917" w:rsidRDefault="002E6917">
      <w:pPr>
        <w:pStyle w:val="ConsPlusNonformat"/>
      </w:pPr>
      <w:r>
        <w:t xml:space="preserve">        (указывается наименование должности, ФИО должностного лица,</w:t>
      </w:r>
    </w:p>
    <w:p w:rsidR="002E6917" w:rsidRDefault="002E6917">
      <w:pPr>
        <w:pStyle w:val="ConsPlusNonformat"/>
      </w:pPr>
      <w:r>
        <w:t xml:space="preserve">            осуществляющего полномочия представителя нанимателя</w:t>
      </w:r>
    </w:p>
    <w:p w:rsidR="002E6917" w:rsidRDefault="002E6917">
      <w:pPr>
        <w:pStyle w:val="ConsPlusNonformat"/>
      </w:pPr>
      <w:r>
        <w:t xml:space="preserve">                       от имени Ивановской области)</w:t>
      </w:r>
    </w:p>
    <w:p w:rsidR="002E6917" w:rsidRDefault="002E6917">
      <w:pPr>
        <w:pStyle w:val="ConsPlusNonformat"/>
      </w:pPr>
    </w:p>
    <w:p w:rsidR="002E6917" w:rsidRDefault="002E6917">
      <w:pPr>
        <w:pStyle w:val="ConsPlusNonformat"/>
      </w:pPr>
      <w:bookmarkStart w:id="44" w:name="Par539"/>
      <w:bookmarkEnd w:id="44"/>
      <w:r>
        <w:t xml:space="preserve">                                  СПРАВКА</w:t>
      </w:r>
    </w:p>
    <w:p w:rsidR="002E6917" w:rsidRDefault="002E6917">
      <w:pPr>
        <w:pStyle w:val="ConsPlusNonformat"/>
      </w:pPr>
      <w:r>
        <w:t xml:space="preserve">     о доходах, об имуществе и обязательствах имущественного характера</w:t>
      </w:r>
    </w:p>
    <w:p w:rsidR="002E6917" w:rsidRDefault="002E6917">
      <w:pPr>
        <w:pStyle w:val="ConsPlusNonformat"/>
      </w:pPr>
      <w:r>
        <w:t xml:space="preserve">          супруги (супруга) и несовершеннолетних детей гражданина</w:t>
      </w:r>
    </w:p>
    <w:p w:rsidR="002E6917" w:rsidRDefault="002E6917">
      <w:pPr>
        <w:pStyle w:val="ConsPlusNonformat"/>
      </w:pPr>
      <w:r>
        <w:t xml:space="preserve">        Российской Федерации, претендующего на замещение должностей</w:t>
      </w:r>
    </w:p>
    <w:p w:rsidR="002E6917" w:rsidRDefault="002E6917">
      <w:pPr>
        <w:pStyle w:val="ConsPlusNonformat"/>
      </w:pPr>
      <w:r>
        <w:t xml:space="preserve">                    государственной гражданской службы</w:t>
      </w:r>
    </w:p>
    <w:p w:rsidR="002E6917" w:rsidRDefault="002E6917">
      <w:pPr>
        <w:pStyle w:val="ConsPlusNonformat"/>
      </w:pPr>
      <w:r>
        <w:t xml:space="preserve">                          Ивановской области </w:t>
      </w:r>
      <w:hyperlink w:anchor="Par564" w:history="1">
        <w:r>
          <w:rPr>
            <w:color w:val="0000FF"/>
          </w:rPr>
          <w:t>&lt;1&gt;</w:t>
        </w:r>
      </w:hyperlink>
    </w:p>
    <w:p w:rsidR="002E6917" w:rsidRDefault="002E6917">
      <w:pPr>
        <w:pStyle w:val="ConsPlusNonformat"/>
      </w:pPr>
    </w:p>
    <w:p w:rsidR="002E6917" w:rsidRDefault="002E6917">
      <w:pPr>
        <w:pStyle w:val="ConsPlusNonformat"/>
      </w:pPr>
      <w:r>
        <w:t xml:space="preserve">    Я, ____________________________________________________________________</w:t>
      </w:r>
    </w:p>
    <w:p w:rsidR="002E6917" w:rsidRDefault="002E6917">
      <w:pPr>
        <w:pStyle w:val="ConsPlusNonformat"/>
      </w:pPr>
      <w:r>
        <w:t xml:space="preserve">                  (фамилия, имя, отчество, дата рождения)</w:t>
      </w:r>
    </w:p>
    <w:p w:rsidR="002E6917" w:rsidRDefault="002E6917">
      <w:pPr>
        <w:pStyle w:val="ConsPlusNonformat"/>
      </w:pPr>
      <w:r>
        <w:t>__________________________________________________________________________,</w:t>
      </w:r>
    </w:p>
    <w:p w:rsidR="002E6917" w:rsidRDefault="002E6917">
      <w:pPr>
        <w:pStyle w:val="ConsPlusNonformat"/>
      </w:pPr>
      <w:r>
        <w:t xml:space="preserve">     (основное место работы или службы, занимаемая должность, в случае</w:t>
      </w:r>
    </w:p>
    <w:p w:rsidR="002E6917" w:rsidRDefault="002E6917">
      <w:pPr>
        <w:pStyle w:val="ConsPlusNonformat"/>
      </w:pPr>
      <w:r>
        <w:t xml:space="preserve">        отсутствия основного места работы или службы - род занятий)</w:t>
      </w:r>
    </w:p>
    <w:p w:rsidR="002E6917" w:rsidRDefault="002E6917">
      <w:pPr>
        <w:pStyle w:val="ConsPlusNonformat"/>
      </w:pPr>
      <w:r>
        <w:t>проживающий(</w:t>
      </w:r>
      <w:proofErr w:type="spellStart"/>
      <w:r>
        <w:t>ая</w:t>
      </w:r>
      <w:proofErr w:type="spellEnd"/>
      <w:r>
        <w:t>) по адресу: ________________________________________________</w:t>
      </w:r>
    </w:p>
    <w:p w:rsidR="002E6917" w:rsidRDefault="002E6917">
      <w:pPr>
        <w:pStyle w:val="ConsPlusNonformat"/>
      </w:pPr>
      <w:r>
        <w:t xml:space="preserve">                                        (адрес места жительства)</w:t>
      </w:r>
    </w:p>
    <w:p w:rsidR="002E6917" w:rsidRDefault="002E6917">
      <w:pPr>
        <w:pStyle w:val="ConsPlusNonformat"/>
      </w:pPr>
      <w:r>
        <w:t>__________________________________________________________________________,</w:t>
      </w:r>
    </w:p>
    <w:p w:rsidR="002E6917" w:rsidRDefault="002E6917">
      <w:pPr>
        <w:pStyle w:val="ConsPlusNonformat"/>
      </w:pPr>
      <w:r>
        <w:t xml:space="preserve">сообщаю    сведения </w:t>
      </w:r>
      <w:hyperlink w:anchor="Par565" w:history="1">
        <w:r>
          <w:rPr>
            <w:color w:val="0000FF"/>
          </w:rPr>
          <w:t>&lt;2&gt;</w:t>
        </w:r>
      </w:hyperlink>
      <w:r>
        <w:t xml:space="preserve">   о   доходах   моей  (моего)  супруги   (супруга),</w:t>
      </w:r>
    </w:p>
    <w:p w:rsidR="002E6917" w:rsidRDefault="002E6917">
      <w:pPr>
        <w:pStyle w:val="ConsPlusNonformat"/>
      </w:pPr>
      <w:r>
        <w:t>несовершеннолетней дочери, несовершеннолетнего сына</w:t>
      </w:r>
    </w:p>
    <w:p w:rsidR="002E6917" w:rsidRDefault="002E6917">
      <w:pPr>
        <w:pStyle w:val="ConsPlusNonformat"/>
      </w:pPr>
      <w:r>
        <w:t>___________________________________________________________________________</w:t>
      </w:r>
    </w:p>
    <w:p w:rsidR="002E6917" w:rsidRDefault="002E6917">
      <w:pPr>
        <w:pStyle w:val="ConsPlusNonformat"/>
      </w:pPr>
      <w:r>
        <w:t xml:space="preserve">                  (фамилия, имя, отчество, дата рождения)</w:t>
      </w:r>
    </w:p>
    <w:p w:rsidR="002E6917" w:rsidRDefault="002E6917">
      <w:pPr>
        <w:pStyle w:val="ConsPlusNonformat"/>
      </w:pPr>
      <w:r>
        <w:t>__________________________________________________________________________,</w:t>
      </w:r>
    </w:p>
    <w:p w:rsidR="002E6917" w:rsidRDefault="002E6917">
      <w:pPr>
        <w:pStyle w:val="ConsPlusNonformat"/>
      </w:pPr>
      <w:r>
        <w:t xml:space="preserve">    (основное место работы или службы, занимаемая должность; в случае</w:t>
      </w:r>
    </w:p>
    <w:p w:rsidR="002E6917" w:rsidRDefault="002E6917">
      <w:pPr>
        <w:pStyle w:val="ConsPlusNonformat"/>
      </w:pPr>
      <w:r>
        <w:t xml:space="preserve">        отсутствия основного места работы или службы - род занятий)</w:t>
      </w:r>
    </w:p>
    <w:p w:rsidR="002E6917" w:rsidRDefault="002E6917">
      <w:pPr>
        <w:pStyle w:val="ConsPlusNonformat"/>
      </w:pPr>
      <w:r>
        <w:t>об  имуществе,  принадлежащем  ей (ему) на праве собственности, о вкладах в</w:t>
      </w:r>
    </w:p>
    <w:p w:rsidR="002E6917" w:rsidRDefault="002E6917">
      <w:pPr>
        <w:pStyle w:val="ConsPlusNonformat"/>
      </w:pPr>
      <w:r>
        <w:t>банках, ценных бумагах, об обязательствах имущественного характера:</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5" w:name="Par564"/>
      <w:bookmarkEnd w:id="45"/>
      <w:r>
        <w:rPr>
          <w:rFonts w:ascii="Calibri" w:hAnsi="Calibri" w:cs="Calibri"/>
        </w:rPr>
        <w:t>&lt;1&gt; Сведения представляются отдельно на супругу (супруга) и на каждого из несовершеннолетних детей гражданина Российской Федерации, претендующего на замещение должности государственной гражданской службы Ивановской области.</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6" w:name="Par565"/>
      <w:bookmarkEnd w:id="46"/>
      <w:r>
        <w:rPr>
          <w:rFonts w:ascii="Calibri" w:hAnsi="Calibri" w:cs="Calibri"/>
        </w:rPr>
        <w:t>&lt;2&gt; Сведения, за исключением сведений о доходах, указываются по состоянию на 1 число месяца, предшествующего месяцу подачи гражданином Российской Федерации документов для замещения должности государственной гражданской службы Ивановской области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47" w:name="Par567"/>
      <w:bookmarkEnd w:id="47"/>
      <w:r>
        <w:rPr>
          <w:rFonts w:ascii="Calibri" w:hAnsi="Calibri" w:cs="Calibri"/>
        </w:rPr>
        <w:t xml:space="preserve">Раздел 1. Сведения о доходах </w:t>
      </w:r>
      <w:hyperlink w:anchor="Par604" w:history="1">
        <w:r>
          <w:rPr>
            <w:rFonts w:ascii="Calibri" w:hAnsi="Calibri" w:cs="Calibri"/>
            <w:color w:val="0000FF"/>
          </w:rPr>
          <w:t>&lt;1&gt;</w:t>
        </w:r>
      </w:hyperlink>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7143"/>
        <w:gridCol w:w="1815"/>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Вид дохода</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Величина дохода </w:t>
            </w:r>
            <w:hyperlink w:anchor="Par605" w:history="1">
              <w:r>
                <w:rPr>
                  <w:rFonts w:ascii="Calibri" w:hAnsi="Calibri" w:cs="Calibri"/>
                  <w:color w:val="0000FF"/>
                </w:rPr>
                <w:t>&lt;2&gt;</w:t>
              </w:r>
            </w:hyperlink>
            <w:r>
              <w:rPr>
                <w:rFonts w:ascii="Calibri" w:hAnsi="Calibri" w:cs="Calibri"/>
              </w:rPr>
              <w:t xml:space="preserve"> (руб.)</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по основному месту работы</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от педагогической деятельности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от научной деятельности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Доход от иной творческой деятельности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Доход от вкладов в банках и иных кредитных организациях</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r>
              <w:rPr>
                <w:rFonts w:ascii="Calibri" w:hAnsi="Calibri" w:cs="Calibri"/>
              </w:rPr>
              <w:t>Доход от ценных бумаг и долей участия в коммерческих организациях</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Иные доходы (указать вид дохода):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1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Итого доход за отчетный период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8" w:name="Par604"/>
      <w:bookmarkEnd w:id="48"/>
      <w:r>
        <w:rPr>
          <w:rFonts w:ascii="Calibri" w:hAnsi="Calibri" w:cs="Calibri"/>
        </w:rPr>
        <w:t>&lt;1&gt; Указываются доходы (включая пенсии, пособия, иные выплаты) за год, предшествующий году подачи документов для участия в конкурсе на замещение должностей гражданской службы, включения в кадровый резерв или назначения на должность гражданской службы.</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49" w:name="Par605"/>
      <w:bookmarkEnd w:id="49"/>
      <w:r>
        <w:rPr>
          <w:rFonts w:ascii="Calibri" w:hAnsi="Calibri" w:cs="Calibri"/>
        </w:rPr>
        <w:t>&lt;2&gt; Доход, полученный в иностранной валюте, указывается в рублях по курсу Банка России на дату получения дохода.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50" w:name="Par607"/>
      <w:bookmarkEnd w:id="50"/>
      <w:r>
        <w:rPr>
          <w:rFonts w:ascii="Calibri" w:hAnsi="Calibri" w:cs="Calibri"/>
        </w:rPr>
        <w:t>Раздел 2. Сведения об имуществе</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51" w:name="Par609"/>
      <w:bookmarkEnd w:id="51"/>
      <w:r>
        <w:rPr>
          <w:rFonts w:ascii="Calibri" w:hAnsi="Calibri" w:cs="Calibri"/>
        </w:rPr>
        <w:t>2.1. Недвижимое имущество</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3798"/>
        <w:gridCol w:w="2041"/>
        <w:gridCol w:w="1815"/>
        <w:gridCol w:w="1320"/>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Вид и наименование имущества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670" w:history="1">
              <w:r>
                <w:rPr>
                  <w:rFonts w:ascii="Calibri" w:hAnsi="Calibri" w:cs="Calibri"/>
                  <w:color w:val="0000FF"/>
                </w:rPr>
                <w:t>&lt;1&gt;</w:t>
              </w:r>
            </w:hyperlink>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(кв. м) </w:t>
            </w:r>
            <w:hyperlink w:anchor="Par671" w:history="1">
              <w:r>
                <w:rPr>
                  <w:rFonts w:ascii="Calibri" w:hAnsi="Calibri" w:cs="Calibri"/>
                  <w:color w:val="0000FF"/>
                </w:rPr>
                <w:t>&lt;2&gt;</w:t>
              </w:r>
            </w:hyperlink>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 xml:space="preserve">Земельные участки </w:t>
            </w:r>
            <w:hyperlink w:anchor="Par672" w:history="1">
              <w:r>
                <w:rPr>
                  <w:rFonts w:ascii="Calibri" w:hAnsi="Calibri" w:cs="Calibri"/>
                  <w:color w:val="0000FF"/>
                </w:rPr>
                <w:t>&lt;3&gt;</w:t>
              </w:r>
            </w:hyperlink>
            <w:r>
              <w:rPr>
                <w:rFonts w:ascii="Calibri" w:hAnsi="Calibri" w:cs="Calibri"/>
              </w:rPr>
              <w:t>:</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Жилые дома: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Квартиры:</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4</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Дачи:</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Гаражи:</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Иное недвижимое имущество: 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52" w:name="Par670"/>
      <w:bookmarkEnd w:id="52"/>
      <w:r>
        <w:rPr>
          <w:rFonts w:ascii="Calibri" w:hAnsi="Calibri" w:cs="Calibri"/>
        </w:rP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Российской Федерации.</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53" w:name="Par671"/>
      <w:bookmarkEnd w:id="53"/>
      <w:r>
        <w:rPr>
          <w:rFonts w:ascii="Calibri" w:hAnsi="Calibri" w:cs="Calibri"/>
        </w:rPr>
        <w:t>&lt;2&gt; Указывается общая площадь.</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54" w:name="Par672"/>
      <w:bookmarkEnd w:id="54"/>
      <w:r>
        <w:rPr>
          <w:rFonts w:ascii="Calibri" w:hAnsi="Calibri" w:cs="Calibri"/>
        </w:rPr>
        <w:t>&lt;3&gt; Указывается вид земельного участка (пая, доли): под индивидуальное жилищное строительство, дачный, садовый, приусадебный, огородный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55" w:name="Par674"/>
      <w:bookmarkEnd w:id="55"/>
      <w:r>
        <w:rPr>
          <w:rFonts w:ascii="Calibri" w:hAnsi="Calibri" w:cs="Calibri"/>
        </w:rPr>
        <w:t>2.2. Транспортные средства</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5102"/>
        <w:gridCol w:w="2041"/>
        <w:gridCol w:w="1814"/>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Вид и марка транспортного средства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734" w:history="1">
              <w:r>
                <w:rPr>
                  <w:rFonts w:ascii="Calibri" w:hAnsi="Calibri" w:cs="Calibri"/>
                  <w:color w:val="0000FF"/>
                </w:rPr>
                <w:t>&lt;1&gt;</w:t>
              </w:r>
            </w:hyperlink>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регистрации</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Автомобили легковые:</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Автомобили грузовые:</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Автоприцепы:</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Мототранспортные</w:t>
            </w:r>
            <w:proofErr w:type="spellEnd"/>
            <w:r>
              <w:rPr>
                <w:rFonts w:ascii="Calibri" w:hAnsi="Calibri" w:cs="Calibri"/>
              </w:rPr>
              <w:t xml:space="preserve"> средства: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Сельскохозяйственная техника: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6</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Водный транспорт:</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Воздушный транспорт:</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51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Иные транспортные средства:</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56" w:name="Par734"/>
      <w:bookmarkEnd w:id="56"/>
      <w:r>
        <w:rPr>
          <w:rFonts w:ascii="Calibri" w:hAnsi="Calibri" w:cs="Calibri"/>
        </w:rP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Российской Федерации.</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57" w:name="Par736"/>
      <w:bookmarkEnd w:id="57"/>
      <w:r>
        <w:rPr>
          <w:rFonts w:ascii="Calibri" w:hAnsi="Calibri" w:cs="Calibri"/>
        </w:rPr>
        <w:t>Раздел 3. Сведения о денежных средствах, находящихся на счетах в банках и иных кредитных организациях</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3231"/>
        <w:gridCol w:w="1531"/>
        <w:gridCol w:w="1361"/>
        <w:gridCol w:w="990"/>
        <w:gridCol w:w="1814"/>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 адрес банка или иной кредитной организации</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валюта счета </w:t>
            </w:r>
            <w:hyperlink w:anchor="Par770" w:history="1">
              <w:r>
                <w:rPr>
                  <w:rFonts w:ascii="Calibri" w:hAnsi="Calibri" w:cs="Calibri"/>
                  <w:color w:val="0000FF"/>
                </w:rPr>
                <w:t>&lt;1&gt;</w:t>
              </w:r>
            </w:hyperlink>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счета</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Остаток на счете </w:t>
            </w:r>
            <w:hyperlink w:anchor="Par771" w:history="1">
              <w:r>
                <w:rPr>
                  <w:rFonts w:ascii="Calibri" w:hAnsi="Calibri" w:cs="Calibri"/>
                  <w:color w:val="0000FF"/>
                </w:rPr>
                <w:t>&lt;2&gt;</w:t>
              </w:r>
            </w:hyperlink>
            <w:r>
              <w:rPr>
                <w:rFonts w:ascii="Calibri" w:hAnsi="Calibri" w:cs="Calibri"/>
              </w:rPr>
              <w:t xml:space="preserve"> (руб.)</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58" w:name="Par770"/>
      <w:bookmarkEnd w:id="58"/>
      <w:r>
        <w:rPr>
          <w:rFonts w:ascii="Calibri" w:hAnsi="Calibri" w:cs="Calibri"/>
        </w:rPr>
        <w:t>&lt;1&gt; Указываются вид счета (депозитный, текущий, расчетный, ссудный и другие) и валюта счета.</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59" w:name="Par771"/>
      <w:bookmarkEnd w:id="59"/>
      <w:r>
        <w:rPr>
          <w:rFonts w:ascii="Calibri" w:hAnsi="Calibri" w:cs="Calibri"/>
        </w:rPr>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60" w:name="Par773"/>
      <w:bookmarkEnd w:id="60"/>
      <w:r>
        <w:rPr>
          <w:rFonts w:ascii="Calibri" w:hAnsi="Calibri" w:cs="Calibri"/>
        </w:rPr>
        <w:t>Раздел 4. Сведения о ценных бумагах</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61" w:name="Par775"/>
      <w:bookmarkEnd w:id="61"/>
      <w:r>
        <w:rPr>
          <w:rFonts w:ascii="Calibri" w:hAnsi="Calibri" w:cs="Calibri"/>
        </w:rPr>
        <w:t>4.1. Акции и иное участие в коммерческих организациях</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3175"/>
        <w:gridCol w:w="1757"/>
        <w:gridCol w:w="1417"/>
        <w:gridCol w:w="1191"/>
        <w:gridCol w:w="1531"/>
      </w:tblGrid>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и организационно-правовая форма организации </w:t>
            </w:r>
            <w:hyperlink w:anchor="Par821" w:history="1">
              <w:r>
                <w:rPr>
                  <w:rFonts w:ascii="Calibri" w:hAnsi="Calibri" w:cs="Calibri"/>
                  <w:color w:val="0000FF"/>
                </w:rPr>
                <w:t>&lt;1&gt;</w:t>
              </w:r>
            </w:hyperlink>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организации (адрес)</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Уставный капитал </w:t>
            </w:r>
            <w:hyperlink w:anchor="Par822" w:history="1">
              <w:r>
                <w:rPr>
                  <w:rFonts w:ascii="Calibri" w:hAnsi="Calibri" w:cs="Calibri"/>
                  <w:color w:val="0000FF"/>
                </w:rPr>
                <w:t>&lt;2&gt;</w:t>
              </w:r>
            </w:hyperlink>
            <w:r>
              <w:rPr>
                <w:rFonts w:ascii="Calibri" w:hAnsi="Calibri" w:cs="Calibri"/>
              </w:rPr>
              <w:t xml:space="preserve"> (руб.)</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Доля участия </w:t>
            </w:r>
            <w:hyperlink w:anchor="Par823" w:history="1">
              <w:r>
                <w:rPr>
                  <w:rFonts w:ascii="Calibri" w:hAnsi="Calibri" w:cs="Calibri"/>
                  <w:color w:val="0000FF"/>
                </w:rPr>
                <w:t>&lt;3&gt;</w:t>
              </w:r>
            </w:hyperlink>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участия </w:t>
            </w:r>
            <w:hyperlink w:anchor="Par824" w:history="1">
              <w:r>
                <w:rPr>
                  <w:rFonts w:ascii="Calibri" w:hAnsi="Calibri" w:cs="Calibri"/>
                  <w:color w:val="0000FF"/>
                </w:rPr>
                <w:t>&lt;4&gt;</w:t>
              </w:r>
            </w:hyperlink>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lastRenderedPageBreak/>
              <w:t>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2" w:name="Par821"/>
      <w:bookmarkEnd w:id="62"/>
      <w:r>
        <w:rPr>
          <w:rFonts w:ascii="Calibri" w:hAnsi="Calibri" w:cs="Calibri"/>
        </w:rPr>
        <w:t>&lt;1&gt;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3" w:name="Par822"/>
      <w:bookmarkEnd w:id="63"/>
      <w:r>
        <w:rPr>
          <w:rFonts w:ascii="Calibri" w:hAnsi="Calibri" w:cs="Calibri"/>
        </w:rPr>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4" w:name="Par823"/>
      <w:bookmarkEnd w:id="64"/>
      <w:r>
        <w:rPr>
          <w:rFonts w:ascii="Calibri" w:hAnsi="Calibri" w:cs="Calibri"/>
        </w:rPr>
        <w:t>&lt;3&gt;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5" w:name="Par824"/>
      <w:bookmarkEnd w:id="65"/>
      <w:r>
        <w:rPr>
          <w:rFonts w:ascii="Calibri" w:hAnsi="Calibri" w:cs="Calibri"/>
        </w:rPr>
        <w:t>&lt;4&gt;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66" w:name="Par826"/>
      <w:bookmarkEnd w:id="66"/>
      <w:r>
        <w:rPr>
          <w:rFonts w:ascii="Calibri" w:hAnsi="Calibri" w:cs="Calibri"/>
        </w:rPr>
        <w:t>4.2. Иные ценные бумаги</w:t>
      </w:r>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1815"/>
        <w:gridCol w:w="1984"/>
        <w:gridCol w:w="1984"/>
        <w:gridCol w:w="1587"/>
        <w:gridCol w:w="1587"/>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ценной бумаги </w:t>
            </w:r>
            <w:hyperlink w:anchor="Par883" w:history="1">
              <w:r>
                <w:rPr>
                  <w:rFonts w:ascii="Calibri" w:hAnsi="Calibri" w:cs="Calibri"/>
                  <w:color w:val="0000FF"/>
                </w:rPr>
                <w:t>&lt;1&gt;</w:t>
              </w:r>
            </w:hyperlink>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Лицо, выпустившее ценную бумагу</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Номинальная величина обязательства (руб.)</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Общее количество</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Общая стоимость </w:t>
            </w:r>
            <w:hyperlink w:anchor="Par884" w:history="1">
              <w:r>
                <w:rPr>
                  <w:rFonts w:ascii="Calibri" w:hAnsi="Calibri" w:cs="Calibri"/>
                  <w:color w:val="0000FF"/>
                </w:rPr>
                <w:t>&lt;2&gt;</w:t>
              </w:r>
            </w:hyperlink>
            <w:r>
              <w:rPr>
                <w:rFonts w:ascii="Calibri" w:hAnsi="Calibri" w:cs="Calibri"/>
              </w:rPr>
              <w:t xml:space="preserve"> (руб.)</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pStyle w:val="ConsPlusNonformat"/>
      </w:pPr>
      <w:r>
        <w:t xml:space="preserve">    Итого   по   разделу   4   "Сведения   о   ценных   бумагах"  суммарная</w:t>
      </w:r>
    </w:p>
    <w:p w:rsidR="002E6917" w:rsidRDefault="002E6917">
      <w:pPr>
        <w:pStyle w:val="ConsPlusNonformat"/>
      </w:pPr>
      <w:r>
        <w:t>декларированная стоимость ценных бумаг, включая доли участия в коммерческих</w:t>
      </w:r>
    </w:p>
    <w:p w:rsidR="002E6917" w:rsidRDefault="002E6917">
      <w:pPr>
        <w:pStyle w:val="ConsPlusNonformat"/>
      </w:pPr>
      <w:r>
        <w:t>организациях (руб.),</w:t>
      </w:r>
    </w:p>
    <w:p w:rsidR="002E6917" w:rsidRDefault="002E6917">
      <w:pPr>
        <w:pStyle w:val="ConsPlusNonformat"/>
      </w:pPr>
      <w:r>
        <w:t>___________________________________________________________________________</w:t>
      </w:r>
    </w:p>
    <w:p w:rsidR="002E6917" w:rsidRDefault="002E6917">
      <w:pPr>
        <w:pStyle w:val="ConsPlusNonformat"/>
      </w:pPr>
      <w:r>
        <w:t>___________________________________________________________________________</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7" w:name="Par883"/>
      <w:bookmarkEnd w:id="67"/>
      <w:r>
        <w:rPr>
          <w:rFonts w:ascii="Calibri" w:hAnsi="Calibri" w:cs="Calibri"/>
        </w:rPr>
        <w:t xml:space="preserve">&lt;1&gt; Указываются все ценные бумаги по видам (облигации, векселя и другие), за исключением акций, указанных в </w:t>
      </w:r>
      <w:hyperlink w:anchor="Par775" w:history="1">
        <w:r>
          <w:rPr>
            <w:rFonts w:ascii="Calibri" w:hAnsi="Calibri" w:cs="Calibri"/>
            <w:color w:val="0000FF"/>
          </w:rPr>
          <w:t>подразделе</w:t>
        </w:r>
      </w:hyperlink>
      <w:r>
        <w:rPr>
          <w:rFonts w:ascii="Calibri" w:hAnsi="Calibri" w:cs="Calibri"/>
        </w:rPr>
        <w:t xml:space="preserve"> "Акции и иное участие в коммерческих организациях".</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68" w:name="Par884"/>
      <w:bookmarkEnd w:id="68"/>
      <w:r>
        <w:rPr>
          <w:rFonts w:ascii="Calibri" w:hAnsi="Calibri" w:cs="Calibri"/>
        </w:rPr>
        <w:t>&lt;2&gt;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1"/>
        <w:rPr>
          <w:rFonts w:ascii="Calibri" w:hAnsi="Calibri" w:cs="Calibri"/>
        </w:rPr>
      </w:pPr>
      <w:bookmarkStart w:id="69" w:name="Par886"/>
      <w:bookmarkEnd w:id="69"/>
      <w:r>
        <w:rPr>
          <w:rFonts w:ascii="Calibri" w:hAnsi="Calibri" w:cs="Calibri"/>
        </w:rPr>
        <w:t>Раздел 5. Сведения об обязательствах имущественного характера</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70" w:name="Par888"/>
      <w:bookmarkEnd w:id="70"/>
      <w:r>
        <w:rPr>
          <w:rFonts w:ascii="Calibri" w:hAnsi="Calibri" w:cs="Calibri"/>
        </w:rPr>
        <w:t xml:space="preserve">5.1. Объекты недвижимого имущества, находящиеся в пользовании </w:t>
      </w:r>
      <w:hyperlink w:anchor="Par922" w:history="1">
        <w:r>
          <w:rPr>
            <w:rFonts w:ascii="Calibri" w:hAnsi="Calibri" w:cs="Calibri"/>
            <w:color w:val="0000FF"/>
          </w:rPr>
          <w:t>&lt;1&gt;</w:t>
        </w:r>
      </w:hyperlink>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1815"/>
        <w:gridCol w:w="2381"/>
        <w:gridCol w:w="1814"/>
        <w:gridCol w:w="1644"/>
        <w:gridCol w:w="1320"/>
      </w:tblGrid>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имущества </w:t>
            </w:r>
            <w:hyperlink w:anchor="Par923" w:history="1">
              <w:r>
                <w:rPr>
                  <w:rFonts w:ascii="Calibri" w:hAnsi="Calibri" w:cs="Calibri"/>
                  <w:color w:val="0000FF"/>
                </w:rPr>
                <w:t>&lt;2&gt;</w:t>
              </w:r>
            </w:hyperlink>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сроки пользования </w:t>
            </w:r>
            <w:hyperlink w:anchor="Par924" w:history="1">
              <w:r>
                <w:rPr>
                  <w:rFonts w:ascii="Calibri" w:hAnsi="Calibri" w:cs="Calibri"/>
                  <w:color w:val="0000FF"/>
                </w:rPr>
                <w:t>&lt;3&gt;</w:t>
              </w:r>
            </w:hyperlink>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пользования </w:t>
            </w:r>
            <w:hyperlink w:anchor="Par925" w:history="1">
              <w:r>
                <w:rPr>
                  <w:rFonts w:ascii="Calibri" w:hAnsi="Calibri" w:cs="Calibri"/>
                  <w:color w:val="0000FF"/>
                </w:rPr>
                <w:t>&lt;4&gt;</w:t>
              </w:r>
            </w:hyperlink>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(кв. м) </w:t>
            </w:r>
            <w:hyperlink w:anchor="Par926" w:history="1">
              <w:r>
                <w:rPr>
                  <w:rFonts w:ascii="Calibri" w:hAnsi="Calibri" w:cs="Calibri"/>
                  <w:color w:val="0000FF"/>
                </w:rPr>
                <w:t>&lt;5&gt;</w:t>
              </w:r>
            </w:hyperlink>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1" w:name="Par922"/>
      <w:bookmarkEnd w:id="71"/>
      <w:r>
        <w:rPr>
          <w:rFonts w:ascii="Calibri" w:hAnsi="Calibri" w:cs="Calibri"/>
        </w:rPr>
        <w:t>&lt;1&gt; Указываются по состоянию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2" w:name="Par923"/>
      <w:bookmarkEnd w:id="72"/>
      <w:r>
        <w:rPr>
          <w:rFonts w:ascii="Calibri" w:hAnsi="Calibri" w:cs="Calibri"/>
        </w:rPr>
        <w:t>&lt;2&gt; Указывается вид недвижимого имущества (земельный участок, жилой дом, дача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3" w:name="Par924"/>
      <w:bookmarkEnd w:id="73"/>
      <w:r>
        <w:rPr>
          <w:rFonts w:ascii="Calibri" w:hAnsi="Calibri" w:cs="Calibri"/>
        </w:rPr>
        <w:t>&lt;3&gt; Указываются вид пользования (аренда, безвозмездное пользование и другие) и сроки пользования.</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4" w:name="Par925"/>
      <w:bookmarkEnd w:id="74"/>
      <w:r>
        <w:rPr>
          <w:rFonts w:ascii="Calibri" w:hAnsi="Calibri" w:cs="Calibri"/>
        </w:rPr>
        <w:t>&lt;4&gt; Указываются основание пользования (договор, фактическое представление и другие), а также реквизиты (дата, номер) соответствующего договора или акта.</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5" w:name="Par926"/>
      <w:bookmarkEnd w:id="75"/>
      <w:r>
        <w:rPr>
          <w:rFonts w:ascii="Calibri" w:hAnsi="Calibri" w:cs="Calibri"/>
        </w:rPr>
        <w:t>&lt;5&gt; Указывается общая площадь.</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outlineLvl w:val="2"/>
        <w:rPr>
          <w:rFonts w:ascii="Calibri" w:hAnsi="Calibri" w:cs="Calibri"/>
        </w:rPr>
      </w:pPr>
      <w:bookmarkStart w:id="76" w:name="Par928"/>
      <w:bookmarkEnd w:id="76"/>
      <w:r>
        <w:rPr>
          <w:rFonts w:ascii="Calibri" w:hAnsi="Calibri" w:cs="Calibri"/>
        </w:rPr>
        <w:t xml:space="preserve">5.2. Прочие обязательства </w:t>
      </w:r>
      <w:hyperlink w:anchor="Par972" w:history="1">
        <w:r>
          <w:rPr>
            <w:rFonts w:ascii="Calibri" w:hAnsi="Calibri" w:cs="Calibri"/>
            <w:color w:val="0000FF"/>
          </w:rPr>
          <w:t>&lt;1&gt;</w:t>
        </w:r>
      </w:hyperlink>
    </w:p>
    <w:p w:rsidR="002E6917" w:rsidRDefault="002E6917">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10"/>
        <w:gridCol w:w="1871"/>
        <w:gridCol w:w="1474"/>
        <w:gridCol w:w="2041"/>
        <w:gridCol w:w="1928"/>
        <w:gridCol w:w="1814"/>
      </w:tblGrid>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Содержание обязательства </w:t>
            </w:r>
            <w:hyperlink w:anchor="Par973" w:history="1">
              <w:r>
                <w:rPr>
                  <w:rFonts w:ascii="Calibri" w:hAnsi="Calibri" w:cs="Calibri"/>
                  <w:color w:val="0000FF"/>
                </w:rPr>
                <w:t>&lt;2&gt;</w:t>
              </w:r>
            </w:hyperlink>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Кредитор (должник) </w:t>
            </w:r>
            <w:hyperlink w:anchor="Par974" w:history="1">
              <w:r>
                <w:rPr>
                  <w:rFonts w:ascii="Calibri" w:hAnsi="Calibri" w:cs="Calibri"/>
                  <w:color w:val="0000FF"/>
                </w:rPr>
                <w:t>&lt;3&gt;</w:t>
              </w:r>
            </w:hyperlink>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возникновения </w:t>
            </w:r>
            <w:hyperlink w:anchor="Par975" w:history="1">
              <w:r>
                <w:rPr>
                  <w:rFonts w:ascii="Calibri" w:hAnsi="Calibri" w:cs="Calibri"/>
                  <w:color w:val="0000FF"/>
                </w:rPr>
                <w:t>&lt;4&gt;</w:t>
              </w:r>
            </w:hyperlink>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обязательства </w:t>
            </w:r>
            <w:hyperlink w:anchor="Par976" w:history="1">
              <w:r>
                <w:rPr>
                  <w:rFonts w:ascii="Calibri" w:hAnsi="Calibri" w:cs="Calibri"/>
                  <w:color w:val="0000FF"/>
                </w:rPr>
                <w:t>&lt;5&gt;</w:t>
              </w:r>
            </w:hyperlink>
            <w:r>
              <w:rPr>
                <w:rFonts w:ascii="Calibri" w:hAnsi="Calibri" w:cs="Calibri"/>
              </w:rPr>
              <w:t xml:space="preserve"> (руб.)</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Условия обязательства </w:t>
            </w:r>
            <w:hyperlink w:anchor="Par977" w:history="1">
              <w:r>
                <w:rPr>
                  <w:rFonts w:ascii="Calibri" w:hAnsi="Calibri" w:cs="Calibri"/>
                  <w:color w:val="0000FF"/>
                </w:rPr>
                <w:t>&lt;6&gt;</w:t>
              </w:r>
            </w:hyperlink>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r w:rsidR="002E6917">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E6917" w:rsidRDefault="002E6917">
            <w:pPr>
              <w:widowControl w:val="0"/>
              <w:autoSpaceDE w:val="0"/>
              <w:autoSpaceDN w:val="0"/>
              <w:adjustRightInd w:val="0"/>
              <w:spacing w:after="0" w:line="240" w:lineRule="auto"/>
              <w:jc w:val="both"/>
              <w:rPr>
                <w:rFonts w:ascii="Calibri" w:hAnsi="Calibri" w:cs="Calibri"/>
              </w:rPr>
            </w:pPr>
          </w:p>
        </w:tc>
      </w:tr>
    </w:tbl>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Достоверность и полноту настоящих сведений подтверждаю.</w:t>
      </w:r>
    </w:p>
    <w:p w:rsidR="002E6917" w:rsidRDefault="002E6917">
      <w:pPr>
        <w:widowControl w:val="0"/>
        <w:autoSpaceDE w:val="0"/>
        <w:autoSpaceDN w:val="0"/>
        <w:adjustRightInd w:val="0"/>
        <w:spacing w:after="0" w:line="240" w:lineRule="auto"/>
        <w:ind w:firstLine="540"/>
        <w:jc w:val="both"/>
        <w:rPr>
          <w:rFonts w:ascii="Calibri" w:hAnsi="Calibri" w:cs="Calibri"/>
        </w:rPr>
      </w:pPr>
    </w:p>
    <w:p w:rsidR="002E6917" w:rsidRDefault="002E6917">
      <w:pPr>
        <w:pStyle w:val="ConsPlusNonformat"/>
      </w:pPr>
      <w:r>
        <w:t>_____ ___________ 20____ г. _______________________________________________</w:t>
      </w:r>
    </w:p>
    <w:p w:rsidR="002E6917" w:rsidRDefault="002E6917">
      <w:pPr>
        <w:pStyle w:val="ConsPlusNonformat"/>
      </w:pPr>
      <w:r>
        <w:t xml:space="preserve">                               (подпись гражданина Российской Федерации,</w:t>
      </w:r>
    </w:p>
    <w:p w:rsidR="002E6917" w:rsidRDefault="002E6917">
      <w:pPr>
        <w:pStyle w:val="ConsPlusNonformat"/>
      </w:pPr>
      <w:r>
        <w:t xml:space="preserve">                                 претендующего на замещение должностей</w:t>
      </w:r>
    </w:p>
    <w:p w:rsidR="002E6917" w:rsidRDefault="002E6917">
      <w:pPr>
        <w:pStyle w:val="ConsPlusNonformat"/>
      </w:pPr>
      <w:r>
        <w:t xml:space="preserve">                             государственной гражданской службы Ивановской</w:t>
      </w:r>
    </w:p>
    <w:p w:rsidR="002E6917" w:rsidRDefault="002E6917">
      <w:pPr>
        <w:pStyle w:val="ConsPlusNonformat"/>
      </w:pPr>
      <w:r>
        <w:t xml:space="preserve">                              области, представляющего указанные сведения)</w:t>
      </w:r>
    </w:p>
    <w:p w:rsidR="002E6917" w:rsidRDefault="002E6917">
      <w:pPr>
        <w:pStyle w:val="ConsPlusNonformat"/>
      </w:pPr>
    </w:p>
    <w:p w:rsidR="002E6917" w:rsidRDefault="002E6917">
      <w:pPr>
        <w:pStyle w:val="ConsPlusNonformat"/>
      </w:pPr>
      <w:r>
        <w:t>___________________________________________________________________________</w:t>
      </w:r>
    </w:p>
    <w:p w:rsidR="002E6917" w:rsidRDefault="002E6917">
      <w:pPr>
        <w:pStyle w:val="ConsPlusNonformat"/>
      </w:pPr>
      <w:r>
        <w:t xml:space="preserve">                 (ФИО и подпись лица, принявшего справку)</w:t>
      </w:r>
    </w:p>
    <w:p w:rsidR="002E6917" w:rsidRDefault="002E691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7" w:name="Par972"/>
      <w:bookmarkEnd w:id="77"/>
      <w:r>
        <w:rPr>
          <w:rFonts w:ascii="Calibri" w:hAnsi="Calibri" w:cs="Calibri"/>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8" w:name="Par973"/>
      <w:bookmarkEnd w:id="78"/>
      <w:r>
        <w:rPr>
          <w:rFonts w:ascii="Calibri" w:hAnsi="Calibri" w:cs="Calibri"/>
        </w:rPr>
        <w:t>&lt;2&gt; Указывается существо обязательства (заем, кредит и другие).</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79" w:name="Par974"/>
      <w:bookmarkEnd w:id="79"/>
      <w:r>
        <w:rPr>
          <w:rFonts w:ascii="Calibri" w:hAnsi="Calibri" w:cs="Calibri"/>
        </w:rPr>
        <w:t xml:space="preserve">&lt;3&gt; Указывается вторая сторона обязательства: кредитор или должник, его фамилия, имя и </w:t>
      </w:r>
      <w:r>
        <w:rPr>
          <w:rFonts w:ascii="Calibri" w:hAnsi="Calibri" w:cs="Calibri"/>
        </w:rPr>
        <w:lastRenderedPageBreak/>
        <w:t>отчество (наименование юридического лица), адрес.</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80" w:name="Par975"/>
      <w:bookmarkEnd w:id="80"/>
      <w:r>
        <w:rPr>
          <w:rFonts w:ascii="Calibri" w:hAnsi="Calibri" w:cs="Calibri"/>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81" w:name="Par976"/>
      <w:bookmarkEnd w:id="81"/>
      <w:r>
        <w:rPr>
          <w:rFonts w:ascii="Calibri" w:hAnsi="Calibri" w:cs="Calibri"/>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2E6917" w:rsidRDefault="002E6917">
      <w:pPr>
        <w:widowControl w:val="0"/>
        <w:autoSpaceDE w:val="0"/>
        <w:autoSpaceDN w:val="0"/>
        <w:adjustRightInd w:val="0"/>
        <w:spacing w:after="0" w:line="240" w:lineRule="auto"/>
        <w:ind w:firstLine="540"/>
        <w:jc w:val="both"/>
        <w:rPr>
          <w:rFonts w:ascii="Calibri" w:hAnsi="Calibri" w:cs="Calibri"/>
        </w:rPr>
      </w:pPr>
      <w:bookmarkStart w:id="82" w:name="Par977"/>
      <w:bookmarkEnd w:id="82"/>
      <w:r>
        <w:rPr>
          <w:rFonts w:ascii="Calibri" w:hAnsi="Calibri" w:cs="Calibri"/>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2E6917" w:rsidRDefault="002E6917">
      <w:pPr>
        <w:widowControl w:val="0"/>
        <w:autoSpaceDE w:val="0"/>
        <w:autoSpaceDN w:val="0"/>
        <w:adjustRightInd w:val="0"/>
        <w:spacing w:after="0" w:line="240" w:lineRule="auto"/>
        <w:rPr>
          <w:rFonts w:ascii="Calibri" w:hAnsi="Calibri" w:cs="Calibri"/>
        </w:rPr>
      </w:pPr>
    </w:p>
    <w:p w:rsidR="002E6917" w:rsidRDefault="002E6917">
      <w:pPr>
        <w:widowControl w:val="0"/>
        <w:autoSpaceDE w:val="0"/>
        <w:autoSpaceDN w:val="0"/>
        <w:adjustRightInd w:val="0"/>
        <w:spacing w:after="0" w:line="240" w:lineRule="auto"/>
        <w:rPr>
          <w:rFonts w:ascii="Calibri" w:hAnsi="Calibri" w:cs="Calibri"/>
        </w:rPr>
      </w:pPr>
    </w:p>
    <w:p w:rsidR="002E6917" w:rsidRDefault="002E6917">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AA2733" w:rsidRDefault="00AA2733"/>
    <w:sectPr w:rsidR="00AA2733" w:rsidSect="00AC1858">
      <w:pgSz w:w="11905" w:h="16838"/>
      <w:pgMar w:top="1134" w:right="850" w:bottom="1134"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917"/>
    <w:rsid w:val="00065753"/>
    <w:rsid w:val="000F2C70"/>
    <w:rsid w:val="002E6917"/>
    <w:rsid w:val="00422381"/>
    <w:rsid w:val="00501CF6"/>
    <w:rsid w:val="00667C6E"/>
    <w:rsid w:val="00AA2733"/>
    <w:rsid w:val="00AC1858"/>
    <w:rsid w:val="00B749C7"/>
    <w:rsid w:val="00F25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747CC5-E413-4BFB-BF9B-5A95AF71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7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6917"/>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2E691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E691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2E6917"/>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44D76F9583EAD2934C5E2C63EE4329CBE9F65422BCCC15538B175358B887253622D88EF010C00EBDu4G" TargetMode="External"/><Relationship Id="rId13" Type="http://schemas.openxmlformats.org/officeDocument/2006/relationships/hyperlink" Target="consultantplus://offline/ref=C844D76F9583EAD2934C402175821F26CEE4A95B2FB8CE4A07D44C0E0FB18D72716D81CCB41DC90CD6E7EAB8u3G" TargetMode="External"/><Relationship Id="rId18" Type="http://schemas.openxmlformats.org/officeDocument/2006/relationships/hyperlink" Target="consultantplus://offline/ref=C844D76F9583EAD2934C402175821F26CEE4A95B20BFC4400CD44C0E0FB18D72716D81CCB41DC90CD6E7EEB8uDG"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C844D76F9583EAD2934C402175821F26CEE4A95B2FB8CE4A07D44C0E0FB18D72716D81CCB41DC90CD6E7EBB8uAG" TargetMode="External"/><Relationship Id="rId7" Type="http://schemas.openxmlformats.org/officeDocument/2006/relationships/hyperlink" Target="consultantplus://offline/ref=C844D76F9583EAD2934C5E2C63EE4329CBEAF15F25B6CC15538B175358B887253622D88EBFu7G" TargetMode="External"/><Relationship Id="rId12" Type="http://schemas.openxmlformats.org/officeDocument/2006/relationships/hyperlink" Target="consultantplus://offline/ref=C844D76F9583EAD2934C402175821F26CEE4A95B2FB9C44309D44C0E0FB18D72716D81CCB41DC90CD6E7EBB8uBG" TargetMode="External"/><Relationship Id="rId17" Type="http://schemas.openxmlformats.org/officeDocument/2006/relationships/hyperlink" Target="consultantplus://offline/ref=C844D76F9583EAD2934C402175821F26CEE4A95B20BFC4400CD44C0E0FB18D72716D81CCB41DC90CD6E7EEB8uFG"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844D76F9583EAD2934C402175821F26CEE4A95B2FB8CE4A07D44C0E0FB18D72716D81CCB41DC90CD6E7EAB8u2G" TargetMode="External"/><Relationship Id="rId20" Type="http://schemas.openxmlformats.org/officeDocument/2006/relationships/hyperlink" Target="consultantplus://offline/ref=C844D76F9583EAD2934C402175821F26CEE4A95B2FB9C44309D44C0E0FB18D72716D81CCB41DC90CD6E7EBB8uAG" TargetMode="External"/><Relationship Id="rId1" Type="http://schemas.openxmlformats.org/officeDocument/2006/relationships/styles" Target="styles.xml"/><Relationship Id="rId6" Type="http://schemas.openxmlformats.org/officeDocument/2006/relationships/hyperlink" Target="consultantplus://offline/ref=C844D76F9583EAD2934C402175821F26CEE4A95B2FB8CE4A07D44C0E0FB18D72716D81CCB41DC90CD6E7EAB8uCG" TargetMode="External"/><Relationship Id="rId11" Type="http://schemas.openxmlformats.org/officeDocument/2006/relationships/hyperlink" Target="consultantplus://offline/ref=C844D76F9583EAD2934C402175821F26CEE4A95B20BFC4400CD44C0E0FB18D72716D81CCB41DC90CD6E7EEB8uAG" TargetMode="External"/><Relationship Id="rId24" Type="http://schemas.openxmlformats.org/officeDocument/2006/relationships/hyperlink" Target="consultantplus://offline/ref=C844D76F9583EAD2934C402175821F26CEE4A95B20BFC4400CD44C0E0FB18D72716D81CCB41DC90CD6E7ECB8uCG" TargetMode="External"/><Relationship Id="rId5" Type="http://schemas.openxmlformats.org/officeDocument/2006/relationships/hyperlink" Target="consultantplus://offline/ref=C844D76F9583EAD2934C402175821F26CEE4A95B2FB9C44309D44C0E0FB18D72716D81CCB41DC90CD6E7EAB8u2G" TargetMode="External"/><Relationship Id="rId15" Type="http://schemas.openxmlformats.org/officeDocument/2006/relationships/hyperlink" Target="consultantplus://offline/ref=C844D76F9583EAD2934C402175821F26CEE4A95B20BFC4400CD44C0E0FB18D72716D81CCB41DC90CD6E7EEB8u9G" TargetMode="External"/><Relationship Id="rId23" Type="http://schemas.openxmlformats.org/officeDocument/2006/relationships/hyperlink" Target="consultantplus://offline/ref=C844D76F9583EAD2934C402175821F26CEE4A95B20BFC4400CD44C0E0FB18D72716D81CCB41DC90CD6E7EFB8uBG" TargetMode="External"/><Relationship Id="rId10" Type="http://schemas.openxmlformats.org/officeDocument/2006/relationships/hyperlink" Target="consultantplus://offline/ref=C844D76F9583EAD2934C402175821F26CEE4A95B2FBBC14508D44C0E0FB18D72716D81CCB41DC90CD6E3E3B8uCG" TargetMode="External"/><Relationship Id="rId19" Type="http://schemas.openxmlformats.org/officeDocument/2006/relationships/hyperlink" Target="consultantplus://offline/ref=C844D76F9583EAD2934C402175821F26CEE4A95B2FB8CE4A07D44C0E0FB18D72716D81CCB41DC90CD6E7EBB8uBG" TargetMode="External"/><Relationship Id="rId4" Type="http://schemas.openxmlformats.org/officeDocument/2006/relationships/hyperlink" Target="consultantplus://offline/ref=C844D76F9583EAD2934C402175821F26CEE4A95B20BFC4400CD44C0E0FB18D72716D81CCB41DC90CD6E7EEB8uBG" TargetMode="External"/><Relationship Id="rId9" Type="http://schemas.openxmlformats.org/officeDocument/2006/relationships/hyperlink" Target="consultantplus://offline/ref=C844D76F9583EAD2934C5E2C63EE4329CBE9F3502EB9CC15538B175358B887253622D88EF010C80DBDu2G" TargetMode="External"/><Relationship Id="rId14" Type="http://schemas.openxmlformats.org/officeDocument/2006/relationships/hyperlink" Target="consultantplus://offline/ref=C844D76F9583EAD2934C402175821F26CEE4A95B2FBBC14508D44C0E0FB18D72716D81CCB41DC90CD6E2E8B8u8G" TargetMode="External"/><Relationship Id="rId22" Type="http://schemas.openxmlformats.org/officeDocument/2006/relationships/hyperlink" Target="consultantplus://offline/ref=C844D76F9583EAD2934C402175821F26CEE4A95B2FB9C44309D44C0E0FB18D72716D81CCB41DC90CD6E7EBB8u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4641</Words>
  <Characters>26458</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Orgotdel2</cp:lastModifiedBy>
  <cp:revision>3</cp:revision>
  <dcterms:created xsi:type="dcterms:W3CDTF">2015-01-15T12:30:00Z</dcterms:created>
  <dcterms:modified xsi:type="dcterms:W3CDTF">2015-01-15T12:30:00Z</dcterms:modified>
</cp:coreProperties>
</file>