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854" w:rsidRPr="00A52854" w:rsidRDefault="00A52854" w:rsidP="00A52854">
      <w:pPr>
        <w:spacing w:before="100" w:beforeAutospacing="1" w:after="100" w:afterAutospacing="1" w:line="240" w:lineRule="auto"/>
        <w:jc w:val="center"/>
        <w:rPr>
          <w:rFonts w:ascii="Times New Roman" w:eastAsia="Times New Roman" w:hAnsi="Times New Roman" w:cs="Times New Roman"/>
          <w:b/>
          <w:bCs/>
          <w:color w:val="000000"/>
          <w:sz w:val="30"/>
          <w:szCs w:val="30"/>
          <w:lang w:eastAsia="ru-RU"/>
        </w:rPr>
      </w:pPr>
      <w:r w:rsidRPr="00A52854">
        <w:rPr>
          <w:rFonts w:ascii="Times New Roman" w:eastAsia="Times New Roman" w:hAnsi="Times New Roman" w:cs="Times New Roman"/>
          <w:b/>
          <w:bCs/>
          <w:color w:val="000000"/>
          <w:sz w:val="30"/>
          <w:szCs w:val="30"/>
          <w:lang w:eastAsia="ru-RU"/>
        </w:rPr>
        <w:t>Извещение о проведении электронного аукциона</w:t>
      </w:r>
    </w:p>
    <w:p w:rsidR="00A52854" w:rsidRPr="00A52854" w:rsidRDefault="00A52854" w:rsidP="00A5285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для закупки №0133300015815000013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5"/>
        <w:gridCol w:w="5140"/>
      </w:tblGrid>
      <w:tr w:rsidR="00A52854" w:rsidRPr="00A52854" w:rsidTr="00A52854">
        <w:trPr>
          <w:tblCellSpacing w:w="15" w:type="dxa"/>
        </w:trPr>
        <w:tc>
          <w:tcPr>
            <w:tcW w:w="7425" w:type="dxa"/>
            <w:vAlign w:val="center"/>
            <w:hideMark/>
          </w:tcPr>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p>
        </w:tc>
        <w:tc>
          <w:tcPr>
            <w:tcW w:w="11130" w:type="dxa"/>
            <w:vAlign w:val="center"/>
            <w:hideMark/>
          </w:tcPr>
          <w:p w:rsidR="00A52854" w:rsidRPr="00A52854" w:rsidRDefault="00A52854" w:rsidP="00A52854">
            <w:pPr>
              <w:spacing w:after="0" w:line="240" w:lineRule="auto"/>
              <w:jc w:val="center"/>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t>Общая информация</w:t>
            </w:r>
          </w:p>
        </w:tc>
        <w:tc>
          <w:tcPr>
            <w:tcW w:w="0" w:type="auto"/>
            <w:vAlign w:val="center"/>
            <w:hideMark/>
          </w:tcPr>
          <w:p w:rsidR="00A52854" w:rsidRPr="00A52854" w:rsidRDefault="00A52854" w:rsidP="00A52854">
            <w:pPr>
              <w:spacing w:after="0" w:line="240" w:lineRule="auto"/>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Номер извещения</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0133300015815000013</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Наименование объекта закупки</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Выполнение кадастровых работ по образованию земельных участков государственная собственность на которые не разграничена на территории Тейковского муниципального района</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Электронный аукцион</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ОАО «ЕЭТП»</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http://roseltorg.ru</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Закупку осуществляет</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Заказчик</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t>Контактная информация</w:t>
            </w:r>
          </w:p>
        </w:tc>
        <w:tc>
          <w:tcPr>
            <w:tcW w:w="0" w:type="auto"/>
            <w:vAlign w:val="center"/>
            <w:hideMark/>
          </w:tcPr>
          <w:p w:rsidR="00A52854" w:rsidRPr="00A52854" w:rsidRDefault="00A52854" w:rsidP="00A52854">
            <w:pPr>
              <w:spacing w:after="0" w:line="240" w:lineRule="auto"/>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Организация, осуществляющая закупку</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Администрация Тейковского муниципального района</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Почтовый адрес</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 -</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Место нахождения</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 -</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Ответственное должностное лицо</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Шегурова Галина Викторовна</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Адрес электронной почты</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teikovo.raion@mail.ru</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Номер контактного телефона</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7-49343-22101</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Факс</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7-49343-22605</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Извещение является неотъемлемой частью аукционной документации</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t>Информация о процедуре закупки</w:t>
            </w:r>
          </w:p>
        </w:tc>
        <w:tc>
          <w:tcPr>
            <w:tcW w:w="0" w:type="auto"/>
            <w:vAlign w:val="center"/>
            <w:hideMark/>
          </w:tcPr>
          <w:p w:rsidR="00A52854" w:rsidRPr="00A52854" w:rsidRDefault="00A52854" w:rsidP="00A52854">
            <w:pPr>
              <w:spacing w:after="0" w:line="240" w:lineRule="auto"/>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Дата и время начала подачи заявок</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29.05.2015 12:00</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lastRenderedPageBreak/>
              <w:t>Дата и время окончания подачи заявок</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07.06.2015 12:00</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Место подачи заявок</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http://roseltorg.ru</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Порядок подачи заявок</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Указан в пункте 11 раздела I «Условия проведения аукциона в электронной форме» настоящей документации.</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08.06.2015</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11.06.2015</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Информация отсутствует</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t>Условия контракта</w:t>
            </w:r>
          </w:p>
        </w:tc>
        <w:tc>
          <w:tcPr>
            <w:tcW w:w="0" w:type="auto"/>
            <w:vAlign w:val="center"/>
            <w:hideMark/>
          </w:tcPr>
          <w:p w:rsidR="00A52854" w:rsidRPr="00A52854" w:rsidRDefault="00A52854" w:rsidP="00A52854">
            <w:pPr>
              <w:spacing w:after="0" w:line="240" w:lineRule="auto"/>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190000.00 Российский рубль</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Источник финансирования</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Бюджет Тейковского муниципального района</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t>План оплаты исполнения контракта за счет бюджетных средств</w:t>
            </w:r>
          </w:p>
        </w:tc>
        <w:tc>
          <w:tcPr>
            <w:tcW w:w="0" w:type="auto"/>
            <w:vAlign w:val="center"/>
            <w:hideMark/>
          </w:tcPr>
          <w:p w:rsidR="00A52854" w:rsidRPr="00A52854" w:rsidRDefault="00A52854" w:rsidP="00A52854">
            <w:pPr>
              <w:spacing w:after="0" w:line="240" w:lineRule="auto"/>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427"/>
              <w:gridCol w:w="2092"/>
            </w:tblGrid>
            <w:tr w:rsidR="00A52854" w:rsidRPr="00A52854">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A52854" w:rsidRPr="00A52854" w:rsidRDefault="00A52854" w:rsidP="00A52854">
                  <w:pPr>
                    <w:spacing w:after="0" w:line="240" w:lineRule="auto"/>
                    <w:jc w:val="right"/>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Российский рубль</w:t>
                  </w:r>
                </w:p>
              </w:tc>
            </w:tr>
            <w:tr w:rsidR="00A52854" w:rsidRPr="00A528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jc w:val="center"/>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Код бюджетной классификации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jc w:val="center"/>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Оплата за 2015 год</w:t>
                  </w:r>
                </w:p>
              </w:tc>
            </w:tr>
            <w:tr w:rsidR="00A52854" w:rsidRPr="00A528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04104124292016244226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jc w:val="center"/>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190000.00</w:t>
                  </w:r>
                </w:p>
              </w:tc>
            </w:tr>
            <w:tr w:rsidR="00A52854" w:rsidRPr="00A528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jc w:val="center"/>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190000.00</w:t>
                  </w:r>
                </w:p>
              </w:tc>
            </w:tr>
            <w:tr w:rsidR="00A52854" w:rsidRPr="00A52854">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A52854" w:rsidRPr="00A52854" w:rsidRDefault="00A52854" w:rsidP="00A52854">
                  <w:pPr>
                    <w:spacing w:after="0" w:line="240" w:lineRule="auto"/>
                    <w:jc w:val="right"/>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Всего: 190000.00</w:t>
                  </w:r>
                </w:p>
              </w:tc>
            </w:tr>
          </w:tbl>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Российская федерация, Ивановская обл, По месту нахождения исполнителя</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Срок завершения работ - 60 (шестьдесят) календарных дней со дня заключения муниципального контракта.</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t>Объект закупки</w:t>
            </w:r>
          </w:p>
        </w:tc>
        <w:tc>
          <w:tcPr>
            <w:tcW w:w="0" w:type="auto"/>
            <w:vAlign w:val="center"/>
            <w:hideMark/>
          </w:tcPr>
          <w:p w:rsidR="00A52854" w:rsidRPr="00A52854" w:rsidRDefault="00A52854" w:rsidP="00A52854">
            <w:pPr>
              <w:spacing w:after="0" w:line="240" w:lineRule="auto"/>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Не установлено</w:t>
            </w:r>
          </w:p>
        </w:tc>
      </w:tr>
      <w:tr w:rsidR="00A52854" w:rsidRPr="00A52854" w:rsidTr="00A52854">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44"/>
              <w:gridCol w:w="1416"/>
              <w:gridCol w:w="1258"/>
              <w:gridCol w:w="1351"/>
              <w:gridCol w:w="1188"/>
              <w:gridCol w:w="1257"/>
            </w:tblGrid>
            <w:tr w:rsidR="00A52854" w:rsidRPr="00A52854">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A52854" w:rsidRPr="00A52854" w:rsidRDefault="00A52854" w:rsidP="00A52854">
                  <w:pPr>
                    <w:spacing w:after="0" w:line="240" w:lineRule="auto"/>
                    <w:jc w:val="right"/>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Российский рубль</w:t>
                  </w:r>
                </w:p>
              </w:tc>
            </w:tr>
            <w:tr w:rsidR="00A52854" w:rsidRPr="00A528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lastRenderedPageBreak/>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Стоимость</w:t>
                  </w:r>
                </w:p>
              </w:tc>
            </w:tr>
            <w:tr w:rsidR="00A52854" w:rsidRPr="00A528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Выполнение кадастровых работ по образованию земельных участков, государственная собственность на которые не разграничена, на территории Тейковского муниципального района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70.32.12.120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УСЛ 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190000.00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52854" w:rsidRPr="00A52854" w:rsidRDefault="00A52854" w:rsidP="00A52854">
                  <w:pPr>
                    <w:spacing w:after="0" w:line="240" w:lineRule="auto"/>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190000.00</w:t>
                  </w:r>
                </w:p>
              </w:tc>
            </w:tr>
            <w:tr w:rsidR="00A52854" w:rsidRPr="00A52854">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A52854" w:rsidRPr="00A52854" w:rsidRDefault="00A52854" w:rsidP="00A52854">
                  <w:pPr>
                    <w:spacing w:after="0" w:line="240" w:lineRule="auto"/>
                    <w:jc w:val="right"/>
                    <w:rPr>
                      <w:rFonts w:ascii="Times New Roman" w:eastAsia="Times New Roman" w:hAnsi="Times New Roman" w:cs="Times New Roman"/>
                      <w:sz w:val="24"/>
                      <w:szCs w:val="24"/>
                      <w:lang w:eastAsia="ru-RU"/>
                    </w:rPr>
                  </w:pPr>
                  <w:r w:rsidRPr="00A52854">
                    <w:rPr>
                      <w:rFonts w:ascii="Times New Roman" w:eastAsia="Times New Roman" w:hAnsi="Times New Roman" w:cs="Times New Roman"/>
                      <w:sz w:val="24"/>
                      <w:szCs w:val="24"/>
                      <w:lang w:eastAsia="ru-RU"/>
                    </w:rPr>
                    <w:t>Итого: 190000.00</w:t>
                  </w:r>
                </w:p>
              </w:tc>
            </w:tr>
          </w:tbl>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lastRenderedPageBreak/>
              <w:t>Преимущества и требования к участникам</w:t>
            </w:r>
          </w:p>
        </w:tc>
        <w:tc>
          <w:tcPr>
            <w:tcW w:w="0" w:type="auto"/>
            <w:vAlign w:val="center"/>
            <w:hideMark/>
          </w:tcPr>
          <w:p w:rsidR="00A52854" w:rsidRPr="00A52854" w:rsidRDefault="00A52854" w:rsidP="00A52854">
            <w:pPr>
              <w:spacing w:after="0" w:line="240" w:lineRule="auto"/>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Преимущества</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Требования к участникам</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Дополнительная информация к требованию отсутствует</w:t>
            </w:r>
          </w:p>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2 Единые требования к участникам (в соответствии с пунктом 1 части 1 Статьи 31 Федерального закона № 44-ФЗ) </w:t>
            </w:r>
          </w:p>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 2) документы, подтверждающие соответствие участника аукциона требованиям, установленным пунктами 1 части 1 статьи 31 Федерального закона, или копии этих документов: Индивидуальному предпринимателю: - копия квалифицированного аттестата кадастрового инженера; - копия свидетельства о государственной регистрации физического лица в качестве индивидуального предпринимателя. Юридическому лицу: - копии не менее 2-х квалификационных аттестатов кадастровых инженеров, работающих на основании трудового договора с данным юридическим лицом. - копии трудовых договоров, заключенных с данными кадастровыми инженерами. Требование установлено в соответствии с Федеральным законом от 24.07.2007 г. № 221-ФЗ «О государственном кадастре недвижимости» ст. 31, ст. 33. 3) декларация о соответствии участника </w:t>
            </w:r>
            <w:r w:rsidRPr="00A52854">
              <w:rPr>
                <w:rFonts w:ascii="Times New Roman" w:eastAsia="Times New Roman" w:hAnsi="Times New Roman" w:cs="Times New Roman"/>
                <w:color w:val="000000"/>
                <w:sz w:val="27"/>
                <w:szCs w:val="27"/>
                <w:lang w:eastAsia="ru-RU"/>
              </w:rPr>
              <w:lastRenderedPageBreak/>
              <w:t>аукциона требованиям, установленным пунктами 3 – 9 части 1 статьи 31 Федерального закона; 4) декларация о принадлежности участника аукциона к субъектам малого предпринимательства или социально ориентированным некоммерческим организациям.</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Закупка у субьектов малого предпринимательства,социально ориентированных некоммерческих организаций в соответствии со статьей 30 Федерального закона от 05.04.2013 г. № 44- ФЗ "О контрактной системе в сфере закупок товаров,работ, услуг для обеспечения государственных и муниципальных нужд".</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t>Обеспечение заявок</w:t>
            </w:r>
          </w:p>
        </w:tc>
        <w:tc>
          <w:tcPr>
            <w:tcW w:w="0" w:type="auto"/>
            <w:vAlign w:val="center"/>
            <w:hideMark/>
          </w:tcPr>
          <w:p w:rsidR="00A52854" w:rsidRPr="00A52854" w:rsidRDefault="00A52854" w:rsidP="00A52854">
            <w:pPr>
              <w:spacing w:after="0" w:line="240" w:lineRule="auto"/>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Требуется обеспечение заявок</w:t>
            </w:r>
          </w:p>
        </w:tc>
        <w:tc>
          <w:tcPr>
            <w:tcW w:w="0" w:type="auto"/>
            <w:tcMar>
              <w:top w:w="0" w:type="dxa"/>
              <w:left w:w="225" w:type="dxa"/>
              <w:bottom w:w="0" w:type="dxa"/>
              <w:right w:w="150" w:type="dxa"/>
            </w:tcMar>
            <w:vAlign w:val="center"/>
            <w:hideMark/>
          </w:tcPr>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Размер обеспечения заявок</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1900.00</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«Условия проведения аукциона в электронной форме».</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"Номер расчётного счёта" 40302810200003000087</w:t>
            </w:r>
          </w:p>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"Номер лицевого счёта" 05333006700</w:t>
            </w:r>
          </w:p>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"БИК" 042406001</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t>Обеспечение исполнения контракта</w:t>
            </w:r>
          </w:p>
        </w:tc>
        <w:tc>
          <w:tcPr>
            <w:tcW w:w="0" w:type="auto"/>
            <w:vAlign w:val="center"/>
            <w:hideMark/>
          </w:tcPr>
          <w:p w:rsidR="00A52854" w:rsidRPr="00A52854" w:rsidRDefault="00A52854" w:rsidP="00A52854">
            <w:pPr>
              <w:spacing w:after="0" w:line="240" w:lineRule="auto"/>
              <w:rPr>
                <w:rFonts w:ascii="Times New Roman" w:eastAsia="Times New Roman" w:hAnsi="Times New Roman" w:cs="Times New Roman"/>
                <w:sz w:val="20"/>
                <w:szCs w:val="20"/>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Обеспечение исполнения контракта не требуется</w:t>
            </w:r>
          </w:p>
        </w:tc>
        <w:tc>
          <w:tcPr>
            <w:tcW w:w="0" w:type="auto"/>
            <w:tcMar>
              <w:top w:w="0" w:type="dxa"/>
              <w:left w:w="225" w:type="dxa"/>
              <w:bottom w:w="0" w:type="dxa"/>
              <w:right w:w="150" w:type="dxa"/>
            </w:tcMar>
            <w:vAlign w:val="center"/>
            <w:hideMark/>
          </w:tcPr>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lastRenderedPageBreak/>
              <w:t>Дополнительная информация</w:t>
            </w:r>
          </w:p>
        </w:tc>
        <w:tc>
          <w:tcPr>
            <w:tcW w:w="0" w:type="auto"/>
            <w:tcMar>
              <w:top w:w="0" w:type="dxa"/>
              <w:left w:w="225" w:type="dxa"/>
              <w:bottom w:w="0" w:type="dxa"/>
              <w:right w:w="150" w:type="dxa"/>
            </w:tcMar>
            <w:vAlign w:val="center"/>
            <w:hideMark/>
          </w:tcPr>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Не установлено</w:t>
            </w:r>
          </w:p>
        </w:tc>
      </w:tr>
      <w:tr w:rsidR="00A52854" w:rsidRPr="00A52854" w:rsidTr="00A52854">
        <w:trPr>
          <w:tblCellSpacing w:w="15" w:type="dxa"/>
        </w:trPr>
        <w:tc>
          <w:tcPr>
            <w:tcW w:w="0" w:type="auto"/>
            <w:gridSpan w:val="2"/>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after="0"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b/>
                <w:bCs/>
                <w:color w:val="000000"/>
                <w:sz w:val="27"/>
                <w:szCs w:val="27"/>
                <w:lang w:eastAsia="ru-RU"/>
              </w:rPr>
              <w:t>Перечень прикрепленных документов</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1 АД. Май дороги</w:t>
            </w:r>
          </w:p>
        </w:tc>
      </w:tr>
      <w:tr w:rsidR="00A52854" w:rsidRPr="00A52854" w:rsidTr="00A52854">
        <w:trPr>
          <w:tblCellSpacing w:w="15" w:type="dxa"/>
        </w:trPr>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A52854" w:rsidRPr="00A52854" w:rsidRDefault="00A52854" w:rsidP="00A5285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52854">
              <w:rPr>
                <w:rFonts w:ascii="Times New Roman" w:eastAsia="Times New Roman" w:hAnsi="Times New Roman" w:cs="Times New Roman"/>
                <w:color w:val="000000"/>
                <w:sz w:val="27"/>
                <w:szCs w:val="27"/>
                <w:lang w:eastAsia="ru-RU"/>
              </w:rPr>
              <w:t>29.05.2015 11:48</w:t>
            </w:r>
          </w:p>
        </w:tc>
      </w:tr>
    </w:tbl>
    <w:p w:rsidR="00D72208" w:rsidRDefault="00D72208">
      <w:bookmarkStart w:id="0" w:name="_GoBack"/>
      <w:bookmarkEnd w:id="0"/>
    </w:p>
    <w:sectPr w:rsidR="00D72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A9"/>
    <w:rsid w:val="006B6AA9"/>
    <w:rsid w:val="00A52854"/>
    <w:rsid w:val="00D72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79457-0B6C-48E7-890D-B1AAF623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52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A52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A52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A52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A52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528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2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3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1173</Words>
  <Characters>6689</Characters>
  <Application>Microsoft Office Word</Application>
  <DocSecurity>0</DocSecurity>
  <Lines>55</Lines>
  <Paragraphs>15</Paragraphs>
  <ScaleCrop>false</ScaleCrop>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2015-10-23T07:23:00Z</dcterms:created>
  <dcterms:modified xsi:type="dcterms:W3CDTF">2015-10-23T07:23:00Z</dcterms:modified>
</cp:coreProperties>
</file>