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469" w:rsidRDefault="00156469" w:rsidP="00156469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56469" w:rsidRDefault="00156469" w:rsidP="00156469">
      <w:pPr>
        <w:spacing w:line="276" w:lineRule="auto"/>
        <w:jc w:val="center"/>
        <w:rPr>
          <w:b/>
          <w:sz w:val="28"/>
          <w:szCs w:val="28"/>
        </w:rPr>
      </w:pPr>
    </w:p>
    <w:p w:rsidR="00175708" w:rsidRDefault="00175708" w:rsidP="00156469">
      <w:pPr>
        <w:spacing w:line="276" w:lineRule="auto"/>
        <w:jc w:val="center"/>
        <w:rPr>
          <w:b/>
          <w:sz w:val="28"/>
          <w:szCs w:val="28"/>
        </w:rPr>
      </w:pPr>
      <w:r w:rsidRPr="00175708">
        <w:rPr>
          <w:b/>
          <w:sz w:val="28"/>
          <w:szCs w:val="28"/>
        </w:rPr>
        <w:t xml:space="preserve">Серия горячих линий </w:t>
      </w:r>
      <w:r>
        <w:rPr>
          <w:b/>
          <w:sz w:val="28"/>
          <w:szCs w:val="28"/>
        </w:rPr>
        <w:t>Кадастровой палаты</w:t>
      </w:r>
      <w:r w:rsidRPr="00175708">
        <w:rPr>
          <w:b/>
          <w:sz w:val="28"/>
          <w:szCs w:val="28"/>
        </w:rPr>
        <w:t xml:space="preserve"> </w:t>
      </w:r>
      <w:r w:rsidR="00FA7E63">
        <w:rPr>
          <w:b/>
          <w:sz w:val="28"/>
          <w:szCs w:val="28"/>
        </w:rPr>
        <w:t xml:space="preserve">для </w:t>
      </w:r>
      <w:proofErr w:type="spellStart"/>
      <w:r w:rsidR="00FA7E63">
        <w:rPr>
          <w:b/>
          <w:sz w:val="28"/>
          <w:szCs w:val="28"/>
        </w:rPr>
        <w:t>бизнес-сообщества</w:t>
      </w:r>
      <w:proofErr w:type="spellEnd"/>
      <w:r w:rsidR="00FA7E63">
        <w:rPr>
          <w:b/>
          <w:sz w:val="28"/>
          <w:szCs w:val="28"/>
        </w:rPr>
        <w:t xml:space="preserve"> </w:t>
      </w:r>
      <w:r w:rsidRPr="00175708">
        <w:rPr>
          <w:b/>
          <w:sz w:val="28"/>
          <w:szCs w:val="28"/>
        </w:rPr>
        <w:t xml:space="preserve">стартует </w:t>
      </w:r>
      <w:proofErr w:type="gramStart"/>
      <w:r w:rsidRPr="00175708">
        <w:rPr>
          <w:b/>
          <w:sz w:val="28"/>
          <w:szCs w:val="28"/>
        </w:rPr>
        <w:t>в</w:t>
      </w:r>
      <w:proofErr w:type="gramEnd"/>
      <w:r w:rsidRPr="001757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Иванов</w:t>
      </w:r>
      <w:r w:rsidRPr="00175708">
        <w:rPr>
          <w:b/>
          <w:sz w:val="28"/>
          <w:szCs w:val="28"/>
        </w:rPr>
        <w:t>ской области</w:t>
      </w:r>
    </w:p>
    <w:p w:rsidR="00156469" w:rsidRDefault="00156469" w:rsidP="00156469">
      <w:pPr>
        <w:spacing w:line="276" w:lineRule="auto"/>
        <w:jc w:val="both"/>
        <w:rPr>
          <w:sz w:val="28"/>
          <w:szCs w:val="28"/>
        </w:rPr>
      </w:pPr>
    </w:p>
    <w:p w:rsidR="00156469" w:rsidRDefault="00156469" w:rsidP="0015646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информированности </w:t>
      </w:r>
      <w:r w:rsidR="00D611A9">
        <w:rPr>
          <w:sz w:val="28"/>
          <w:szCs w:val="28"/>
        </w:rPr>
        <w:t>предпринимателей</w:t>
      </w:r>
      <w:r>
        <w:rPr>
          <w:sz w:val="28"/>
          <w:szCs w:val="28"/>
        </w:rPr>
        <w:t xml:space="preserve"> и представителей </w:t>
      </w:r>
      <w:proofErr w:type="spellStart"/>
      <w:r>
        <w:rPr>
          <w:sz w:val="28"/>
          <w:szCs w:val="28"/>
        </w:rPr>
        <w:t>бизнес</w:t>
      </w:r>
      <w:r w:rsidR="00D611A9">
        <w:rPr>
          <w:sz w:val="28"/>
          <w:szCs w:val="28"/>
        </w:rPr>
        <w:t>-сообщества</w:t>
      </w:r>
      <w:proofErr w:type="spellEnd"/>
      <w:r w:rsidR="00D611A9" w:rsidRPr="00D611A9">
        <w:rPr>
          <w:sz w:val="28"/>
          <w:szCs w:val="28"/>
        </w:rPr>
        <w:t xml:space="preserve"> </w:t>
      </w:r>
      <w:r w:rsidR="00D611A9">
        <w:rPr>
          <w:sz w:val="28"/>
          <w:szCs w:val="28"/>
        </w:rPr>
        <w:t>Ивановского региона</w:t>
      </w:r>
      <w:r>
        <w:rPr>
          <w:sz w:val="28"/>
          <w:szCs w:val="28"/>
        </w:rPr>
        <w:t xml:space="preserve">, а также оказания практической помощи в вопросах, отнесённых к компетенции учреждения, специалистами филиала Федеральной кадастровой палаты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Ивановской области </w:t>
      </w:r>
      <w:r w:rsidR="00175708">
        <w:rPr>
          <w:sz w:val="28"/>
          <w:szCs w:val="28"/>
        </w:rPr>
        <w:t xml:space="preserve">в </w:t>
      </w:r>
      <w:r w:rsidR="0036351A">
        <w:rPr>
          <w:sz w:val="28"/>
          <w:szCs w:val="28"/>
        </w:rPr>
        <w:t>июле</w:t>
      </w:r>
      <w:r w:rsidR="001757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 организована </w:t>
      </w:r>
      <w:r w:rsidR="00D611A9">
        <w:rPr>
          <w:sz w:val="28"/>
          <w:szCs w:val="28"/>
        </w:rPr>
        <w:t>специализированная</w:t>
      </w:r>
      <w:r w:rsidR="00175708">
        <w:rPr>
          <w:sz w:val="28"/>
          <w:szCs w:val="28"/>
        </w:rPr>
        <w:t xml:space="preserve"> </w:t>
      </w:r>
      <w:r>
        <w:rPr>
          <w:sz w:val="28"/>
          <w:szCs w:val="28"/>
        </w:rPr>
        <w:t>«горяч</w:t>
      </w:r>
      <w:r w:rsidR="00D611A9">
        <w:rPr>
          <w:sz w:val="28"/>
          <w:szCs w:val="28"/>
        </w:rPr>
        <w:t>ая</w:t>
      </w:r>
      <w:r>
        <w:rPr>
          <w:sz w:val="28"/>
          <w:szCs w:val="28"/>
        </w:rPr>
        <w:t>» телефонн</w:t>
      </w:r>
      <w:r w:rsidR="00D611A9">
        <w:rPr>
          <w:sz w:val="28"/>
          <w:szCs w:val="28"/>
        </w:rPr>
        <w:t>ая</w:t>
      </w:r>
      <w:r>
        <w:rPr>
          <w:sz w:val="28"/>
          <w:szCs w:val="28"/>
        </w:rPr>
        <w:t xml:space="preserve"> лини</w:t>
      </w:r>
      <w:r w:rsidR="00D611A9">
        <w:rPr>
          <w:sz w:val="28"/>
          <w:szCs w:val="28"/>
        </w:rPr>
        <w:t>я.</w:t>
      </w:r>
    </w:p>
    <w:p w:rsidR="00FA7E63" w:rsidRPr="00FA7E63" w:rsidRDefault="00D611A9" w:rsidP="0015646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ответят </w:t>
      </w:r>
      <w:r w:rsidR="00FA7E63">
        <w:rPr>
          <w:sz w:val="28"/>
          <w:szCs w:val="28"/>
        </w:rPr>
        <w:t xml:space="preserve">на любой вопрос представителей </w:t>
      </w:r>
      <w:proofErr w:type="spellStart"/>
      <w:proofErr w:type="gramStart"/>
      <w:r w:rsidR="00FA7E63">
        <w:rPr>
          <w:sz w:val="28"/>
          <w:szCs w:val="28"/>
        </w:rPr>
        <w:t>бизнес-сообщества</w:t>
      </w:r>
      <w:proofErr w:type="spellEnd"/>
      <w:proofErr w:type="gramEnd"/>
      <w:r w:rsidR="00FA7E63" w:rsidRPr="00D611A9">
        <w:rPr>
          <w:sz w:val="28"/>
          <w:szCs w:val="28"/>
        </w:rPr>
        <w:t xml:space="preserve"> </w:t>
      </w:r>
      <w:r w:rsidR="00FA7E63">
        <w:rPr>
          <w:sz w:val="28"/>
          <w:szCs w:val="28"/>
        </w:rPr>
        <w:t xml:space="preserve">Ивановского региона </w:t>
      </w:r>
      <w:r w:rsidRPr="00FA7E63">
        <w:rPr>
          <w:b/>
          <w:sz w:val="28"/>
          <w:szCs w:val="28"/>
        </w:rPr>
        <w:t>с 14.00 до 1</w:t>
      </w:r>
      <w:r w:rsidR="00FA7E63" w:rsidRPr="00FA7E63">
        <w:rPr>
          <w:b/>
          <w:sz w:val="28"/>
          <w:szCs w:val="28"/>
        </w:rPr>
        <w:t>6</w:t>
      </w:r>
      <w:r w:rsidRPr="00FA7E63">
        <w:rPr>
          <w:b/>
          <w:sz w:val="28"/>
          <w:szCs w:val="28"/>
        </w:rPr>
        <w:t xml:space="preserve">.00 в </w:t>
      </w:r>
      <w:r w:rsidR="00FA7E63" w:rsidRPr="00FA7E63">
        <w:rPr>
          <w:b/>
          <w:sz w:val="28"/>
          <w:szCs w:val="28"/>
        </w:rPr>
        <w:t>пятницу</w:t>
      </w:r>
      <w:r w:rsidRPr="00FA7E63">
        <w:rPr>
          <w:b/>
          <w:sz w:val="28"/>
          <w:szCs w:val="28"/>
        </w:rPr>
        <w:t xml:space="preserve"> 2</w:t>
      </w:r>
      <w:r w:rsidR="00FA7E63" w:rsidRPr="00FA7E63">
        <w:rPr>
          <w:b/>
          <w:sz w:val="28"/>
          <w:szCs w:val="28"/>
        </w:rPr>
        <w:t>8</w:t>
      </w:r>
      <w:r w:rsidRPr="00FA7E63">
        <w:rPr>
          <w:b/>
          <w:sz w:val="28"/>
          <w:szCs w:val="28"/>
        </w:rPr>
        <w:t xml:space="preserve"> </w:t>
      </w:r>
      <w:r w:rsidR="0036351A">
        <w:rPr>
          <w:b/>
          <w:sz w:val="28"/>
          <w:szCs w:val="28"/>
        </w:rPr>
        <w:t>июля</w:t>
      </w:r>
      <w:r w:rsidRPr="00FA7E63">
        <w:rPr>
          <w:b/>
          <w:sz w:val="28"/>
          <w:szCs w:val="28"/>
        </w:rPr>
        <w:t>, по телефону: 8 (4932) 24-26-60</w:t>
      </w:r>
      <w:r w:rsidR="00FA7E63">
        <w:rPr>
          <w:b/>
          <w:sz w:val="28"/>
          <w:szCs w:val="28"/>
        </w:rPr>
        <w:t xml:space="preserve">. </w:t>
      </w:r>
      <w:r w:rsidR="00FA7E63" w:rsidRPr="00FA7E63">
        <w:rPr>
          <w:sz w:val="28"/>
          <w:szCs w:val="28"/>
        </w:rPr>
        <w:t xml:space="preserve">Подобные телефонные линии также запланированы на </w:t>
      </w:r>
      <w:r w:rsidR="00FA7E63" w:rsidRPr="00FA7E63">
        <w:rPr>
          <w:sz w:val="28"/>
          <w:szCs w:val="28"/>
          <w:lang w:val="en-US"/>
        </w:rPr>
        <w:t>IV</w:t>
      </w:r>
      <w:r w:rsidR="00C5067F">
        <w:rPr>
          <w:sz w:val="28"/>
          <w:szCs w:val="28"/>
        </w:rPr>
        <w:t xml:space="preserve"> квартал этого года</w:t>
      </w:r>
      <w:r w:rsidR="00FA7E63" w:rsidRPr="00FA7E63">
        <w:rPr>
          <w:sz w:val="28"/>
          <w:szCs w:val="28"/>
        </w:rPr>
        <w:t>.</w:t>
      </w:r>
    </w:p>
    <w:p w:rsidR="00FA7E63" w:rsidRDefault="00156469" w:rsidP="005E0E4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Филиал напоминает, что в круглосуточном режиме работает всероссийская "горячая линия" Росреестра: 8-800-100-34-34, по которой можно получить не только консультацию, но также предварительно записаться на удобное время в пункты приема Филиала.</w:t>
      </w:r>
      <w:r w:rsidR="005E0E43">
        <w:rPr>
          <w:sz w:val="28"/>
          <w:szCs w:val="28"/>
        </w:rPr>
        <w:t xml:space="preserve"> </w:t>
      </w:r>
    </w:p>
    <w:p w:rsidR="00A7650D" w:rsidRPr="00E0624E" w:rsidRDefault="00E0624E" w:rsidP="00E0624E">
      <w:pPr>
        <w:spacing w:line="276" w:lineRule="auto"/>
        <w:ind w:firstLine="708"/>
        <w:jc w:val="both"/>
        <w:rPr>
          <w:sz w:val="28"/>
          <w:szCs w:val="28"/>
        </w:rPr>
      </w:pPr>
      <w:r w:rsidRPr="00C4584B">
        <w:rPr>
          <w:sz w:val="28"/>
          <w:szCs w:val="28"/>
        </w:rPr>
        <w:t>Филиал напоминает, что в круглосуточном режиме доступна квалифицированная помощь специалистов всероссийской "горячей линии" Росреестра: 8-800-100-34-34.</w:t>
      </w:r>
    </w:p>
    <w:sectPr w:rsidR="00A7650D" w:rsidRPr="00E0624E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56469"/>
    <w:rsid w:val="0013719C"/>
    <w:rsid w:val="00156469"/>
    <w:rsid w:val="00175708"/>
    <w:rsid w:val="002D018D"/>
    <w:rsid w:val="0036351A"/>
    <w:rsid w:val="005E0E43"/>
    <w:rsid w:val="005F6C41"/>
    <w:rsid w:val="00667A79"/>
    <w:rsid w:val="00867440"/>
    <w:rsid w:val="009606E0"/>
    <w:rsid w:val="00A7650D"/>
    <w:rsid w:val="00BF714D"/>
    <w:rsid w:val="00C5067F"/>
    <w:rsid w:val="00D05219"/>
    <w:rsid w:val="00D611A9"/>
    <w:rsid w:val="00E0624E"/>
    <w:rsid w:val="00EB4323"/>
    <w:rsid w:val="00FA7E63"/>
    <w:rsid w:val="00FB4210"/>
    <w:rsid w:val="00FC3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6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4</cp:revision>
  <dcterms:created xsi:type="dcterms:W3CDTF">2017-07-03T14:45:00Z</dcterms:created>
  <dcterms:modified xsi:type="dcterms:W3CDTF">2017-07-03T14:46:00Z</dcterms:modified>
</cp:coreProperties>
</file>