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0" w:name="OLE_LINK6"/>
      <w:bookmarkStart w:id="1"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340A31"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КРАПИВНОВСКОГО</w:t>
      </w:r>
      <w:r w:rsidR="002A5113">
        <w:rPr>
          <w:rFonts w:ascii="Times New Roman" w:eastAsia="Times New Roman" w:hAnsi="Times New Roman"/>
          <w:b/>
          <w:bCs/>
          <w:sz w:val="36"/>
          <w:szCs w:val="36"/>
          <w:lang w:eastAsia="ru-RU"/>
        </w:rPr>
        <w:t xml:space="preserve"> СЕЛЬСКО</w:t>
      </w:r>
      <w:r w:rsidR="00F45CCF">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ПОСЕЛЕНИ</w:t>
      </w:r>
      <w:r w:rsidR="00F45CCF">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 xml:space="preserve">г. </w:t>
      </w:r>
      <w:r w:rsidR="00F45CCF">
        <w:rPr>
          <w:rFonts w:ascii="Times New Roman" w:eastAsia="Times New Roman" w:hAnsi="Times New Roman"/>
          <w:b/>
          <w:bCs/>
          <w:kern w:val="2"/>
          <w:sz w:val="24"/>
          <w:szCs w:val="24"/>
        </w:rPr>
        <w:t>Тейково</w:t>
      </w:r>
      <w:r>
        <w:rPr>
          <w:rFonts w:ascii="Times New Roman" w:eastAsia="Times New Roman" w:hAnsi="Times New Roman"/>
          <w:b/>
          <w:bCs/>
          <w:kern w:val="2"/>
          <w:sz w:val="24"/>
          <w:szCs w:val="24"/>
        </w:rPr>
        <w:t xml:space="preserve"> 201</w:t>
      </w:r>
      <w:r w:rsidR="00157918">
        <w:rPr>
          <w:rFonts w:ascii="Times New Roman" w:eastAsia="Times New Roman" w:hAnsi="Times New Roman"/>
          <w:b/>
          <w:bCs/>
          <w:kern w:val="2"/>
          <w:sz w:val="24"/>
          <w:szCs w:val="24"/>
        </w:rPr>
        <w:t>8</w:t>
      </w:r>
      <w:r>
        <w:rPr>
          <w:rFonts w:ascii="Times New Roman" w:eastAsia="Times New Roman" w:hAnsi="Times New Roman"/>
          <w:b/>
          <w:bCs/>
          <w:kern w:val="2"/>
          <w:sz w:val="24"/>
          <w:szCs w:val="24"/>
        </w:rPr>
        <w:t xml:space="preserve">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334713" w:rsidRPr="00334713"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9562660"/>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334713">
        <w:rPr>
          <w:rFonts w:ascii="Times New Roman" w:hAnsi="Times New Roman" w:cs="Times New Roman"/>
          <w:sz w:val="28"/>
          <w:szCs w:val="28"/>
        </w:rPr>
        <w:fldChar w:fldCharType="begin"/>
      </w:r>
      <w:r w:rsidRPr="00334713">
        <w:rPr>
          <w:rFonts w:ascii="Times New Roman" w:hAnsi="Times New Roman" w:cs="Times New Roman"/>
          <w:sz w:val="28"/>
          <w:szCs w:val="28"/>
        </w:rPr>
        <w:instrText xml:space="preserve"> TOC \o "1-4" \h \z \u </w:instrText>
      </w:r>
      <w:r w:rsidRPr="00334713">
        <w:rPr>
          <w:rFonts w:ascii="Times New Roman" w:hAnsi="Times New Roman" w:cs="Times New Roman"/>
          <w:sz w:val="28"/>
          <w:szCs w:val="28"/>
        </w:rPr>
        <w:fldChar w:fldCharType="separate"/>
      </w:r>
    </w:p>
    <w:p w:rsidR="00334713" w:rsidRPr="00334713" w:rsidRDefault="00536DCB">
      <w:pPr>
        <w:pStyle w:val="12"/>
        <w:rPr>
          <w:rFonts w:asciiTheme="minorHAnsi" w:eastAsiaTheme="minorEastAsia" w:hAnsiTheme="minorHAnsi" w:cstheme="minorBidi"/>
          <w:sz w:val="22"/>
          <w:szCs w:val="22"/>
        </w:rPr>
      </w:pPr>
      <w:hyperlink w:anchor="_Toc509562660" w:history="1">
        <w:r w:rsidR="00334713" w:rsidRPr="00334713">
          <w:rPr>
            <w:rStyle w:val="a3"/>
            <w:bCs/>
          </w:rPr>
          <w:t>СОДЕРЖАНИЕ</w:t>
        </w:r>
        <w:r w:rsidR="00334713" w:rsidRPr="00334713">
          <w:rPr>
            <w:webHidden/>
          </w:rPr>
          <w:tab/>
        </w:r>
        <w:r w:rsidR="00334713" w:rsidRPr="00334713">
          <w:rPr>
            <w:webHidden/>
          </w:rPr>
          <w:fldChar w:fldCharType="begin"/>
        </w:r>
        <w:r w:rsidR="00334713" w:rsidRPr="00334713">
          <w:rPr>
            <w:webHidden/>
          </w:rPr>
          <w:instrText xml:space="preserve"> PAGEREF _Toc509562660 \h </w:instrText>
        </w:r>
        <w:r w:rsidR="00334713" w:rsidRPr="00334713">
          <w:rPr>
            <w:webHidden/>
          </w:rPr>
        </w:r>
        <w:r w:rsidR="00334713" w:rsidRPr="00334713">
          <w:rPr>
            <w:webHidden/>
          </w:rPr>
          <w:fldChar w:fldCharType="separate"/>
        </w:r>
        <w:r w:rsidR="00334713" w:rsidRPr="00334713">
          <w:rPr>
            <w:webHidden/>
          </w:rPr>
          <w:t>2</w:t>
        </w:r>
        <w:r w:rsidR="00334713" w:rsidRPr="00334713">
          <w:rPr>
            <w:webHidden/>
          </w:rPr>
          <w:fldChar w:fldCharType="end"/>
        </w:r>
      </w:hyperlink>
    </w:p>
    <w:p w:rsidR="00334713" w:rsidRPr="00334713" w:rsidRDefault="00536DCB">
      <w:pPr>
        <w:pStyle w:val="12"/>
        <w:rPr>
          <w:rFonts w:asciiTheme="minorHAnsi" w:eastAsiaTheme="minorEastAsia" w:hAnsiTheme="minorHAnsi" w:cstheme="minorBidi"/>
          <w:sz w:val="22"/>
          <w:szCs w:val="22"/>
        </w:rPr>
      </w:pPr>
      <w:hyperlink w:anchor="_Toc509562661" w:history="1">
        <w:r w:rsidR="00334713" w:rsidRPr="00334713">
          <w:rPr>
            <w:rStyle w:val="a3"/>
            <w:bCs/>
          </w:rPr>
          <w:t>ЧАСТЬ ПЕРВАЯ</w:t>
        </w:r>
        <w:r w:rsidR="00334713" w:rsidRPr="00334713">
          <w:rPr>
            <w:webHidden/>
          </w:rPr>
          <w:tab/>
        </w:r>
        <w:r w:rsidR="00334713" w:rsidRPr="00334713">
          <w:rPr>
            <w:webHidden/>
          </w:rPr>
          <w:fldChar w:fldCharType="begin"/>
        </w:r>
        <w:r w:rsidR="00334713" w:rsidRPr="00334713">
          <w:rPr>
            <w:webHidden/>
          </w:rPr>
          <w:instrText xml:space="preserve"> PAGEREF _Toc509562661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536DCB">
      <w:pPr>
        <w:pStyle w:val="12"/>
        <w:rPr>
          <w:rFonts w:asciiTheme="minorHAnsi" w:eastAsiaTheme="minorEastAsia" w:hAnsiTheme="minorHAnsi" w:cstheme="minorBidi"/>
          <w:sz w:val="22"/>
          <w:szCs w:val="22"/>
        </w:rPr>
      </w:pPr>
      <w:hyperlink w:anchor="_Toc509562662" w:history="1">
        <w:r w:rsidR="00334713" w:rsidRPr="00334713">
          <w:rPr>
            <w:rStyle w:val="a3"/>
            <w:bCs/>
          </w:rPr>
          <w:t xml:space="preserve">ПОРЯДОК ПРИМЕНЕНИЯ ПРАВИЛ ЗЕМЛЕПОЛЬЗОВАНИЯ И ЗАСТРОЙКИ </w:t>
        </w:r>
        <w:r w:rsidR="00340A31">
          <w:rPr>
            <w:rStyle w:val="a3"/>
            <w:bCs/>
          </w:rPr>
          <w:t>КРАПИВНОВСКОГО</w:t>
        </w:r>
        <w:r w:rsidR="00334713" w:rsidRPr="00334713">
          <w:rPr>
            <w:rStyle w:val="a3"/>
            <w:bCs/>
          </w:rPr>
          <w:t xml:space="preserve"> СЕЛЬСКОГО ПОСЕЛЕНИЯ ТЕЙКОВСКОГО МУНИЦИПАЛЬНОГО РАЙОНА</w:t>
        </w:r>
        <w:r w:rsidR="00334713" w:rsidRPr="00334713">
          <w:rPr>
            <w:webHidden/>
          </w:rPr>
          <w:tab/>
        </w:r>
        <w:r w:rsidR="00334713" w:rsidRPr="00334713">
          <w:rPr>
            <w:webHidden/>
          </w:rPr>
          <w:fldChar w:fldCharType="begin"/>
        </w:r>
        <w:r w:rsidR="00334713" w:rsidRPr="00334713">
          <w:rPr>
            <w:webHidden/>
          </w:rPr>
          <w:instrText xml:space="preserve"> PAGEREF _Toc509562662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536DCB">
      <w:pPr>
        <w:pStyle w:val="12"/>
        <w:rPr>
          <w:rFonts w:asciiTheme="minorHAnsi" w:eastAsiaTheme="minorEastAsia" w:hAnsiTheme="minorHAnsi" w:cstheme="minorBidi"/>
          <w:sz w:val="22"/>
          <w:szCs w:val="22"/>
        </w:rPr>
      </w:pPr>
      <w:hyperlink w:anchor="_Toc509562663" w:history="1">
        <w:r w:rsidR="00334713" w:rsidRPr="00334713">
          <w:rPr>
            <w:rStyle w:val="a3"/>
            <w:bCs/>
          </w:rPr>
          <w:t>ИВАНОВСКОЙ ОБЛАСТИ И ВНЕСЕНИЯ В НИХ ИЗМЕНЕНИЙ</w:t>
        </w:r>
        <w:r w:rsidR="00334713" w:rsidRPr="00334713">
          <w:rPr>
            <w:webHidden/>
          </w:rPr>
          <w:tab/>
        </w:r>
        <w:r w:rsidR="00334713" w:rsidRPr="00334713">
          <w:rPr>
            <w:webHidden/>
          </w:rPr>
          <w:fldChar w:fldCharType="begin"/>
        </w:r>
        <w:r w:rsidR="00334713" w:rsidRPr="00334713">
          <w:rPr>
            <w:webHidden/>
          </w:rPr>
          <w:instrText xml:space="preserve"> PAGEREF _Toc509562663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664" w:history="1">
        <w:r w:rsidR="00334713" w:rsidRPr="00334713">
          <w:rPr>
            <w:rStyle w:val="a3"/>
            <w:bCs/>
            <w:noProof/>
            <w:kern w:val="32"/>
          </w:rPr>
          <w:t>Глава 1.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_Toc509562664 \h </w:instrText>
        </w:r>
        <w:r w:rsidR="00334713" w:rsidRPr="00334713">
          <w:rPr>
            <w:noProof/>
            <w:webHidden/>
          </w:rPr>
        </w:r>
        <w:r w:rsidR="00334713" w:rsidRPr="00334713">
          <w:rPr>
            <w:noProof/>
            <w:webHidden/>
          </w:rPr>
          <w:fldChar w:fldCharType="separate"/>
        </w:r>
        <w:r w:rsidR="00334713" w:rsidRPr="00334713">
          <w:rPr>
            <w:noProof/>
            <w:webHidden/>
          </w:rPr>
          <w:t>7</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65" w:history="1">
        <w:r w:rsidR="00334713" w:rsidRPr="00334713">
          <w:rPr>
            <w:rStyle w:val="a3"/>
            <w:b w:val="0"/>
          </w:rPr>
          <w:t>Статья 1.1. Основные понятия, используемые в настоящих Правилах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_Toc509562665 \h </w:instrText>
        </w:r>
        <w:r w:rsidR="00334713" w:rsidRPr="00334713">
          <w:rPr>
            <w:b w:val="0"/>
            <w:webHidden/>
          </w:rPr>
        </w:r>
        <w:r w:rsidR="00334713" w:rsidRPr="00334713">
          <w:rPr>
            <w:b w:val="0"/>
            <w:webHidden/>
          </w:rPr>
          <w:fldChar w:fldCharType="separate"/>
        </w:r>
        <w:r w:rsidR="00334713" w:rsidRPr="00334713">
          <w:rPr>
            <w:b w:val="0"/>
            <w:webHidden/>
          </w:rPr>
          <w:t>7</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66" w:history="1">
        <w:r w:rsidR="00334713" w:rsidRPr="00334713">
          <w:rPr>
            <w:rStyle w:val="a3"/>
            <w:b w:val="0"/>
          </w:rPr>
          <w:t xml:space="preserve">Статья 1.2. Основания и цели введения Правил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_Toc509562666 \h </w:instrText>
        </w:r>
        <w:r w:rsidR="00334713" w:rsidRPr="00334713">
          <w:rPr>
            <w:b w:val="0"/>
            <w:webHidden/>
          </w:rPr>
        </w:r>
        <w:r w:rsidR="00334713" w:rsidRPr="00334713">
          <w:rPr>
            <w:b w:val="0"/>
            <w:webHidden/>
          </w:rPr>
          <w:fldChar w:fldCharType="separate"/>
        </w:r>
        <w:r w:rsidR="00334713" w:rsidRPr="00334713">
          <w:rPr>
            <w:b w:val="0"/>
            <w:webHidden/>
          </w:rPr>
          <w:t>13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67" w:history="1">
        <w:r w:rsidR="00334713" w:rsidRPr="00334713">
          <w:rPr>
            <w:rStyle w:val="a3"/>
            <w:b w:val="0"/>
          </w:rPr>
          <w:t xml:space="preserve">Статья 1.3. Порядок использования и застройки территории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_Toc509562667 \h </w:instrText>
        </w:r>
        <w:r w:rsidR="00334713" w:rsidRPr="00334713">
          <w:rPr>
            <w:b w:val="0"/>
            <w:webHidden/>
          </w:rPr>
        </w:r>
        <w:r w:rsidR="00334713" w:rsidRPr="00334713">
          <w:rPr>
            <w:b w:val="0"/>
            <w:webHidden/>
          </w:rPr>
          <w:fldChar w:fldCharType="separate"/>
        </w:r>
        <w:r w:rsidR="00334713" w:rsidRPr="00334713">
          <w:rPr>
            <w:b w:val="0"/>
            <w:webHidden/>
          </w:rPr>
          <w:t>15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68" w:history="1">
        <w:r w:rsidR="00334713" w:rsidRPr="00334713">
          <w:rPr>
            <w:rStyle w:val="a3"/>
            <w:b w:val="0"/>
          </w:rPr>
          <w:t xml:space="preserve">Статья 1.4. Градостроительное зонирование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_Toc509562668 \h </w:instrText>
        </w:r>
        <w:r w:rsidR="00334713" w:rsidRPr="00334713">
          <w:rPr>
            <w:b w:val="0"/>
            <w:webHidden/>
          </w:rPr>
        </w:r>
        <w:r w:rsidR="00334713" w:rsidRPr="00334713">
          <w:rPr>
            <w:b w:val="0"/>
            <w:webHidden/>
          </w:rPr>
          <w:fldChar w:fldCharType="separate"/>
        </w:r>
        <w:r w:rsidR="00334713" w:rsidRPr="00334713">
          <w:rPr>
            <w:b w:val="0"/>
            <w:webHidden/>
          </w:rPr>
          <w:t>16</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69" w:history="1">
        <w:r w:rsidR="00334713" w:rsidRPr="00334713">
          <w:rPr>
            <w:rStyle w:val="a3"/>
            <w:b w:val="0"/>
          </w:rPr>
          <w:t>Статья 1.5. Состав градостроительных регламентов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_Toc509562669 \h </w:instrText>
        </w:r>
        <w:r w:rsidR="00334713" w:rsidRPr="00334713">
          <w:rPr>
            <w:b w:val="0"/>
            <w:webHidden/>
          </w:rPr>
        </w:r>
        <w:r w:rsidR="00334713" w:rsidRPr="00334713">
          <w:rPr>
            <w:b w:val="0"/>
            <w:webHidden/>
          </w:rPr>
          <w:fldChar w:fldCharType="separate"/>
        </w:r>
        <w:r w:rsidR="00334713" w:rsidRPr="00334713">
          <w:rPr>
            <w:b w:val="0"/>
            <w:webHidden/>
          </w:rPr>
          <w:t>17</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70" w:history="1">
        <w:r w:rsidR="00334713" w:rsidRPr="00334713">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_Toc509562670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71" w:history="1">
        <w:r w:rsidR="00334713" w:rsidRPr="00334713">
          <w:rPr>
            <w:rStyle w:val="a3"/>
            <w:b w:val="0"/>
          </w:rPr>
          <w:t>Статья 1.7. Открытость и доступность информации о землепользовании и застройке</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_Toc509562671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672" w:history="1">
        <w:r w:rsidR="00334713" w:rsidRPr="00334713">
          <w:rPr>
            <w:rStyle w:val="a3"/>
            <w:bCs/>
            <w:noProof/>
            <w:kern w:val="32"/>
          </w:rPr>
          <w:t>Глава 2. ПОЛОЖЕНИЕ О РЕГУЛИРОВАНИИ ЗЕМЛЕПОЛЬЗОВАНИЯ И ЗАСТРОЙКИ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_Toc509562672 \h </w:instrText>
        </w:r>
        <w:r w:rsidR="00334713" w:rsidRPr="00334713">
          <w:rPr>
            <w:noProof/>
            <w:webHidden/>
          </w:rPr>
        </w:r>
        <w:r w:rsidR="00334713" w:rsidRPr="00334713">
          <w:rPr>
            <w:noProof/>
            <w:webHidden/>
          </w:rPr>
          <w:fldChar w:fldCharType="separate"/>
        </w:r>
        <w:r w:rsidR="00334713" w:rsidRPr="00334713">
          <w:rPr>
            <w:noProof/>
            <w:webHidden/>
          </w:rPr>
          <w:t>21</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73" w:history="1">
        <w:r w:rsidR="00334713" w:rsidRPr="00334713">
          <w:rPr>
            <w:rStyle w:val="a3"/>
            <w:b w:val="0"/>
          </w:rPr>
          <w:t>Статья 2.1. Органы местного самоуправления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_Toc509562673 \h </w:instrText>
        </w:r>
        <w:r w:rsidR="00334713" w:rsidRPr="00334713">
          <w:rPr>
            <w:b w:val="0"/>
            <w:webHidden/>
          </w:rPr>
        </w:r>
        <w:r w:rsidR="00334713" w:rsidRPr="00334713">
          <w:rPr>
            <w:b w:val="0"/>
            <w:webHidden/>
          </w:rPr>
          <w:fldChar w:fldCharType="separate"/>
        </w:r>
        <w:r w:rsidR="00334713" w:rsidRPr="00334713">
          <w:rPr>
            <w:b w:val="0"/>
            <w:webHidden/>
          </w:rPr>
          <w:t>21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74" w:history="1">
        <w:r w:rsidR="00334713" w:rsidRPr="00334713">
          <w:rPr>
            <w:rStyle w:val="a3"/>
            <w:b w:val="0"/>
          </w:rPr>
          <w:t>Статья 2.2. Комиссия по подготовке проекта Правил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_Toc509562674 \h </w:instrText>
        </w:r>
        <w:r w:rsidR="00334713" w:rsidRPr="00334713">
          <w:rPr>
            <w:b w:val="0"/>
            <w:webHidden/>
          </w:rPr>
        </w:r>
        <w:r w:rsidR="00334713" w:rsidRPr="00334713">
          <w:rPr>
            <w:b w:val="0"/>
            <w:webHidden/>
          </w:rPr>
          <w:fldChar w:fldCharType="separate"/>
        </w:r>
        <w:r w:rsidR="00334713" w:rsidRPr="00334713">
          <w:rPr>
            <w:b w:val="0"/>
            <w:webHidden/>
          </w:rPr>
          <w:t>22</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675" w:history="1">
        <w:r w:rsidR="00334713" w:rsidRPr="00334713">
          <w:rPr>
            <w:rStyle w:val="a3"/>
            <w:bCs/>
            <w:noProof/>
            <w:kern w:val="32"/>
          </w:rPr>
          <w:t>Глава 3. ПОЛОЖЕНИЕ О ПОДГОТОВКЕ ДОКУМЕНТАЦИИ ПО ПЛАНИРОВКЕ ТЕРРИТОРИИ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_Toc509562675 \h </w:instrText>
        </w:r>
        <w:r w:rsidR="00334713" w:rsidRPr="00334713">
          <w:rPr>
            <w:noProof/>
            <w:webHidden/>
          </w:rPr>
        </w:r>
        <w:r w:rsidR="00334713" w:rsidRPr="00334713">
          <w:rPr>
            <w:noProof/>
            <w:webHidden/>
          </w:rPr>
          <w:fldChar w:fldCharType="separate"/>
        </w:r>
        <w:r w:rsidR="00334713" w:rsidRPr="00334713">
          <w:rPr>
            <w:noProof/>
            <w:webHidden/>
          </w:rPr>
          <w:t>23</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76" w:history="1">
        <w:r w:rsidR="00334713" w:rsidRPr="00334713">
          <w:rPr>
            <w:rStyle w:val="a3"/>
            <w:b w:val="0"/>
          </w:rPr>
          <w:t>Статья 3.1. Работы по формированию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_Toc509562676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77" w:history="1">
        <w:r w:rsidR="00334713" w:rsidRPr="00334713">
          <w:rPr>
            <w:rStyle w:val="a3"/>
            <w:b w:val="0"/>
          </w:rPr>
          <w:t xml:space="preserve">Статья 3.2. Общие положения о документации по планировке территории </w:t>
        </w:r>
        <w:r w:rsidR="00340A31">
          <w:rPr>
            <w:rStyle w:val="a3"/>
            <w:b w:val="0"/>
          </w:rPr>
          <w:t>Крапивновского</w:t>
        </w:r>
        <w:r w:rsidR="00334713" w:rsidRPr="00334713">
          <w:rPr>
            <w:rStyle w:val="a3"/>
            <w:b w:val="0"/>
          </w:rPr>
          <w:t xml:space="preserve"> сельского поселения.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_Toc509562677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06221C">
      <w:pPr>
        <w:pStyle w:val="42"/>
        <w:rPr>
          <w:rFonts w:asciiTheme="minorHAnsi" w:eastAsiaTheme="minorEastAsia" w:hAnsiTheme="minorHAnsi" w:cstheme="minorBidi"/>
          <w:b w:val="0"/>
        </w:rPr>
      </w:pPr>
      <w:hyperlink w:anchor="_Toc509562694" w:history="1">
        <w:r w:rsidR="00334713" w:rsidRPr="00334713">
          <w:rPr>
            <w:rStyle w:val="a3"/>
            <w:b w:val="0"/>
          </w:rPr>
          <w:t xml:space="preserve">Статья 3.3. Особенности подготовки документации по планировке территории </w:t>
        </w:r>
        <w:r w:rsidR="00340A31">
          <w:rPr>
            <w:rStyle w:val="a3"/>
            <w:b w:val="0"/>
          </w:rPr>
          <w:t>Крапивновского</w:t>
        </w:r>
        <w:r w:rsidR="00334713" w:rsidRPr="00334713">
          <w:rPr>
            <w:rStyle w:val="a3"/>
            <w:b w:val="0"/>
          </w:rPr>
          <w:t xml:space="preserve"> сельского поселения, разрабатываемой на основании решения Администрации Тейковского муниципального района.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_Toc509562694 \h </w:instrText>
        </w:r>
        <w:r w:rsidR="00334713" w:rsidRPr="00334713">
          <w:rPr>
            <w:b w:val="0"/>
            <w:webHidden/>
          </w:rPr>
        </w:r>
        <w:r w:rsidR="00334713" w:rsidRPr="00334713">
          <w:rPr>
            <w:b w:val="0"/>
            <w:webHidden/>
          </w:rPr>
          <w:fldChar w:fldCharType="separate"/>
        </w:r>
        <w:r w:rsidR="00334713" w:rsidRPr="00334713">
          <w:rPr>
            <w:b w:val="0"/>
            <w:webHidden/>
          </w:rPr>
          <w:t>25</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695" w:history="1">
        <w:r w:rsidR="00334713" w:rsidRPr="00334713">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_Toc509562695 \h </w:instrText>
        </w:r>
        <w:r w:rsidR="00334713" w:rsidRPr="00334713">
          <w:rPr>
            <w:noProof/>
            <w:webHidden/>
          </w:rPr>
        </w:r>
        <w:r w:rsidR="00334713" w:rsidRPr="00334713">
          <w:rPr>
            <w:noProof/>
            <w:webHidden/>
          </w:rPr>
          <w:fldChar w:fldCharType="separate"/>
        </w:r>
        <w:r w:rsidR="00334713" w:rsidRPr="00334713">
          <w:rPr>
            <w:noProof/>
            <w:webHidden/>
          </w:rPr>
          <w:t>27</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96" w:history="1">
        <w:r w:rsidR="00334713" w:rsidRPr="00334713">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_Toc509562696 \h </w:instrText>
        </w:r>
        <w:r w:rsidR="00334713" w:rsidRPr="00334713">
          <w:rPr>
            <w:b w:val="0"/>
            <w:webHidden/>
          </w:rPr>
        </w:r>
        <w:r w:rsidR="00334713" w:rsidRPr="00334713">
          <w:rPr>
            <w:b w:val="0"/>
            <w:webHidden/>
          </w:rPr>
          <w:fldChar w:fldCharType="separate"/>
        </w:r>
        <w:r w:rsidR="00334713" w:rsidRPr="00334713">
          <w:rPr>
            <w:b w:val="0"/>
            <w:webHidden/>
          </w:rPr>
          <w:t>27</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697" w:history="1">
        <w:r w:rsidR="00334713" w:rsidRPr="00334713">
          <w:rPr>
            <w:rStyle w:val="a3"/>
            <w:bCs/>
            <w:noProof/>
            <w:kern w:val="32"/>
          </w:rPr>
          <w:t xml:space="preserve">Глава 5. СТРОИТЕЛЬСТВО, РЕКОНСТРУКЦИЯ ОБЪЕКТОВ КАПИТАЛЬНОГО СТРОИТЕЛЬСТВА НА ТЕРРИТОРИИ </w:t>
        </w:r>
        <w:r w:rsidR="00340A31">
          <w:rPr>
            <w:rStyle w:val="a3"/>
            <w:bCs/>
            <w:noProof/>
            <w:kern w:val="32"/>
          </w:rPr>
          <w:t>КРАПИВНОВСКОГО</w:t>
        </w:r>
        <w:r w:rsidR="00334713" w:rsidRPr="00334713">
          <w:rPr>
            <w:rStyle w:val="a3"/>
            <w:bCs/>
            <w:noProof/>
            <w:kern w:val="32"/>
          </w:rPr>
          <w:t xml:space="preserve"> СЕЛЬСКОГО ПОСЕЛЕНИЯ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_Toc509562697 \h </w:instrText>
        </w:r>
        <w:r w:rsidR="00334713" w:rsidRPr="00334713">
          <w:rPr>
            <w:noProof/>
            <w:webHidden/>
          </w:rPr>
        </w:r>
        <w:r w:rsidR="00334713" w:rsidRPr="00334713">
          <w:rPr>
            <w:noProof/>
            <w:webHidden/>
          </w:rPr>
          <w:fldChar w:fldCharType="separate"/>
        </w:r>
        <w:r w:rsidR="00334713" w:rsidRPr="00334713">
          <w:rPr>
            <w:noProof/>
            <w:webHidden/>
          </w:rPr>
          <w:t>29</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98" w:history="1">
        <w:r w:rsidR="00334713" w:rsidRPr="00334713">
          <w:rPr>
            <w:rStyle w:val="a3"/>
            <w:b w:val="0"/>
          </w:rPr>
          <w:t>Статья 5.1. Общие условия осуществления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_Toc509562698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699" w:history="1">
        <w:r w:rsidR="00334713" w:rsidRPr="00334713">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_Toc509562699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0" w:history="1">
        <w:r w:rsidR="00334713" w:rsidRPr="00334713">
          <w:rPr>
            <w:rStyle w:val="a3"/>
            <w:b w:val="0"/>
          </w:rPr>
          <w:t>Статья 5.3. Застройка индивидуальных жилых домов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_Toc509562700 \h </w:instrText>
        </w:r>
        <w:r w:rsidR="00334713" w:rsidRPr="00334713">
          <w:rPr>
            <w:b w:val="0"/>
            <w:webHidden/>
          </w:rPr>
        </w:r>
        <w:r w:rsidR="00334713" w:rsidRPr="00334713">
          <w:rPr>
            <w:b w:val="0"/>
            <w:webHidden/>
          </w:rPr>
          <w:fldChar w:fldCharType="separate"/>
        </w:r>
        <w:r w:rsidR="00334713" w:rsidRPr="00334713">
          <w:rPr>
            <w:b w:val="0"/>
            <w:webHidden/>
          </w:rPr>
          <w:t>30</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1" w:history="1">
        <w:r w:rsidR="00334713" w:rsidRPr="00334713">
          <w:rPr>
            <w:rStyle w:val="a3"/>
            <w:b w:val="0"/>
          </w:rPr>
          <w:t>Статья 5.4. Застройка жилых районов, регулирование этажности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_Toc509562701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2" w:history="1">
        <w:r w:rsidR="00334713" w:rsidRPr="00334713">
          <w:rPr>
            <w:rStyle w:val="a3"/>
            <w:b w:val="0"/>
          </w:rPr>
          <w:t>Статья 5.5. Строительство гаражей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_Toc509562702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3" w:history="1">
        <w:r w:rsidR="00334713" w:rsidRPr="00334713">
          <w:rPr>
            <w:rStyle w:val="a3"/>
            <w:b w:val="0"/>
          </w:rPr>
          <w:t>Статья 5.6. Требования к проектированию, строительству и реконструкции линейных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_Toc509562703 \h </w:instrText>
        </w:r>
        <w:r w:rsidR="00334713" w:rsidRPr="00334713">
          <w:rPr>
            <w:b w:val="0"/>
            <w:webHidden/>
          </w:rPr>
        </w:r>
        <w:r w:rsidR="00334713" w:rsidRPr="00334713">
          <w:rPr>
            <w:b w:val="0"/>
            <w:webHidden/>
          </w:rPr>
          <w:fldChar w:fldCharType="separate"/>
        </w:r>
        <w:r w:rsidR="00334713" w:rsidRPr="00334713">
          <w:rPr>
            <w:b w:val="0"/>
            <w:webHidden/>
          </w:rPr>
          <w:t>32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4" w:history="1">
        <w:r w:rsidR="00334713" w:rsidRPr="00334713">
          <w:rPr>
            <w:rStyle w:val="a3"/>
            <w:b w:val="0"/>
          </w:rPr>
          <w:t>Статья 5.7. Требования к размещению пожаровзрывоопасных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_Toc509562704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5" w:history="1">
        <w:r w:rsidR="00334713" w:rsidRPr="00334713">
          <w:rPr>
            <w:rStyle w:val="a3"/>
            <w:b w:val="0"/>
          </w:rPr>
          <w:t>Статья 5.8. Консервация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_Toc509562705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06" w:history="1">
        <w:r w:rsidR="00334713" w:rsidRPr="00334713">
          <w:rPr>
            <w:rStyle w:val="a3"/>
            <w:bCs/>
            <w:noProof/>
            <w:kern w:val="32"/>
          </w:rPr>
          <w:t>Глава 6. ПОЛОЖЕНИЯ О ПРОВЕДЕНИИ ОБЩЕСТВЕННЫХ ОБСУЖДЕНИЙ ИЛИ ПУБЛИЧНЫХ СЛУШАНИЙ ПО ВОПРОСАМ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_Toc509562706 \h </w:instrText>
        </w:r>
        <w:r w:rsidR="00334713" w:rsidRPr="00334713">
          <w:rPr>
            <w:noProof/>
            <w:webHidden/>
          </w:rPr>
        </w:r>
        <w:r w:rsidR="00334713" w:rsidRPr="00334713">
          <w:rPr>
            <w:noProof/>
            <w:webHidden/>
          </w:rPr>
          <w:fldChar w:fldCharType="separate"/>
        </w:r>
        <w:r w:rsidR="00334713" w:rsidRPr="00334713">
          <w:rPr>
            <w:noProof/>
            <w:webHidden/>
          </w:rPr>
          <w:t>35</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7" w:history="1">
        <w:r w:rsidR="00334713" w:rsidRPr="00334713">
          <w:rPr>
            <w:rStyle w:val="a3"/>
            <w:b w:val="0"/>
          </w:rPr>
          <w:t>Статья 6.1. Общие положения о публичных обсуждениях или публичных слушаниях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_Toc509562707 \h </w:instrText>
        </w:r>
        <w:r w:rsidR="00334713" w:rsidRPr="00334713">
          <w:rPr>
            <w:b w:val="0"/>
            <w:webHidden/>
          </w:rPr>
        </w:r>
        <w:r w:rsidR="00334713" w:rsidRPr="00334713">
          <w:rPr>
            <w:b w:val="0"/>
            <w:webHidden/>
          </w:rPr>
          <w:fldChar w:fldCharType="separate"/>
        </w:r>
        <w:r w:rsidR="00334713" w:rsidRPr="00334713">
          <w:rPr>
            <w:b w:val="0"/>
            <w:webHidden/>
          </w:rPr>
          <w:t>35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8" w:history="1">
        <w:r w:rsidR="00334713" w:rsidRPr="00334713">
          <w:rPr>
            <w:rStyle w:val="a3"/>
            <w:b w:val="0"/>
          </w:rPr>
          <w:t>Статья 6.2. Порядок проведения общественных обсуждений или публичных слушаний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_Toc509562708 \h </w:instrText>
        </w:r>
        <w:r w:rsidR="00334713" w:rsidRPr="00334713">
          <w:rPr>
            <w:b w:val="0"/>
            <w:webHidden/>
          </w:rPr>
        </w:r>
        <w:r w:rsidR="00334713" w:rsidRPr="00334713">
          <w:rPr>
            <w:b w:val="0"/>
            <w:webHidden/>
          </w:rPr>
          <w:fldChar w:fldCharType="separate"/>
        </w:r>
        <w:r w:rsidR="00334713" w:rsidRPr="00334713">
          <w:rPr>
            <w:b w:val="0"/>
            <w:webHidden/>
          </w:rPr>
          <w:t>36</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09" w:history="1">
        <w:r w:rsidR="00334713" w:rsidRPr="00334713">
          <w:rPr>
            <w:rStyle w:val="a3"/>
            <w:b w:val="0"/>
          </w:rPr>
          <w:t>Статья 6.3. Особенности проведения публичных слушаний по внесению изменений в настоящие Правила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_Toc509562709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bookmarkStart w:id="30" w:name="_GoBack"/>
    <w:bookmarkEnd w:id="30"/>
    <w:p w:rsidR="00334713" w:rsidRPr="00334713" w:rsidRDefault="00536DCB">
      <w:pPr>
        <w:pStyle w:val="32"/>
        <w:rPr>
          <w:rFonts w:asciiTheme="minorHAnsi" w:eastAsiaTheme="minorEastAsia" w:hAnsiTheme="minorHAnsi" w:cstheme="minorBidi"/>
          <w:noProof/>
          <w:sz w:val="22"/>
          <w:szCs w:val="22"/>
        </w:rPr>
      </w:pPr>
      <w:r>
        <w:fldChar w:fldCharType="begin"/>
      </w:r>
      <w:r>
        <w:instrText xml:space="preserve"> HYPERLINK \l "_Toc509562713" </w:instrText>
      </w:r>
      <w:r>
        <w:fldChar w:fldCharType="separate"/>
      </w:r>
      <w:r w:rsidR="00334713" w:rsidRPr="00334713">
        <w:rPr>
          <w:rStyle w:val="a3"/>
          <w:bCs/>
          <w:noProof/>
          <w:kern w:val="32"/>
        </w:rPr>
        <w:t>Глава 7. ПОЛОЖЕНИЯ О ВНЕСЕНИИ ИЗМЕНЕНИЙ В ПРАВИЛА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_Toc509562713 \h </w:instrText>
      </w:r>
      <w:r w:rsidR="00334713" w:rsidRPr="00334713">
        <w:rPr>
          <w:noProof/>
          <w:webHidden/>
        </w:rPr>
      </w:r>
      <w:r w:rsidR="00334713" w:rsidRPr="00334713">
        <w:rPr>
          <w:noProof/>
          <w:webHidden/>
        </w:rPr>
        <w:fldChar w:fldCharType="separate"/>
      </w:r>
      <w:r w:rsidR="00334713" w:rsidRPr="00334713">
        <w:rPr>
          <w:noProof/>
          <w:webHidden/>
        </w:rPr>
        <w:t>40</w:t>
      </w:r>
      <w:r w:rsidR="00334713" w:rsidRPr="00334713">
        <w:rPr>
          <w:noProof/>
          <w:webHidden/>
        </w:rPr>
        <w:fldChar w:fldCharType="end"/>
      </w:r>
      <w:r>
        <w:rPr>
          <w:noProof/>
        </w:rPr>
        <w:fldChar w:fldCharType="end"/>
      </w:r>
    </w:p>
    <w:p w:rsidR="00334713" w:rsidRPr="00334713" w:rsidRDefault="00536DCB">
      <w:pPr>
        <w:pStyle w:val="42"/>
        <w:rPr>
          <w:rFonts w:asciiTheme="minorHAnsi" w:eastAsiaTheme="minorEastAsia" w:hAnsiTheme="minorHAnsi" w:cstheme="minorBidi"/>
          <w:b w:val="0"/>
        </w:rPr>
      </w:pPr>
      <w:hyperlink w:anchor="_Toc509562714" w:history="1">
        <w:r w:rsidR="00334713" w:rsidRPr="00334713">
          <w:rPr>
            <w:rStyle w:val="a3"/>
            <w:b w:val="0"/>
          </w:rPr>
          <w:t>Статья 7.1. Общие положения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_Toc509562714 \h </w:instrText>
        </w:r>
        <w:r w:rsidR="00334713" w:rsidRPr="00334713">
          <w:rPr>
            <w:b w:val="0"/>
            <w:webHidden/>
          </w:rPr>
        </w:r>
        <w:r w:rsidR="00334713" w:rsidRPr="00334713">
          <w:rPr>
            <w:b w:val="0"/>
            <w:webHidden/>
          </w:rPr>
          <w:fldChar w:fldCharType="separate"/>
        </w:r>
        <w:r w:rsidR="00334713" w:rsidRPr="00334713">
          <w:rPr>
            <w:b w:val="0"/>
            <w:webHidden/>
          </w:rPr>
          <w:t>40</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15" w:history="1">
        <w:r w:rsidR="00334713" w:rsidRPr="00334713">
          <w:rPr>
            <w:rStyle w:val="a3"/>
            <w:bCs/>
            <w:noProof/>
            <w:kern w:val="32"/>
          </w:rPr>
          <w:t>Глава 8. ПОЛОЖЕНИЯ О РЕГУЛИРОВАНИИ ИНЫХ ВОПРОСОВ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_Toc509562715 \h </w:instrText>
        </w:r>
        <w:r w:rsidR="00334713" w:rsidRPr="00334713">
          <w:rPr>
            <w:noProof/>
            <w:webHidden/>
          </w:rPr>
        </w:r>
        <w:r w:rsidR="00334713" w:rsidRPr="00334713">
          <w:rPr>
            <w:noProof/>
            <w:webHidden/>
          </w:rPr>
          <w:fldChar w:fldCharType="separate"/>
        </w:r>
        <w:r w:rsidR="00334713" w:rsidRPr="00334713">
          <w:rPr>
            <w:noProof/>
            <w:webHidden/>
          </w:rPr>
          <w:t>41</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16" w:history="1">
        <w:r w:rsidR="00334713" w:rsidRPr="00334713">
          <w:rPr>
            <w:rStyle w:val="a3"/>
            <w:b w:val="0"/>
          </w:rPr>
          <w:t>Статья 8.1. Регламент ведения и утверждения сводного плана красных линий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_Toc509562716 \h </w:instrText>
        </w:r>
        <w:r w:rsidR="00334713" w:rsidRPr="00334713">
          <w:rPr>
            <w:b w:val="0"/>
            <w:webHidden/>
          </w:rPr>
        </w:r>
        <w:r w:rsidR="00334713" w:rsidRPr="00334713">
          <w:rPr>
            <w:b w:val="0"/>
            <w:webHidden/>
          </w:rPr>
          <w:fldChar w:fldCharType="separate"/>
        </w:r>
        <w:r w:rsidR="00334713" w:rsidRPr="00334713">
          <w:rPr>
            <w:b w:val="0"/>
            <w:webHidden/>
          </w:rPr>
          <w:t>41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17" w:history="1">
        <w:r w:rsidR="00334713" w:rsidRPr="00334713">
          <w:rPr>
            <w:rStyle w:val="a3"/>
            <w:b w:val="0"/>
          </w:rPr>
          <w:t>Статья 8.2. Установление публичных сервитутов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_Toc509562717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18" w:history="1">
        <w:r w:rsidR="00334713" w:rsidRPr="00334713">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_Toc509562718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19" w:history="1">
        <w:r w:rsidR="00334713" w:rsidRPr="00334713">
          <w:rPr>
            <w:rStyle w:val="a3"/>
            <w:b w:val="0"/>
          </w:rPr>
          <w:t>Статья 8.4. Условия принятия решений по резервированию земельных участков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_Toc509562719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0" w:history="1">
        <w:r w:rsidR="00334713" w:rsidRPr="00334713">
          <w:rPr>
            <w:rStyle w:val="a3"/>
            <w:b w:val="0"/>
          </w:rPr>
          <w:t>Статья 8.5. Порядок предоставления земельных участков для целей, не связанных со строительством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_Toc509562720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1" w:history="1">
        <w:r w:rsidR="00334713" w:rsidRPr="00334713">
          <w:rPr>
            <w:rStyle w:val="a3"/>
            <w:b w:val="0"/>
          </w:rPr>
          <w:t xml:space="preserve">Статья 8.6. Благоустройство </w:t>
        </w:r>
        <w:r w:rsidR="00340A31">
          <w:rPr>
            <w:rStyle w:val="a3"/>
            <w:b w:val="0"/>
          </w:rPr>
          <w:t>Крапивновского</w:t>
        </w:r>
        <w:r w:rsidR="00334713" w:rsidRPr="00334713">
          <w:rPr>
            <w:rStyle w:val="a3"/>
            <w:b w:val="0"/>
          </w:rPr>
          <w:t xml:space="preserve">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_Toc509562721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2" w:history="1">
        <w:r w:rsidR="00334713" w:rsidRPr="00334713">
          <w:rPr>
            <w:rStyle w:val="a3"/>
            <w:b w:val="0"/>
          </w:rPr>
          <w:t xml:space="preserve">Статья 8.7. Общие положения адресного реестра </w:t>
        </w:r>
        <w:r w:rsidR="00340A31">
          <w:rPr>
            <w:rStyle w:val="a3"/>
            <w:b w:val="0"/>
          </w:rPr>
          <w:t>Крапивновского</w:t>
        </w:r>
        <w:r w:rsidR="00334713" w:rsidRPr="00334713">
          <w:rPr>
            <w:rStyle w:val="a3"/>
            <w:b w:val="0"/>
          </w:rPr>
          <w:t xml:space="preserve">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_Toc509562722 \h </w:instrText>
        </w:r>
        <w:r w:rsidR="00334713" w:rsidRPr="00334713">
          <w:rPr>
            <w:b w:val="0"/>
            <w:webHidden/>
          </w:rPr>
        </w:r>
        <w:r w:rsidR="00334713" w:rsidRPr="00334713">
          <w:rPr>
            <w:b w:val="0"/>
            <w:webHidden/>
          </w:rPr>
          <w:fldChar w:fldCharType="separate"/>
        </w:r>
        <w:r w:rsidR="00334713" w:rsidRPr="00334713">
          <w:rPr>
            <w:b w:val="0"/>
            <w:webHidden/>
          </w:rPr>
          <w:t>44</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23" w:history="1">
        <w:r w:rsidR="00334713" w:rsidRPr="00334713">
          <w:rPr>
            <w:rStyle w:val="a3"/>
            <w:bCs/>
            <w:noProof/>
            <w:kern w:val="32"/>
          </w:rPr>
          <w:t>Глава 9. ЗАКЛЮЧИТЕЛЬНЫЕ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_Toc509562723 \h </w:instrText>
        </w:r>
        <w:r w:rsidR="00334713" w:rsidRPr="00334713">
          <w:rPr>
            <w:noProof/>
            <w:webHidden/>
          </w:rPr>
        </w:r>
        <w:r w:rsidR="00334713" w:rsidRPr="00334713">
          <w:rPr>
            <w:noProof/>
            <w:webHidden/>
          </w:rPr>
          <w:fldChar w:fldCharType="separate"/>
        </w:r>
        <w:r w:rsidR="00334713" w:rsidRPr="00334713">
          <w:rPr>
            <w:noProof/>
            <w:webHidden/>
          </w:rPr>
          <w:t>45</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4" w:history="1">
        <w:r w:rsidR="00334713" w:rsidRPr="00334713">
          <w:rPr>
            <w:rStyle w:val="a3"/>
            <w:b w:val="0"/>
          </w:rPr>
          <w:t xml:space="preserve">Статья 9.1. Правила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 вступают в силу со дня их официального опубликования (обнародования)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_Toc509562724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5" w:history="1">
        <w:r w:rsidR="00334713" w:rsidRPr="00334713">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_Toc509562725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6" w:history="1">
        <w:r w:rsidR="00334713" w:rsidRPr="00334713">
          <w:rPr>
            <w:rStyle w:val="a3"/>
            <w:b w:val="0"/>
          </w:rPr>
          <w:t xml:space="preserve">Статья 9.3. В случае внесения изменений в Генеральный план </w:t>
        </w:r>
        <w:r w:rsidR="00340A31">
          <w:rPr>
            <w:rStyle w:val="a3"/>
            <w:b w:val="0"/>
          </w:rPr>
          <w:t>Крапивновского</w:t>
        </w:r>
        <w:r w:rsidR="00334713" w:rsidRPr="00334713">
          <w:rPr>
            <w:rStyle w:val="a3"/>
            <w:b w:val="0"/>
          </w:rPr>
          <w:t xml:space="preserve"> сельского поселения Ивановской области соответствующие изменения должны быть внесены в Правила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_Toc509562726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7" w:history="1">
        <w:r w:rsidR="00334713" w:rsidRPr="00334713">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_Toc509562727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8" w:history="1">
        <w:r w:rsidR="00334713" w:rsidRPr="00334713">
          <w:rPr>
            <w:rStyle w:val="a3"/>
            <w:b w:val="0"/>
          </w:rPr>
          <w:t>Статья 9.5. Общие положения, относящиеся к ранее возникшим правам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_Toc509562728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29" w:history="1">
        <w:r w:rsidR="00334713" w:rsidRPr="00334713">
          <w:rPr>
            <w:rStyle w:val="a3"/>
            <w:b w:val="0"/>
          </w:rPr>
          <w:t>Статья 9.6. Использование и строительные изменения объектов недвижимости, не соответствующих Правилам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_Toc509562729 \h </w:instrText>
        </w:r>
        <w:r w:rsidR="00334713" w:rsidRPr="00334713">
          <w:rPr>
            <w:b w:val="0"/>
            <w:webHidden/>
          </w:rPr>
        </w:r>
        <w:r w:rsidR="00334713" w:rsidRPr="00334713">
          <w:rPr>
            <w:b w:val="0"/>
            <w:webHidden/>
          </w:rPr>
          <w:fldChar w:fldCharType="separate"/>
        </w:r>
        <w:r w:rsidR="00334713" w:rsidRPr="00334713">
          <w:rPr>
            <w:b w:val="0"/>
            <w:webHidden/>
          </w:rPr>
          <w:t>46</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0" w:history="1">
        <w:r w:rsidR="00334713" w:rsidRPr="00334713">
          <w:rPr>
            <w:rStyle w:val="a3"/>
            <w:b w:val="0"/>
          </w:rPr>
          <w:t xml:space="preserve">Статья 9.7. Ответственность за нарушения Правил землепользования 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_Toc509562730 \h </w:instrText>
        </w:r>
        <w:r w:rsidR="00334713" w:rsidRPr="00334713">
          <w:rPr>
            <w:b w:val="0"/>
            <w:webHidden/>
          </w:rPr>
        </w:r>
        <w:r w:rsidR="00334713" w:rsidRPr="00334713">
          <w:rPr>
            <w:b w:val="0"/>
            <w:webHidden/>
          </w:rPr>
          <w:fldChar w:fldCharType="separate"/>
        </w:r>
        <w:r w:rsidR="00334713" w:rsidRPr="00334713">
          <w:rPr>
            <w:b w:val="0"/>
            <w:webHidden/>
          </w:rPr>
          <w:t>47</w:t>
        </w:r>
        <w:r w:rsidR="00334713" w:rsidRPr="00334713">
          <w:rPr>
            <w:b w:val="0"/>
            <w:webHidden/>
          </w:rPr>
          <w:fldChar w:fldCharType="end"/>
        </w:r>
      </w:hyperlink>
    </w:p>
    <w:p w:rsidR="00334713" w:rsidRPr="00334713" w:rsidRDefault="00536DCB">
      <w:pPr>
        <w:pStyle w:val="22"/>
        <w:rPr>
          <w:rFonts w:asciiTheme="minorHAnsi" w:eastAsiaTheme="minorEastAsia" w:hAnsiTheme="minorHAnsi" w:cstheme="minorBidi"/>
          <w:noProof/>
          <w:sz w:val="22"/>
          <w:szCs w:val="22"/>
        </w:rPr>
      </w:pPr>
      <w:hyperlink w:anchor="_Toc509562731" w:history="1">
        <w:r w:rsidR="00334713" w:rsidRPr="00334713">
          <w:rPr>
            <w:rStyle w:val="a3"/>
            <w:bCs/>
            <w:iCs/>
            <w:noProof/>
            <w:kern w:val="32"/>
          </w:rPr>
          <w:t>ЧАСТЬ ВТОРАЯ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_Toc509562731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536DCB">
      <w:pPr>
        <w:pStyle w:val="22"/>
        <w:rPr>
          <w:rFonts w:asciiTheme="minorHAnsi" w:eastAsiaTheme="minorEastAsia" w:hAnsiTheme="minorHAnsi" w:cstheme="minorBidi"/>
          <w:noProof/>
          <w:sz w:val="22"/>
          <w:szCs w:val="22"/>
        </w:rPr>
      </w:pPr>
      <w:hyperlink w:anchor="_Toc509562732" w:history="1">
        <w:r w:rsidR="00334713" w:rsidRPr="00334713">
          <w:rPr>
            <w:rStyle w:val="a3"/>
            <w:bCs/>
            <w:iCs/>
            <w:noProof/>
            <w:kern w:val="32"/>
          </w:rPr>
          <w:t>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_Toc509562732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33" w:history="1">
        <w:r w:rsidR="00334713" w:rsidRPr="00334713">
          <w:rPr>
            <w:rStyle w:val="a3"/>
            <w:bCs/>
            <w:noProof/>
            <w:kern w:val="32"/>
          </w:rPr>
          <w:t>Глава 10.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_Toc509562733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4" w:history="1">
        <w:r w:rsidR="00334713" w:rsidRPr="00334713">
          <w:rPr>
            <w:rStyle w:val="a3"/>
            <w:b w:val="0"/>
          </w:rPr>
          <w:t xml:space="preserve">Статья 10.1. Виды, состав и кодовое обозначение территориальных зон, выделенных на карте градостроительного зонирования территории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_Toc509562734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5" w:history="1">
        <w:r w:rsidR="00334713" w:rsidRPr="00334713">
          <w:rPr>
            <w:rStyle w:val="a3"/>
            <w:b w:val="0"/>
          </w:rPr>
          <w:t xml:space="preserve">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кпитального строительства в составе Правил землепользования </w:t>
        </w:r>
        <w:r w:rsidR="00334713" w:rsidRPr="00334713">
          <w:rPr>
            <w:rStyle w:val="a3"/>
            <w:b w:val="0"/>
          </w:rPr>
          <w:lastRenderedPageBreak/>
          <w:t xml:space="preserve">и застройки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_Toc509562735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6" w:history="1">
        <w:r w:rsidR="00334713" w:rsidRPr="00334713">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_Toc509562736 \h </w:instrText>
        </w:r>
        <w:r w:rsidR="00334713" w:rsidRPr="00334713">
          <w:rPr>
            <w:b w:val="0"/>
            <w:webHidden/>
          </w:rPr>
        </w:r>
        <w:r w:rsidR="00334713" w:rsidRPr="00334713">
          <w:rPr>
            <w:b w:val="0"/>
            <w:webHidden/>
          </w:rPr>
          <w:fldChar w:fldCharType="separate"/>
        </w:r>
        <w:r w:rsidR="00334713" w:rsidRPr="00334713">
          <w:rPr>
            <w:b w:val="0"/>
            <w:webHidden/>
          </w:rPr>
          <w:t>49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7" w:history="1">
        <w:r w:rsidR="00334713" w:rsidRPr="00334713">
          <w:rPr>
            <w:rStyle w:val="a3"/>
            <w:b w:val="0"/>
          </w:rPr>
          <w:t>Статья 10.4. Вспомогательные виды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_Toc509562737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8" w:history="1">
        <w:r w:rsidR="00334713" w:rsidRPr="00334713">
          <w:rPr>
            <w:rStyle w:val="a3"/>
            <w:b w:val="0"/>
          </w:rPr>
          <w:t>Статья 10.5. Предельные (минимальные и (или) максимальные) размеры земельных участков, в том числе их площадь</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_Toc509562738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39" w:history="1">
        <w:r w:rsidR="00334713" w:rsidRPr="00334713">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_Toc509562739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0" w:history="1">
        <w:r w:rsidR="00334713" w:rsidRPr="00334713">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_Toc509562740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1" w:history="1">
        <w:r w:rsidR="00334713" w:rsidRPr="00334713">
          <w:rPr>
            <w:rStyle w:val="a3"/>
            <w:b w:val="0"/>
          </w:rPr>
          <w:t>Статья 10.8. Максимальные выступы за красную линию частей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_Toc509562741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2" w:history="1">
        <w:r w:rsidR="00334713" w:rsidRPr="00334713">
          <w:rPr>
            <w:rStyle w:val="a3"/>
            <w:b w:val="0"/>
          </w:rPr>
          <w:t>Статья 10.9. Максимальная высота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_Toc509562742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3" w:history="1">
        <w:r w:rsidR="00334713" w:rsidRPr="00334713">
          <w:rPr>
            <w:rStyle w:val="a3"/>
            <w:b w:val="0"/>
          </w:rPr>
          <w:t>Статья 10.10. Минимальная доля озелененной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_Toc509562743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4" w:history="1">
        <w:r w:rsidR="00334713" w:rsidRPr="00334713">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_Toc509562744 \h </w:instrText>
        </w:r>
        <w:r w:rsidR="00334713" w:rsidRPr="00334713">
          <w:rPr>
            <w:b w:val="0"/>
            <w:webHidden/>
          </w:rPr>
        </w:r>
        <w:r w:rsidR="00334713" w:rsidRPr="00334713">
          <w:rPr>
            <w:b w:val="0"/>
            <w:webHidden/>
          </w:rPr>
          <w:fldChar w:fldCharType="separate"/>
        </w:r>
        <w:r w:rsidR="00334713" w:rsidRPr="00334713">
          <w:rPr>
            <w:b w:val="0"/>
            <w:webHidden/>
          </w:rPr>
          <w:t>53</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5" w:history="1">
        <w:r w:rsidR="00334713" w:rsidRPr="00334713">
          <w:rPr>
            <w:rStyle w:val="a3"/>
            <w:b w:val="0"/>
          </w:rPr>
          <w:t>Статья 10.12. Минимальное количество мест на погрузочно-разгрузочных площадках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_Toc509562745 \h </w:instrText>
        </w:r>
        <w:r w:rsidR="00334713" w:rsidRPr="00334713">
          <w:rPr>
            <w:b w:val="0"/>
            <w:webHidden/>
          </w:rPr>
        </w:r>
        <w:r w:rsidR="00334713" w:rsidRPr="00334713">
          <w:rPr>
            <w:b w:val="0"/>
            <w:webHidden/>
          </w:rPr>
          <w:fldChar w:fldCharType="separate"/>
        </w:r>
        <w:r w:rsidR="00334713" w:rsidRPr="00334713">
          <w:rPr>
            <w:b w:val="0"/>
            <w:webHidden/>
          </w:rPr>
          <w:t>56</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6" w:history="1">
        <w:r w:rsidR="00334713" w:rsidRPr="00334713">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_Toc509562746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7" w:history="1">
        <w:r w:rsidR="00334713" w:rsidRPr="00334713">
          <w:rPr>
            <w:rStyle w:val="a3"/>
            <w:b w:val="0"/>
          </w:rPr>
          <w:t>Статья 10.14. Максимальная высота ограждений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_Toc509562747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8" w:history="1">
        <w:r w:rsidR="00334713" w:rsidRPr="00334713">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_Toc509562748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49" w:history="1">
        <w:r w:rsidR="00334713" w:rsidRPr="00334713">
          <w:rPr>
            <w:rStyle w:val="a3"/>
            <w:b w:val="0"/>
          </w:rPr>
          <w:t>Статья 10.16. Организация благоустройства территории и парковочных мест</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_Toc509562749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50" w:history="1">
        <w:r w:rsidR="00334713" w:rsidRPr="00334713">
          <w:rPr>
            <w:rStyle w:val="a3"/>
            <w:bCs/>
            <w:noProof/>
            <w:kern w:val="32"/>
          </w:rPr>
          <w:t>Глава 11. 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_Toc509562750 \h </w:instrText>
        </w:r>
        <w:r w:rsidR="00334713" w:rsidRPr="00334713">
          <w:rPr>
            <w:noProof/>
            <w:webHidden/>
          </w:rPr>
        </w:r>
        <w:r w:rsidR="00334713" w:rsidRPr="00334713">
          <w:rPr>
            <w:noProof/>
            <w:webHidden/>
          </w:rPr>
          <w:fldChar w:fldCharType="separate"/>
        </w:r>
        <w:r w:rsidR="00334713" w:rsidRPr="00334713">
          <w:rPr>
            <w:noProof/>
            <w:webHidden/>
          </w:rPr>
          <w:t>58</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1" w:history="1">
        <w:r w:rsidR="00334713" w:rsidRPr="00334713">
          <w:rPr>
            <w:rStyle w:val="a3"/>
            <w:b w:val="0"/>
          </w:rPr>
          <w:t>Статья 11.1. Градостроительный регламент жилой зоны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_Toc509562751 \h </w:instrText>
        </w:r>
        <w:r w:rsidR="00334713" w:rsidRPr="00334713">
          <w:rPr>
            <w:b w:val="0"/>
            <w:webHidden/>
          </w:rPr>
        </w:r>
        <w:r w:rsidR="00334713" w:rsidRPr="00334713">
          <w:rPr>
            <w:b w:val="0"/>
            <w:webHidden/>
          </w:rPr>
          <w:fldChar w:fldCharType="separate"/>
        </w:r>
        <w:r w:rsidR="00334713" w:rsidRPr="00334713">
          <w:rPr>
            <w:b w:val="0"/>
            <w:webHidden/>
          </w:rPr>
          <w:t>58</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2" w:history="1">
        <w:r w:rsidR="00334713" w:rsidRPr="00334713">
          <w:rPr>
            <w:rStyle w:val="a3"/>
            <w:b w:val="0"/>
          </w:rPr>
          <w:t>Статья 11.2. Градостроительный регламент зоны делового, общественного и коммерческого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_Toc509562752 \h </w:instrText>
        </w:r>
        <w:r w:rsidR="00334713" w:rsidRPr="00334713">
          <w:rPr>
            <w:b w:val="0"/>
            <w:webHidden/>
          </w:rPr>
        </w:r>
        <w:r w:rsidR="00334713" w:rsidRPr="00334713">
          <w:rPr>
            <w:b w:val="0"/>
            <w:webHidden/>
          </w:rPr>
          <w:fldChar w:fldCharType="separate"/>
        </w:r>
        <w:r w:rsidR="00334713" w:rsidRPr="00334713">
          <w:rPr>
            <w:b w:val="0"/>
            <w:webHidden/>
          </w:rPr>
          <w:t>74</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3" w:history="1">
        <w:r w:rsidR="00334713" w:rsidRPr="00334713">
          <w:rPr>
            <w:rStyle w:val="a3"/>
            <w:b w:val="0"/>
          </w:rPr>
          <w:t>Статья 11.3. Общие градостроительные регламенты для производственных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_Toc509562753 \h </w:instrText>
        </w:r>
        <w:r w:rsidR="00334713" w:rsidRPr="00334713">
          <w:rPr>
            <w:b w:val="0"/>
            <w:webHidden/>
          </w:rPr>
        </w:r>
        <w:r w:rsidR="00334713" w:rsidRPr="00334713">
          <w:rPr>
            <w:b w:val="0"/>
            <w:webHidden/>
          </w:rPr>
          <w:fldChar w:fldCharType="separate"/>
        </w:r>
        <w:r w:rsidR="00334713" w:rsidRPr="00334713">
          <w:rPr>
            <w:b w:val="0"/>
            <w:webHidden/>
          </w:rPr>
          <w:t>85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4" w:history="1">
        <w:r w:rsidR="00334713" w:rsidRPr="00334713">
          <w:rPr>
            <w:rStyle w:val="a3"/>
            <w:b w:val="0"/>
          </w:rPr>
          <w:t>Статья 11.4. Градостроительный регламент зоны промышленности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_Toc509562754 \h </w:instrText>
        </w:r>
        <w:r w:rsidR="00334713" w:rsidRPr="00334713">
          <w:rPr>
            <w:b w:val="0"/>
            <w:webHidden/>
          </w:rPr>
        </w:r>
        <w:r w:rsidR="00334713" w:rsidRPr="00334713">
          <w:rPr>
            <w:b w:val="0"/>
            <w:webHidden/>
          </w:rPr>
          <w:fldChar w:fldCharType="separate"/>
        </w:r>
        <w:r w:rsidR="00334713" w:rsidRPr="00334713">
          <w:rPr>
            <w:b w:val="0"/>
            <w:webHidden/>
          </w:rPr>
          <w:t>86</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5" w:history="1">
        <w:r w:rsidR="00334713" w:rsidRPr="00334713">
          <w:rPr>
            <w:rStyle w:val="a3"/>
            <w:b w:val="0"/>
          </w:rPr>
          <w:t>Статья 11.5. Градостроительный регламент зоны разработки полезных ископаемых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_Toc509562755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6" w:history="1">
        <w:r w:rsidR="00334713" w:rsidRPr="00334713">
          <w:rPr>
            <w:rStyle w:val="a3"/>
            <w:b w:val="0"/>
          </w:rPr>
          <w:t>Статья 11.6. Градостроительный регламент зоны транспортной инфраструктуры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_Toc509562756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8" w:history="1">
        <w:r w:rsidR="00334713" w:rsidRPr="00334713">
          <w:rPr>
            <w:rStyle w:val="a3"/>
            <w:b w:val="0"/>
          </w:rPr>
          <w:t>Статья 11.7. Градостроительный регламент зоны сельскохозяйственного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_Toc509562758 \h </w:instrText>
        </w:r>
        <w:r w:rsidR="00334713" w:rsidRPr="00334713">
          <w:rPr>
            <w:b w:val="0"/>
            <w:webHidden/>
          </w:rPr>
        </w:r>
        <w:r w:rsidR="00334713" w:rsidRPr="00334713">
          <w:rPr>
            <w:b w:val="0"/>
            <w:webHidden/>
          </w:rPr>
          <w:fldChar w:fldCharType="separate"/>
        </w:r>
        <w:r w:rsidR="00334713" w:rsidRPr="00334713">
          <w:rPr>
            <w:b w:val="0"/>
            <w:webHidden/>
          </w:rPr>
          <w:t>101</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59" w:history="1">
        <w:r w:rsidR="00334713" w:rsidRPr="00334713">
          <w:rPr>
            <w:rStyle w:val="a3"/>
            <w:b w:val="0"/>
          </w:rPr>
          <w:t>Статья 11.8. Градостроительный регламент зоны рекреационного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_Toc509562759 \h </w:instrText>
        </w:r>
        <w:r w:rsidR="00334713" w:rsidRPr="00334713">
          <w:rPr>
            <w:b w:val="0"/>
            <w:webHidden/>
          </w:rPr>
        </w:r>
        <w:r w:rsidR="00334713" w:rsidRPr="00334713">
          <w:rPr>
            <w:b w:val="0"/>
            <w:webHidden/>
          </w:rPr>
          <w:fldChar w:fldCharType="separate"/>
        </w:r>
        <w:r w:rsidR="00334713" w:rsidRPr="00334713">
          <w:rPr>
            <w:b w:val="0"/>
            <w:webHidden/>
          </w:rPr>
          <w:t>110</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0" w:history="1">
        <w:r w:rsidR="00334713" w:rsidRPr="00334713">
          <w:rPr>
            <w:rStyle w:val="a3"/>
            <w:b w:val="0"/>
          </w:rPr>
          <w:t>Статья 11.9. Градостроительный регламент зоны специального назначения, связанной с захоронениями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_Toc509562760 \h </w:instrText>
        </w:r>
        <w:r w:rsidR="00334713" w:rsidRPr="00334713">
          <w:rPr>
            <w:b w:val="0"/>
            <w:webHidden/>
          </w:rPr>
        </w:r>
        <w:r w:rsidR="00334713" w:rsidRPr="00334713">
          <w:rPr>
            <w:b w:val="0"/>
            <w:webHidden/>
          </w:rPr>
          <w:fldChar w:fldCharType="separate"/>
        </w:r>
        <w:r w:rsidR="00334713" w:rsidRPr="00334713">
          <w:rPr>
            <w:b w:val="0"/>
            <w:webHidden/>
          </w:rPr>
          <w:t>119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1" w:history="1">
        <w:r w:rsidR="00334713" w:rsidRPr="00334713">
          <w:rPr>
            <w:rStyle w:val="a3"/>
            <w:b w:val="0"/>
          </w:rPr>
          <w:t>Статья 11.10 Градостроительный регламент зоны специального назначения, связанной с государственными объектами.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_Toc509562761 \h </w:instrText>
        </w:r>
        <w:r w:rsidR="00334713" w:rsidRPr="00334713">
          <w:rPr>
            <w:b w:val="0"/>
            <w:webHidden/>
          </w:rPr>
        </w:r>
        <w:r w:rsidR="00334713" w:rsidRPr="00334713">
          <w:rPr>
            <w:b w:val="0"/>
            <w:webHidden/>
          </w:rPr>
          <w:fldChar w:fldCharType="separate"/>
        </w:r>
        <w:r w:rsidR="00334713" w:rsidRPr="00334713">
          <w:rPr>
            <w:b w:val="0"/>
            <w:webHidden/>
          </w:rPr>
          <w:t>125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3" w:history="1">
        <w:r w:rsidR="00334713" w:rsidRPr="00334713">
          <w:rPr>
            <w:rStyle w:val="a3"/>
            <w:b w:val="0"/>
          </w:rPr>
          <w:t>Статья 11.11. Градостроительный регламент территории общего пользования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_Toc509562763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4" w:history="1">
        <w:r w:rsidR="00334713" w:rsidRPr="00334713">
          <w:rPr>
            <w:rStyle w:val="a3"/>
            <w:b w:val="0"/>
          </w:rPr>
          <w:t>Статья 11.12. Градостроительный регламент территорий, занятых лесами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_Toc509562764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5" w:history="1">
        <w:r w:rsidR="00334713" w:rsidRPr="00334713">
          <w:rPr>
            <w:rStyle w:val="a3"/>
            <w:b w:val="0"/>
          </w:rPr>
          <w:t>Статья 11.13.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_Toc509562765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66" w:history="1">
        <w:r w:rsidR="00334713" w:rsidRPr="00334713">
          <w:rPr>
            <w:rStyle w:val="a3"/>
            <w:bCs/>
            <w:noProof/>
            <w:kern w:val="32"/>
          </w:rPr>
          <w:t>Глава 12. ОГРАНИЧЕНИЯ ИСПОЛЬЗОВАНИЯ ЗЕМЕЛЬНЫХ УЧАСТКОВ И ОБЪЕКТОВ КАПИТАЛЬНОГО СТРОИТЕЛЬСТВА</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_Toc509562766 \h </w:instrText>
        </w:r>
        <w:r w:rsidR="00334713" w:rsidRPr="00334713">
          <w:rPr>
            <w:noProof/>
            <w:webHidden/>
          </w:rPr>
        </w:r>
        <w:r w:rsidR="00334713" w:rsidRPr="00334713">
          <w:rPr>
            <w:noProof/>
            <w:webHidden/>
          </w:rPr>
          <w:fldChar w:fldCharType="separate"/>
        </w:r>
        <w:r w:rsidR="00334713" w:rsidRPr="00334713">
          <w:rPr>
            <w:noProof/>
            <w:webHidden/>
          </w:rPr>
          <w:t>130</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7" w:history="1">
        <w:r w:rsidR="00334713" w:rsidRPr="00334713">
          <w:rPr>
            <w:rStyle w:val="a3"/>
            <w:b w:val="0"/>
          </w:rPr>
          <w:t>Статья 12.1. Ограничения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_Toc509562767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8" w:history="1">
        <w:r w:rsidR="00334713" w:rsidRPr="00334713">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_Toc509562768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69" w:history="1">
        <w:r w:rsidR="00334713" w:rsidRPr="00334713">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_Toc509562769 \h </w:instrText>
        </w:r>
        <w:r w:rsidR="00334713" w:rsidRPr="00334713">
          <w:rPr>
            <w:b w:val="0"/>
            <w:webHidden/>
          </w:rPr>
        </w:r>
        <w:r w:rsidR="00334713" w:rsidRPr="00334713">
          <w:rPr>
            <w:b w:val="0"/>
            <w:webHidden/>
          </w:rPr>
          <w:fldChar w:fldCharType="separate"/>
        </w:r>
        <w:r w:rsidR="00334713" w:rsidRPr="00334713">
          <w:rPr>
            <w:b w:val="0"/>
            <w:webHidden/>
          </w:rPr>
          <w:t>132</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0" w:history="1">
        <w:r w:rsidR="00334713" w:rsidRPr="00334713">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_Toc509562770 \h </w:instrText>
        </w:r>
        <w:r w:rsidR="00334713" w:rsidRPr="00334713">
          <w:rPr>
            <w:b w:val="0"/>
            <w:webHidden/>
          </w:rPr>
        </w:r>
        <w:r w:rsidR="00334713" w:rsidRPr="00334713">
          <w:rPr>
            <w:b w:val="0"/>
            <w:webHidden/>
          </w:rPr>
          <w:fldChar w:fldCharType="separate"/>
        </w:r>
        <w:r w:rsidR="00334713" w:rsidRPr="00334713">
          <w:rPr>
            <w:b w:val="0"/>
            <w:webHidden/>
          </w:rPr>
          <w:t>135</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1" w:history="1">
        <w:r w:rsidR="00334713" w:rsidRPr="00334713">
          <w:rPr>
            <w:rStyle w:val="a3"/>
            <w:b w:val="0"/>
          </w:rPr>
          <w:t>Статья 12.5. Ограничения градостроительных изменений на территории прибрежной защитной полосы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_Toc509562771 \h </w:instrText>
        </w:r>
        <w:r w:rsidR="00334713" w:rsidRPr="00334713">
          <w:rPr>
            <w:b w:val="0"/>
            <w:webHidden/>
          </w:rPr>
        </w:r>
        <w:r w:rsidR="00334713" w:rsidRPr="00334713">
          <w:rPr>
            <w:b w:val="0"/>
            <w:webHidden/>
          </w:rPr>
          <w:fldChar w:fldCharType="separate"/>
        </w:r>
        <w:r w:rsidR="00334713" w:rsidRPr="00334713">
          <w:rPr>
            <w:b w:val="0"/>
            <w:webHidden/>
          </w:rPr>
          <w:t>136</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2" w:history="1">
        <w:r w:rsidR="00334713" w:rsidRPr="00334713">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_Toc509562772 \h </w:instrText>
        </w:r>
        <w:r w:rsidR="00334713" w:rsidRPr="00334713">
          <w:rPr>
            <w:b w:val="0"/>
            <w:webHidden/>
          </w:rPr>
        </w:r>
        <w:r w:rsidR="00334713" w:rsidRPr="00334713">
          <w:rPr>
            <w:b w:val="0"/>
            <w:webHidden/>
          </w:rPr>
          <w:fldChar w:fldCharType="separate"/>
        </w:r>
        <w:r w:rsidR="00334713" w:rsidRPr="00334713">
          <w:rPr>
            <w:b w:val="0"/>
            <w:webHidden/>
          </w:rPr>
          <w:t>137</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3" w:history="1">
        <w:r w:rsidR="00334713" w:rsidRPr="00334713">
          <w:rPr>
            <w:rStyle w:val="a3"/>
            <w:b w:val="0"/>
          </w:rPr>
          <w:t>Статья 12.7. Ограничения градостроительных изменений на территории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_Toc509562773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4" w:history="1">
        <w:r w:rsidR="00334713" w:rsidRPr="00334713">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_Toc509562774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5" w:history="1">
        <w:r w:rsidR="00334713" w:rsidRPr="00334713">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_Toc509562775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76" w:history="1">
        <w:r w:rsidR="00334713" w:rsidRPr="00334713">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_Toc509562776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536DCB">
      <w:pPr>
        <w:pStyle w:val="22"/>
        <w:rPr>
          <w:rFonts w:asciiTheme="minorHAnsi" w:eastAsiaTheme="minorEastAsia" w:hAnsiTheme="minorHAnsi" w:cstheme="minorBidi"/>
          <w:noProof/>
          <w:sz w:val="22"/>
          <w:szCs w:val="22"/>
        </w:rPr>
      </w:pPr>
      <w:hyperlink w:anchor="_Toc509562777" w:history="1">
        <w:r w:rsidR="00334713" w:rsidRPr="00334713">
          <w:rPr>
            <w:rStyle w:val="a3"/>
            <w:bCs/>
            <w:iCs/>
            <w:noProof/>
            <w:kern w:val="32"/>
          </w:rPr>
          <w:t>ЧАСТЬ ТРЕТЬЯ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_Toc509562777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536DCB">
      <w:pPr>
        <w:pStyle w:val="22"/>
        <w:rPr>
          <w:rFonts w:asciiTheme="minorHAnsi" w:eastAsiaTheme="minorEastAsia" w:hAnsiTheme="minorHAnsi" w:cstheme="minorBidi"/>
          <w:noProof/>
          <w:sz w:val="22"/>
          <w:szCs w:val="22"/>
        </w:rPr>
      </w:pPr>
      <w:hyperlink w:anchor="_Toc509562778" w:history="1">
        <w:r w:rsidR="00334713" w:rsidRPr="00334713">
          <w:rPr>
            <w:rStyle w:val="a3"/>
            <w:bCs/>
            <w:iCs/>
            <w:noProof/>
            <w:kern w:val="32"/>
          </w:rPr>
          <w:t>КАРТА ГРАДОСТРОИТЕЛЬНОГО ЗОНИРОВАНИЯ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_Toc509562778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536DCB">
      <w:pPr>
        <w:pStyle w:val="32"/>
        <w:rPr>
          <w:rFonts w:asciiTheme="minorHAnsi" w:eastAsiaTheme="minorEastAsia" w:hAnsiTheme="minorHAnsi" w:cstheme="minorBidi"/>
          <w:noProof/>
          <w:sz w:val="22"/>
          <w:szCs w:val="22"/>
        </w:rPr>
      </w:pPr>
      <w:hyperlink w:anchor="_Toc509562779" w:history="1">
        <w:r w:rsidR="00334713" w:rsidRPr="00334713">
          <w:rPr>
            <w:rStyle w:val="a3"/>
            <w:bCs/>
            <w:noProof/>
            <w:kern w:val="32"/>
          </w:rPr>
          <w:t xml:space="preserve">Глава 13. КАРТА ГРАДОСТРОИТЕЛЬНОГО ЗОНИРОВАНИЯ </w:t>
        </w:r>
        <w:r w:rsidR="00340A31">
          <w:rPr>
            <w:rStyle w:val="a3"/>
            <w:bCs/>
            <w:noProof/>
            <w:kern w:val="32"/>
          </w:rPr>
          <w:t>КРАПИВНОВСКОГО</w:t>
        </w:r>
        <w:r w:rsidR="00334713" w:rsidRPr="00334713">
          <w:rPr>
            <w:rStyle w:val="a3"/>
            <w:bCs/>
            <w:noProof/>
            <w:kern w:val="32"/>
          </w:rPr>
          <w:t xml:space="preserve"> СЕЛЬСКОГО ПОСЕЛЕНИЯ ТЕЙКОВСКОГО МУНИЦИПАЛЬНОГО РАЙОНА ИВАНОВСКОЙ ОБЛАСТИ В ЧАСТИ ГРАНИЦ ТЕРРИТОРИАЛЬНЫХ ЗОН</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_Toc509562779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536DCB">
      <w:pPr>
        <w:pStyle w:val="42"/>
        <w:rPr>
          <w:rFonts w:asciiTheme="minorHAnsi" w:eastAsiaTheme="minorEastAsia" w:hAnsiTheme="minorHAnsi" w:cstheme="minorBidi"/>
          <w:b w:val="0"/>
        </w:rPr>
      </w:pPr>
      <w:hyperlink w:anchor="_Toc509562780" w:history="1">
        <w:r w:rsidR="00334713" w:rsidRPr="00334713">
          <w:rPr>
            <w:rStyle w:val="a3"/>
            <w:b w:val="0"/>
          </w:rPr>
          <w:t xml:space="preserve">Статья 13.1. Карта градостроительного зонирования </w:t>
        </w:r>
        <w:r w:rsidR="00340A31">
          <w:rPr>
            <w:rStyle w:val="a3"/>
            <w:b w:val="0"/>
          </w:rPr>
          <w:t>Крапивновского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_Toc509562780 \h </w:instrText>
        </w:r>
        <w:r w:rsidR="00334713" w:rsidRPr="00334713">
          <w:rPr>
            <w:b w:val="0"/>
            <w:webHidden/>
          </w:rPr>
        </w:r>
        <w:r w:rsidR="00334713" w:rsidRPr="00334713">
          <w:rPr>
            <w:b w:val="0"/>
            <w:webHidden/>
          </w:rPr>
          <w:fldChar w:fldCharType="separate"/>
        </w:r>
        <w:r w:rsidR="00334713" w:rsidRPr="00334713">
          <w:rPr>
            <w:b w:val="0"/>
            <w:webHidden/>
          </w:rPr>
          <w:t>142</w:t>
        </w:r>
        <w:r w:rsidR="00334713" w:rsidRPr="00334713">
          <w:rPr>
            <w:b w:val="0"/>
            <w:webHidden/>
          </w:rPr>
          <w:fldChar w:fldCharType="end"/>
        </w:r>
      </w:hyperlink>
    </w:p>
    <w:p w:rsidR="002A5113" w:rsidRDefault="002A5113" w:rsidP="002A5113">
      <w:pPr>
        <w:pStyle w:val="32"/>
        <w:rPr>
          <w:bCs/>
          <w:sz w:val="28"/>
          <w:szCs w:val="28"/>
        </w:rPr>
      </w:pPr>
      <w:r w:rsidRPr="00334713">
        <w:rPr>
          <w:bCs/>
          <w:sz w:val="28"/>
          <w:szCs w:val="28"/>
        </w:rPr>
        <w:fldChar w:fldCharType="end"/>
      </w:r>
    </w:p>
    <w:p w:rsidR="002A5113" w:rsidRDefault="002A5113" w:rsidP="004F6115">
      <w:pPr>
        <w:suppressAutoHyphens/>
        <w:spacing w:line="240" w:lineRule="auto"/>
        <w:ind w:left="-240"/>
        <w:rPr>
          <w:rFonts w:ascii="Times New Roman" w:eastAsia="Times New Roman" w:hAnsi="Times New Roman"/>
          <w:b/>
          <w:sz w:val="36"/>
          <w:szCs w:val="36"/>
          <w:lang w:eastAsia="ru-RU"/>
        </w:rPr>
      </w:pPr>
      <w:r>
        <w:rPr>
          <w:rFonts w:ascii="Times New Roman" w:hAnsi="Times New Roman"/>
          <w:bCs/>
          <w:sz w:val="28"/>
          <w:szCs w:val="28"/>
        </w:rPr>
        <w:br w:type="page"/>
      </w:r>
      <w:bookmarkStart w:id="31" w:name="_Toc339352641"/>
      <w:bookmarkStart w:id="32" w:name="_Toc311790788"/>
      <w:bookmarkStart w:id="33" w:name="_Toc310512796"/>
      <w:bookmarkStart w:id="34" w:name="_Toc309819125"/>
      <w:bookmarkStart w:id="35" w:name="_Toc309648213"/>
      <w:bookmarkStart w:id="36" w:name="_Toc309224227"/>
      <w:bookmarkStart w:id="37" w:name="_Toc309220434"/>
      <w:bookmarkStart w:id="38" w:name="_Toc309110664"/>
      <w:bookmarkStart w:id="39" w:name="_Toc308686375"/>
      <w:bookmarkStart w:id="40" w:name="_Toc286837083"/>
      <w:bookmarkStart w:id="41" w:name="_Toc286828524"/>
      <w:bookmarkStart w:id="42" w:name="_Toc283113347"/>
      <w:bookmarkStart w:id="43"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1"/>
      <w:bookmarkEnd w:id="32"/>
      <w:bookmarkEnd w:id="33"/>
      <w:bookmarkEnd w:id="34"/>
      <w:bookmarkEnd w:id="35"/>
      <w:bookmarkEnd w:id="36"/>
      <w:bookmarkEnd w:id="37"/>
      <w:bookmarkEnd w:id="38"/>
      <w:bookmarkEnd w:id="39"/>
      <w:bookmarkEnd w:id="40"/>
      <w:bookmarkEnd w:id="41"/>
      <w:bookmarkEnd w:id="42"/>
      <w:bookmarkEnd w:id="43"/>
    </w:p>
    <w:p w:rsidR="002A5113" w:rsidRDefault="00340A31" w:rsidP="004F6115">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КРАПИВНОВСКОГО</w:t>
      </w:r>
      <w:r w:rsidR="00F45CCF">
        <w:rPr>
          <w:rFonts w:ascii="Times New Roman" w:eastAsia="Times New Roman" w:hAnsi="Times New Roman"/>
          <w:b/>
          <w:sz w:val="36"/>
          <w:szCs w:val="36"/>
          <w:lang w:eastAsia="ru-RU"/>
        </w:rPr>
        <w:t xml:space="preserve"> СЕЛЬСКОГО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4F6115">
      <w:pPr>
        <w:suppressAutoHyphens/>
        <w:spacing w:line="240" w:lineRule="auto"/>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4F6115">
      <w:pPr>
        <w:suppressAutoHyphens/>
        <w:spacing w:line="240" w:lineRule="auto"/>
        <w:ind w:left="-240"/>
        <w:rPr>
          <w:rFonts w:ascii="Times New Roman" w:eastAsia="Times New Roman" w:hAnsi="Times New Roman"/>
          <w:sz w:val="24"/>
          <w:szCs w:val="24"/>
          <w:lang w:eastAsia="ru-RU"/>
        </w:rPr>
      </w:pPr>
    </w:p>
    <w:p w:rsidR="002A5113" w:rsidRDefault="002A5113" w:rsidP="004F6115">
      <w:pPr>
        <w:pStyle w:val="1"/>
        <w:numPr>
          <w:ilvl w:val="0"/>
          <w:numId w:val="2"/>
        </w:numPr>
        <w:tabs>
          <w:tab w:val="left" w:pos="0"/>
        </w:tabs>
        <w:suppressAutoHyphens/>
        <w:spacing w:before="0" w:after="0"/>
        <w:rPr>
          <w:rFonts w:ascii="Times New Roman" w:hAnsi="Times New Roman" w:cs="Times New Roman"/>
          <w:bCs/>
          <w:sz w:val="30"/>
          <w:szCs w:val="30"/>
        </w:rPr>
      </w:pPr>
      <w:bookmarkStart w:id="44" w:name="_Toc497825717"/>
      <w:bookmarkStart w:id="45" w:name="_Toc489451675"/>
      <w:bookmarkStart w:id="46" w:name="_Toc487468132"/>
      <w:bookmarkStart w:id="47" w:name="_Toc482352683"/>
      <w:bookmarkStart w:id="48" w:name="_Toc479586623"/>
      <w:bookmarkStart w:id="49" w:name="_Toc477953751"/>
      <w:bookmarkStart w:id="50" w:name="_Toc464809699"/>
      <w:bookmarkStart w:id="51" w:name="_Toc463522906"/>
      <w:bookmarkStart w:id="52" w:name="_Toc437436956"/>
      <w:bookmarkStart w:id="53" w:name="_Toc437426139"/>
      <w:bookmarkStart w:id="54" w:name="_Toc437424264"/>
      <w:bookmarkStart w:id="55" w:name="_Toc437422406"/>
      <w:bookmarkStart w:id="56" w:name="_Toc437421321"/>
      <w:bookmarkStart w:id="57" w:name="_Toc309220435"/>
      <w:bookmarkStart w:id="58" w:name="_Toc509562661"/>
      <w:r>
        <w:rPr>
          <w:rFonts w:ascii="Times New Roman" w:hAnsi="Times New Roman" w:cs="Times New Roman"/>
          <w:b/>
          <w:bCs/>
          <w:sz w:val="30"/>
          <w:szCs w:val="30"/>
        </w:rPr>
        <w:t>ЧАСТЬ ПЕРВАЯ</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ascii="Times New Roman" w:hAnsi="Times New Roman" w:cs="Times New Roman"/>
          <w:b/>
          <w:bCs/>
          <w:sz w:val="30"/>
          <w:szCs w:val="30"/>
        </w:rPr>
        <w:t xml:space="preserve"> </w:t>
      </w:r>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bookmarkStart w:id="59" w:name="_Toc500921207"/>
      <w:bookmarkStart w:id="60" w:name="_Toc509562662"/>
      <w:r>
        <w:rPr>
          <w:rFonts w:ascii="Times New Roman" w:hAnsi="Times New Roman" w:cs="Times New Roman"/>
          <w:b/>
          <w:bCs/>
          <w:sz w:val="30"/>
          <w:szCs w:val="30"/>
        </w:rPr>
        <w:t xml:space="preserve">ПОРЯДОК ПРИМЕНЕНИЯ ПРАВИЛ ЗЕМЛЕПОЛЬЗОВАНИЯ И ЗАСТРОЙКИ </w:t>
      </w:r>
      <w:r w:rsidR="00340A31">
        <w:rPr>
          <w:rFonts w:ascii="Times New Roman" w:hAnsi="Times New Roman" w:cs="Times New Roman"/>
          <w:b/>
          <w:bCs/>
          <w:sz w:val="30"/>
          <w:szCs w:val="30"/>
        </w:rPr>
        <w:t>КРАПИВНОВСКОГО</w:t>
      </w:r>
      <w:r w:rsidR="00F45CCF">
        <w:rPr>
          <w:rFonts w:ascii="Times New Roman" w:hAnsi="Times New Roman" w:cs="Times New Roman"/>
          <w:b/>
          <w:bCs/>
          <w:sz w:val="30"/>
          <w:szCs w:val="30"/>
        </w:rPr>
        <w:t xml:space="preserve"> СЕЛЬСКОГО ПОСЕЛЕНИЯ</w:t>
      </w:r>
      <w:r>
        <w:rPr>
          <w:rFonts w:ascii="Times New Roman" w:hAnsi="Times New Roman" w:cs="Times New Roman"/>
          <w:b/>
          <w:bCs/>
          <w:sz w:val="30"/>
          <w:szCs w:val="30"/>
        </w:rPr>
        <w:t xml:space="preserve"> ТЕЙКОВСКОГО МУНИЦИПАЛЬНОГО РАЙОНА</w:t>
      </w:r>
      <w:bookmarkEnd w:id="59"/>
      <w:bookmarkEnd w:id="60"/>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61" w:name="_Toc509562663"/>
      <w:r>
        <w:rPr>
          <w:rFonts w:ascii="Times New Roman" w:hAnsi="Times New Roman" w:cs="Times New Roman"/>
          <w:b/>
          <w:bCs/>
          <w:sz w:val="30"/>
          <w:szCs w:val="30"/>
        </w:rPr>
        <w:t>ИВАНОВСКОЙ ОБЛАСТИ И ВНЕСЕНИЯ В НИХ ИЗМЕНЕНИЙ</w:t>
      </w:r>
      <w:bookmarkEnd w:id="61"/>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Default="002A5113" w:rsidP="004F6115">
      <w:pPr>
        <w:pStyle w:val="3"/>
        <w:keepLines w:val="0"/>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62" w:name="_Toc270676529"/>
      <w:bookmarkStart w:id="63" w:name="_Toc509562664"/>
      <w:r>
        <w:rPr>
          <w:rFonts w:ascii="Times New Roman" w:hAnsi="Times New Roman"/>
          <w:b/>
          <w:bCs/>
          <w:color w:val="auto"/>
          <w:kern w:val="32"/>
          <w:sz w:val="28"/>
          <w:szCs w:val="28"/>
          <w:lang w:eastAsia="ru-RU"/>
        </w:rPr>
        <w:t>ОБЩИЕ ПОЛОЖЕНИЯ</w:t>
      </w:r>
      <w:bookmarkEnd w:id="62"/>
      <w:bookmarkEnd w:id="63"/>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4" w:name="_Toc270676530"/>
      <w:bookmarkStart w:id="65" w:name="_Toc509562665"/>
      <w:r>
        <w:rPr>
          <w:rFonts w:ascii="Times New Roman" w:hAnsi="Times New Roman"/>
          <w:b/>
          <w:sz w:val="24"/>
          <w:szCs w:val="24"/>
        </w:rPr>
        <w:t>Основные понятия, используемые в настоящих Правилах</w:t>
      </w:r>
      <w:bookmarkEnd w:id="64"/>
      <w:bookmarkEnd w:id="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4F6115">
      <w:pPr>
        <w:widowControl w:val="0"/>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xml:space="preserve">-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w:t>
      </w:r>
      <w:r>
        <w:rPr>
          <w:rFonts w:ascii="Times New Roman" w:hAnsi="Times New Roman"/>
          <w:sz w:val="24"/>
          <w:szCs w:val="24"/>
        </w:rPr>
        <w:lastRenderedPageBreak/>
        <w:t>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4F6115">
      <w:pPr>
        <w:autoSpaceDE w:val="0"/>
        <w:autoSpaceDN w:val="0"/>
        <w:adjustRightInd w:val="0"/>
        <w:spacing w:line="240" w:lineRule="auto"/>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законами субъектов </w:t>
      </w:r>
      <w:bookmarkStart w:id="66" w:name="OLE_LINK12"/>
      <w:bookmarkStart w:id="67"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6"/>
      <w:bookmarkEnd w:id="67"/>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xml:space="preserve">- показатели наименьшей площади и линейных размеров земельных участков, установленные для определенных видов </w:t>
      </w:r>
      <w:r>
        <w:rPr>
          <w:rFonts w:ascii="Times New Roman" w:hAnsi="Times New Roman"/>
          <w:sz w:val="24"/>
          <w:szCs w:val="24"/>
        </w:rPr>
        <w:lastRenderedPageBreak/>
        <w:t>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bookmarkStart w:id="68" w:name="OLE_LINK17"/>
      <w:bookmarkStart w:id="69"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8"/>
      <w:bookmarkEnd w:id="69"/>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и ее изменения;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70" w:name="_Toc270676531"/>
      <w:bookmarkStart w:id="71" w:name="_Toc509562666"/>
      <w:r>
        <w:rPr>
          <w:rFonts w:ascii="Times New Roman" w:hAnsi="Times New Roman"/>
          <w:b/>
          <w:sz w:val="24"/>
          <w:szCs w:val="24"/>
        </w:rPr>
        <w:t>Основания и цели введения Правил землепользования и застройки</w:t>
      </w:r>
      <w:bookmarkEnd w:id="70"/>
      <w:r>
        <w:rPr>
          <w:rFonts w:ascii="Times New Roman" w:hAnsi="Times New Roman"/>
          <w:b/>
          <w:sz w:val="24"/>
          <w:szCs w:val="24"/>
        </w:rPr>
        <w:t xml:space="preserve">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w:t>
      </w:r>
      <w:r>
        <w:rPr>
          <w:rFonts w:ascii="Times New Roman" w:hAnsi="Times New Roman"/>
          <w:sz w:val="24"/>
          <w:szCs w:val="24"/>
        </w:rPr>
        <w:lastRenderedPageBreak/>
        <w:t>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устанавливают порядок правового регулирования и развития, использования и организации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разрабатываются в следующих целях: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1.2.3.</w:t>
      </w:r>
      <w:r w:rsidR="00841AAA">
        <w:rPr>
          <w:rFonts w:ascii="Times New Roman" w:hAnsi="Times New Roman"/>
          <w:sz w:val="24"/>
          <w:szCs w:val="24"/>
        </w:rPr>
        <w:t xml:space="preserve"> </w:t>
      </w:r>
      <w:r>
        <w:rPr>
          <w:rFonts w:ascii="Times New Roman" w:hAnsi="Times New Roman"/>
          <w:sz w:val="24"/>
          <w:szCs w:val="24"/>
        </w:rPr>
        <w:t>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1.2.4.</w:t>
      </w:r>
      <w:r w:rsidR="00841AAA">
        <w:rPr>
          <w:rFonts w:ascii="Times New Roman" w:hAnsi="Times New Roman"/>
          <w:sz w:val="24"/>
          <w:szCs w:val="24"/>
        </w:rPr>
        <w:t xml:space="preserve"> </w:t>
      </w:r>
      <w:r>
        <w:rPr>
          <w:rFonts w:ascii="Times New Roman" w:hAnsi="Times New Roman"/>
          <w:sz w:val="24"/>
          <w:szCs w:val="24"/>
        </w:rPr>
        <w:t>Застройщики при осуществлении градостроительной деятельности обязаны: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4F611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1.2.5.</w:t>
      </w:r>
      <w:bookmarkStart w:id="72" w:name="OLE_LINK34"/>
      <w:bookmarkStart w:id="73" w:name="OLE_LINK33"/>
      <w:bookmarkStart w:id="74" w:name="OLE_LINK32"/>
      <w:bookmarkStart w:id="75"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на основе градостроительного зонирования;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физическими и юридическими лицами;</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340A31">
        <w:rPr>
          <w:rFonts w:ascii="Times New Roman" w:hAnsi="Times New Roman"/>
          <w:sz w:val="24"/>
          <w:szCs w:val="24"/>
        </w:rPr>
        <w:t>Крапивновском</w:t>
      </w:r>
      <w:r w:rsidR="00F45CCF">
        <w:rPr>
          <w:rFonts w:ascii="Times New Roman" w:hAnsi="Times New Roman"/>
          <w:sz w:val="24"/>
          <w:szCs w:val="24"/>
        </w:rPr>
        <w:t xml:space="preserve"> сельском поселении</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bookmarkEnd w:id="72"/>
    <w:bookmarkEnd w:id="73"/>
    <w:bookmarkEnd w:id="74"/>
    <w:bookmarkEnd w:id="75"/>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76" w:name="_Toc270676532"/>
      <w:bookmarkStart w:id="77" w:name="_Toc509562667"/>
      <w:bookmarkStart w:id="78" w:name="OLE_LINK38"/>
      <w:bookmarkStart w:id="79" w:name="OLE_LINK37"/>
      <w:r>
        <w:rPr>
          <w:rFonts w:ascii="Times New Roman" w:hAnsi="Times New Roman"/>
          <w:b/>
          <w:sz w:val="24"/>
          <w:szCs w:val="24"/>
        </w:rPr>
        <w:t xml:space="preserve">Порядок использования и застройки территории </w:t>
      </w:r>
      <w:bookmarkEnd w:id="76"/>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7"/>
    </w:p>
    <w:bookmarkEnd w:id="78"/>
    <w:bookmarkEnd w:id="79"/>
    <w:p w:rsidR="002A511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1.3.1.</w:t>
      </w:r>
      <w:r w:rsidR="00841AAA">
        <w:rPr>
          <w:rFonts w:ascii="Times New Roman" w:hAnsi="Times New Roman"/>
          <w:sz w:val="24"/>
          <w:szCs w:val="24"/>
        </w:rPr>
        <w:t xml:space="preserve"> </w:t>
      </w:r>
      <w:r>
        <w:rPr>
          <w:rFonts w:ascii="Times New Roman" w:hAnsi="Times New Roman"/>
          <w:sz w:val="24"/>
          <w:szCs w:val="24"/>
        </w:rPr>
        <w:t xml:space="preserve">Порядок использования территорий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1.3.2.</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применяется: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1.3.3.</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1.3.4.</w:t>
      </w:r>
      <w:r w:rsidR="00841AAA">
        <w:rPr>
          <w:rFonts w:ascii="Times New Roman" w:hAnsi="Times New Roman"/>
          <w:sz w:val="24"/>
          <w:szCs w:val="24"/>
        </w:rPr>
        <w:t xml:space="preserve"> </w:t>
      </w:r>
      <w:r>
        <w:rPr>
          <w:rFonts w:ascii="Times New Roman" w:hAnsi="Times New Roman"/>
          <w:sz w:val="24"/>
          <w:szCs w:val="24"/>
        </w:rPr>
        <w:t xml:space="preserve">Соблюдение установленного настоящими Правилами порядка использования и застройки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обеспечивается Администрацией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строительство;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ввод объектов в эксплуатацию;</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1.3.5.</w:t>
      </w:r>
      <w:r w:rsidR="00841AAA">
        <w:rPr>
          <w:rFonts w:ascii="Times New Roman" w:hAnsi="Times New Roman"/>
          <w:sz w:val="24"/>
          <w:szCs w:val="24"/>
        </w:rPr>
        <w:t xml:space="preserve"> </w:t>
      </w:r>
      <w:r>
        <w:rPr>
          <w:rFonts w:ascii="Times New Roman" w:hAnsi="Times New Roman"/>
          <w:sz w:val="24"/>
          <w:szCs w:val="24"/>
        </w:rPr>
        <w:t>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80" w:name="_Toc270676533"/>
      <w:bookmarkStart w:id="81" w:name="_Toc509562668"/>
      <w:r>
        <w:rPr>
          <w:rFonts w:ascii="Times New Roman" w:hAnsi="Times New Roman"/>
          <w:b/>
          <w:sz w:val="24"/>
          <w:szCs w:val="24"/>
        </w:rPr>
        <w:t xml:space="preserve">Градостроительное зонирование </w:t>
      </w:r>
      <w:bookmarkEnd w:id="80"/>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81"/>
    </w:p>
    <w:p w:rsidR="002A5113" w:rsidRPr="002F4F4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1.4.1.</w:t>
      </w:r>
      <w:r w:rsidR="00841AAA">
        <w:rPr>
          <w:rFonts w:ascii="Times New Roman" w:hAnsi="Times New Roman"/>
          <w:sz w:val="24"/>
          <w:szCs w:val="24"/>
        </w:rPr>
        <w:t xml:space="preserve"> </w:t>
      </w:r>
      <w:r>
        <w:rPr>
          <w:rFonts w:ascii="Times New Roman" w:hAnsi="Times New Roman"/>
          <w:sz w:val="24"/>
          <w:szCs w:val="24"/>
        </w:rPr>
        <w:t xml:space="preserve">В соответствии с градостроительным зонированием на территории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340A31">
        <w:rPr>
          <w:rFonts w:ascii="Times New Roman" w:hAnsi="Times New Roman"/>
          <w:sz w:val="24"/>
          <w:szCs w:val="24"/>
        </w:rPr>
        <w:t>Крапивновского</w:t>
      </w:r>
      <w:r w:rsidR="00F45CCF" w:rsidRPr="002F4F43">
        <w:rPr>
          <w:rFonts w:ascii="Times New Roman" w:hAnsi="Times New Roman"/>
          <w:sz w:val="24"/>
          <w:szCs w:val="24"/>
        </w:rPr>
        <w:t xml:space="preserve"> сельского поселения</w:t>
      </w:r>
      <w:r w:rsidRPr="002F4F43">
        <w:rPr>
          <w:rFonts w:ascii="Times New Roman" w:hAnsi="Times New Roman"/>
          <w:sz w:val="24"/>
          <w:szCs w:val="24"/>
        </w:rPr>
        <w:t>, прилагаемых к части III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340A31">
        <w:rPr>
          <w:rFonts w:ascii="Times New Roman" w:eastAsia="Times New Roman" w:hAnsi="Times New Roman"/>
          <w:sz w:val="24"/>
          <w:szCs w:val="24"/>
          <w:lang w:eastAsia="ru-RU"/>
        </w:rPr>
        <w:t>Крапивновского</w:t>
      </w:r>
      <w:r w:rsidR="00F45CCF" w:rsidRPr="002F4F43">
        <w:rPr>
          <w:rFonts w:ascii="Times New Roman" w:eastAsia="Times New Roman" w:hAnsi="Times New Roman"/>
          <w:sz w:val="24"/>
          <w:szCs w:val="24"/>
          <w:lang w:eastAsia="ru-RU"/>
        </w:rPr>
        <w:t xml:space="preserve"> сельского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1.4.3.</w:t>
      </w:r>
      <w:r w:rsidR="00841AAA">
        <w:rPr>
          <w:rFonts w:ascii="Times New Roman" w:hAnsi="Times New Roman"/>
          <w:sz w:val="24"/>
          <w:szCs w:val="24"/>
        </w:rPr>
        <w:t xml:space="preserve"> </w:t>
      </w:r>
      <w:r>
        <w:rPr>
          <w:rFonts w:ascii="Times New Roman" w:hAnsi="Times New Roman"/>
          <w:sz w:val="24"/>
          <w:szCs w:val="24"/>
        </w:rPr>
        <w:t>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4F6115">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1.4.4.</w:t>
      </w:r>
      <w:r w:rsidR="00841AAA">
        <w:rPr>
          <w:rFonts w:ascii="Times New Roman" w:hAnsi="Times New Roman"/>
          <w:sz w:val="24"/>
          <w:szCs w:val="24"/>
        </w:rPr>
        <w:t xml:space="preserve"> </w:t>
      </w:r>
      <w:r>
        <w:rPr>
          <w:rFonts w:ascii="Times New Roman" w:hAnsi="Times New Roman"/>
          <w:sz w:val="24"/>
          <w:szCs w:val="24"/>
        </w:rPr>
        <w:t>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однозначную картографическую проекцию: границами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w:t>
      </w:r>
      <w:r>
        <w:rPr>
          <w:rFonts w:ascii="Times New Roman" w:hAnsi="Times New Roman"/>
          <w:sz w:val="24"/>
          <w:szCs w:val="24"/>
        </w:rPr>
        <w:lastRenderedPageBreak/>
        <w:t>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1.4.5.</w:t>
      </w:r>
      <w:r w:rsidR="00841AAA">
        <w:rPr>
          <w:rFonts w:ascii="Times New Roman" w:hAnsi="Times New Roman"/>
          <w:sz w:val="24"/>
          <w:szCs w:val="24"/>
        </w:rPr>
        <w:t xml:space="preserve"> </w:t>
      </w:r>
      <w:r>
        <w:rPr>
          <w:rFonts w:ascii="Times New Roman" w:hAnsi="Times New Roman"/>
          <w:sz w:val="24"/>
          <w:szCs w:val="24"/>
        </w:rPr>
        <w:t>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1.4.6.</w:t>
      </w:r>
      <w:r w:rsidR="00841AAA">
        <w:rPr>
          <w:rFonts w:ascii="Times New Roman" w:hAnsi="Times New Roman"/>
          <w:sz w:val="24"/>
          <w:szCs w:val="24"/>
        </w:rPr>
        <w:t xml:space="preserve"> </w:t>
      </w:r>
      <w:r>
        <w:rPr>
          <w:rFonts w:ascii="Times New Roman" w:hAnsi="Times New Roman"/>
          <w:sz w:val="24"/>
          <w:szCs w:val="24"/>
        </w:rPr>
        <w:t>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1.4.7.</w:t>
      </w:r>
      <w:r w:rsidR="00841AAA">
        <w:rPr>
          <w:rFonts w:ascii="Times New Roman" w:hAnsi="Times New Roman"/>
          <w:sz w:val="24"/>
          <w:szCs w:val="24"/>
        </w:rPr>
        <w:t xml:space="preserve"> </w:t>
      </w:r>
      <w:r>
        <w:rPr>
          <w:rFonts w:ascii="Times New Roman" w:hAnsi="Times New Roman"/>
          <w:sz w:val="24"/>
          <w:szCs w:val="24"/>
        </w:rPr>
        <w:t>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bookmarkStart w:id="82" w:name="_Toc270676534"/>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3" w:name="_Toc509562669"/>
      <w:r>
        <w:rPr>
          <w:rFonts w:ascii="Times New Roman" w:hAnsi="Times New Roman"/>
          <w:b/>
          <w:sz w:val="24"/>
          <w:szCs w:val="24"/>
        </w:rPr>
        <w:t>Состав градостроительных регламентов</w:t>
      </w:r>
      <w:bookmarkEnd w:id="82"/>
      <w:bookmarkEnd w:id="8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1.5.2.</w:t>
      </w:r>
      <w:r w:rsidR="00841AAA">
        <w:rPr>
          <w:rFonts w:ascii="Times New Roman" w:hAnsi="Times New Roman"/>
          <w:sz w:val="24"/>
          <w:szCs w:val="24"/>
        </w:rPr>
        <w:t xml:space="preserve"> </w:t>
      </w:r>
      <w:r>
        <w:rPr>
          <w:rFonts w:ascii="Times New Roman" w:hAnsi="Times New Roman"/>
          <w:sz w:val="24"/>
          <w:szCs w:val="24"/>
        </w:rPr>
        <w:t>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1.5.3.</w:t>
      </w:r>
      <w:r w:rsidR="00841AAA">
        <w:rPr>
          <w:rFonts w:ascii="Times New Roman" w:hAnsi="Times New Roman"/>
          <w:sz w:val="24"/>
          <w:szCs w:val="24"/>
        </w:rPr>
        <w:t xml:space="preserve"> </w:t>
      </w:r>
      <w:r>
        <w:rPr>
          <w:rFonts w:ascii="Times New Roman" w:hAnsi="Times New Roman"/>
          <w:sz w:val="24"/>
          <w:szCs w:val="24"/>
        </w:rPr>
        <w:t>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1.5.4.</w:t>
      </w:r>
      <w:r w:rsidR="00841AAA">
        <w:rPr>
          <w:rFonts w:ascii="Times New Roman" w:hAnsi="Times New Roman"/>
          <w:sz w:val="24"/>
          <w:szCs w:val="24"/>
        </w:rPr>
        <w:t xml:space="preserve"> </w:t>
      </w:r>
      <w:r>
        <w:rPr>
          <w:rFonts w:ascii="Times New Roman" w:hAnsi="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1.5.5.</w:t>
      </w:r>
      <w:r w:rsidR="00841AAA">
        <w:rPr>
          <w:rFonts w:ascii="Times New Roman" w:hAnsi="Times New Roman"/>
          <w:sz w:val="24"/>
          <w:szCs w:val="24"/>
        </w:rPr>
        <w:t xml:space="preserve"> </w:t>
      </w:r>
      <w:r>
        <w:rPr>
          <w:rFonts w:ascii="Times New Roman" w:hAnsi="Times New Roman"/>
          <w:sz w:val="24"/>
          <w:szCs w:val="24"/>
        </w:rPr>
        <w:t>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1.5.6.</w:t>
      </w:r>
      <w:r w:rsidR="00841AAA">
        <w:rPr>
          <w:rFonts w:ascii="Times New Roman" w:hAnsi="Times New Roman"/>
          <w:sz w:val="24"/>
          <w:szCs w:val="24"/>
        </w:rPr>
        <w:t xml:space="preserve"> </w:t>
      </w:r>
      <w:r>
        <w:rPr>
          <w:rFonts w:ascii="Times New Roman" w:hAnsi="Times New Roman"/>
          <w:sz w:val="24"/>
          <w:szCs w:val="24"/>
        </w:rPr>
        <w:t>В градостроительных регламентах в отношении земельных участков и объектов капитального строительства указываются: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1.5.7.</w:t>
      </w:r>
      <w:r w:rsidR="00841AAA">
        <w:rPr>
          <w:rFonts w:ascii="Times New Roman" w:hAnsi="Times New Roman"/>
          <w:sz w:val="24"/>
          <w:szCs w:val="24"/>
        </w:rPr>
        <w:t xml:space="preserve"> </w:t>
      </w:r>
      <w:r>
        <w:rPr>
          <w:rFonts w:ascii="Times New Roman" w:hAnsi="Times New Roman"/>
          <w:sz w:val="24"/>
          <w:szCs w:val="24"/>
        </w:rPr>
        <w:t>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1.5.8.</w:t>
      </w:r>
      <w:r w:rsidR="00841AAA">
        <w:rPr>
          <w:rFonts w:ascii="Times New Roman" w:hAnsi="Times New Roman"/>
          <w:sz w:val="24"/>
          <w:szCs w:val="24"/>
        </w:rPr>
        <w:t xml:space="preserve"> </w:t>
      </w:r>
      <w:r>
        <w:rPr>
          <w:rFonts w:ascii="Times New Roman" w:hAnsi="Times New Roman"/>
          <w:sz w:val="24"/>
          <w:szCs w:val="24"/>
        </w:rPr>
        <w:t>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1.5.9.</w:t>
      </w:r>
      <w:r w:rsidR="00841AAA">
        <w:rPr>
          <w:rFonts w:ascii="Times New Roman" w:hAnsi="Times New Roman"/>
          <w:sz w:val="24"/>
          <w:szCs w:val="24"/>
        </w:rPr>
        <w:t xml:space="preserve"> </w:t>
      </w:r>
      <w:r>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w:t>
      </w:r>
      <w:r>
        <w:rPr>
          <w:rFonts w:ascii="Times New Roman" w:hAnsi="Times New Roman"/>
          <w:sz w:val="24"/>
          <w:szCs w:val="24"/>
        </w:rPr>
        <w:lastRenderedPageBreak/>
        <w:t>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1.5.10.</w:t>
      </w:r>
      <w:r w:rsidR="00841AAA">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4" w:name="_Toc270676535"/>
      <w:bookmarkStart w:id="85" w:name="_Toc509562670"/>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4"/>
      <w:bookmarkEnd w:id="8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1.6.1.</w:t>
      </w:r>
      <w:r w:rsidR="00841AAA">
        <w:rPr>
          <w:rFonts w:ascii="Times New Roman" w:hAnsi="Times New Roman"/>
          <w:sz w:val="24"/>
          <w:szCs w:val="24"/>
        </w:rPr>
        <w:t xml:space="preserve"> </w:t>
      </w:r>
      <w:r>
        <w:rPr>
          <w:rFonts w:ascii="Times New Roman" w:hAnsi="Times New Roman"/>
          <w:sz w:val="24"/>
          <w:szCs w:val="24"/>
        </w:rPr>
        <w:t>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1.6.2.</w:t>
      </w:r>
      <w:r w:rsidR="00841AAA">
        <w:rPr>
          <w:rFonts w:ascii="Times New Roman" w:hAnsi="Times New Roman"/>
          <w:sz w:val="24"/>
          <w:szCs w:val="24"/>
        </w:rPr>
        <w:t xml:space="preserve"> </w:t>
      </w:r>
      <w:r>
        <w:rPr>
          <w:rFonts w:ascii="Times New Roman" w:hAnsi="Times New Roman"/>
          <w:sz w:val="24"/>
          <w:szCs w:val="24"/>
        </w:rPr>
        <w:t>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1.6.3.</w:t>
      </w:r>
      <w:r w:rsidR="00841AAA">
        <w:rPr>
          <w:rFonts w:ascii="Times New Roman" w:hAnsi="Times New Roman"/>
          <w:sz w:val="24"/>
          <w:szCs w:val="24"/>
        </w:rPr>
        <w:t xml:space="preserve"> </w:t>
      </w:r>
      <w:r>
        <w:rPr>
          <w:rFonts w:ascii="Times New Roman" w:hAnsi="Times New Roman"/>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6" w:name="_Toc270676536"/>
      <w:bookmarkStart w:id="87" w:name="_Toc509562671"/>
      <w:r>
        <w:rPr>
          <w:rFonts w:ascii="Times New Roman" w:hAnsi="Times New Roman"/>
          <w:b/>
          <w:sz w:val="24"/>
          <w:szCs w:val="24"/>
        </w:rPr>
        <w:t>Открытость и доступность информации о землепользовании и застройке</w:t>
      </w:r>
      <w:bookmarkEnd w:id="86"/>
      <w:bookmarkEnd w:id="8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8" w:name="_Toc270676537"/>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rPr>
      </w:pPr>
      <w:bookmarkStart w:id="89" w:name="_Toc509562672"/>
      <w:bookmarkEnd w:id="88"/>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9"/>
    </w:p>
    <w:p w:rsidR="002A5113" w:rsidRPr="002F4F43" w:rsidRDefault="002A5113" w:rsidP="004F6115">
      <w:pPr>
        <w:keepNext/>
        <w:suppressAutoHyphens/>
        <w:spacing w:line="240" w:lineRule="auto"/>
        <w:ind w:firstLine="851"/>
        <w:jc w:val="both"/>
        <w:rPr>
          <w:rFonts w:ascii="Times New Roman" w:hAnsi="Times New Roman"/>
          <w:sz w:val="24"/>
          <w:szCs w:val="24"/>
        </w:rPr>
      </w:pPr>
    </w:p>
    <w:p w:rsidR="002A5113" w:rsidRPr="002F4F4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0" w:name="_Toc270676538"/>
      <w:bookmarkStart w:id="91" w:name="_Toc408928129"/>
      <w:bookmarkStart w:id="92" w:name="_Toc509562673"/>
      <w:bookmarkStart w:id="93" w:name="_Toc270676540"/>
      <w:r w:rsidRPr="002F4F43">
        <w:rPr>
          <w:rFonts w:ascii="Times New Roman" w:hAnsi="Times New Roman"/>
          <w:b/>
          <w:sz w:val="24"/>
          <w:szCs w:val="24"/>
        </w:rPr>
        <w:t xml:space="preserve">Органы местного самоуправления </w:t>
      </w:r>
      <w:bookmarkEnd w:id="90"/>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1"/>
      <w:bookmarkEnd w:id="92"/>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2.1.1.Органами местного самоуправления 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ипального образования – Совет 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Глава  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4F6115">
      <w:pPr>
        <w:tabs>
          <w:tab w:val="left" w:pos="6760"/>
        </w:tabs>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изменения (дополнения)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340A31">
        <w:rPr>
          <w:rFonts w:ascii="Times New Roman" w:eastAsia="Times New Roman" w:hAnsi="Times New Roman"/>
          <w:sz w:val="24"/>
          <w:szCs w:val="24"/>
          <w:lang w:eastAsia="ru-RU"/>
        </w:rPr>
        <w:t>Крапивновского</w:t>
      </w:r>
      <w:r w:rsidR="00F45CCF">
        <w:rPr>
          <w:rFonts w:ascii="Times New Roman" w:eastAsia="Times New Roman" w:hAnsi="Times New Roman"/>
          <w:sz w:val="24"/>
          <w:szCs w:val="24"/>
          <w:lang w:eastAsia="ru-RU"/>
        </w:rPr>
        <w:t xml:space="preserve"> сельского поселения</w:t>
      </w:r>
      <w:r>
        <w:rPr>
          <w:rFonts w:ascii="Times New Roman" w:eastAsia="Times New Roman" w:hAnsi="Times New Roman"/>
          <w:sz w:val="24"/>
          <w:szCs w:val="24"/>
          <w:lang w:eastAsia="ru-RU"/>
        </w:rPr>
        <w:t>, необходимых для муниципальных нужд;</w:t>
      </w:r>
    </w:p>
    <w:p w:rsidR="002A5113" w:rsidRDefault="00471D37" w:rsidP="004F6115">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 xml:space="preserve">- </w:t>
      </w:r>
      <w:r w:rsidR="002A5113">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340A31">
        <w:rPr>
          <w:rFonts w:ascii="Times New Roman" w:eastAsia="Times New Roman" w:hAnsi="Times New Roman"/>
          <w:sz w:val="24"/>
          <w:szCs w:val="24"/>
          <w:lang w:eastAsia="ru-RU"/>
        </w:rPr>
        <w:t>Крапивновского</w:t>
      </w:r>
      <w:r w:rsidR="00F45CCF">
        <w:rPr>
          <w:rFonts w:ascii="Times New Roman" w:eastAsia="Times New Roman" w:hAnsi="Times New Roman"/>
          <w:sz w:val="24"/>
          <w:szCs w:val="24"/>
          <w:lang w:eastAsia="ru-RU"/>
        </w:rPr>
        <w:t xml:space="preserve"> сельского поселения</w:t>
      </w:r>
      <w:r w:rsidR="002A5113">
        <w:rPr>
          <w:rFonts w:ascii="Times New Roman" w:eastAsia="Times New Roman" w:hAnsi="Times New Roman"/>
          <w:sz w:val="24"/>
          <w:szCs w:val="24"/>
          <w:lang w:eastAsia="ru-RU"/>
        </w:rPr>
        <w:t xml:space="preserve"> для муниципальных нужд.</w:t>
      </w:r>
      <w:r w:rsidR="002A5113">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 , в том числе: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4" w:name="_Toc408928130"/>
      <w:bookmarkStart w:id="95" w:name="_Toc270676539"/>
      <w:bookmarkStart w:id="96" w:name="_Toc509562674"/>
      <w:r>
        <w:rPr>
          <w:rFonts w:ascii="Times New Roman" w:hAnsi="Times New Roman"/>
          <w:b/>
          <w:sz w:val="24"/>
          <w:szCs w:val="24"/>
        </w:rPr>
        <w:t>Комиссия по подготовке проекта Правил землепользования и застройки</w:t>
      </w:r>
      <w:bookmarkEnd w:id="94"/>
      <w:bookmarkEnd w:id="95"/>
      <w:bookmarkEnd w:id="9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авой Тейковского муниципального района</w:t>
      </w:r>
      <w:r w:rsidRPr="002F4F43">
        <w:rPr>
          <w:rFonts w:ascii="Times New Roman" w:hAnsi="Times New Roman"/>
          <w:sz w:val="24"/>
          <w:szCs w:val="24"/>
        </w:rPr>
        <w:t xml:space="preserve"> </w:t>
      </w:r>
      <w:r w:rsidR="00FF5DFF" w:rsidRPr="002F4F43">
        <w:rPr>
          <w:rFonts w:ascii="Times New Roman" w:eastAsia="Times New Roman" w:hAnsi="Times New Roman"/>
          <w:sz w:val="24"/>
          <w:szCs w:val="24"/>
          <w:lang w:eastAsia="ru-RU"/>
        </w:rPr>
        <w:t>и Советом Тейковского</w:t>
      </w:r>
      <w:r w:rsidRPr="002F4F43">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4F6115">
      <w:pPr>
        <w:pStyle w:val="afa"/>
        <w:suppressAutoHyphens/>
        <w:spacing w:after="0" w:line="240" w:lineRule="auto"/>
        <w:ind w:left="851"/>
        <w:jc w:val="both"/>
        <w:rPr>
          <w:rFonts w:ascii="Times New Roman" w:eastAsia="Times New Roman" w:hAnsi="Times New Roman"/>
          <w:b/>
          <w:bCs/>
          <w:kern w:val="32"/>
          <w:sz w:val="28"/>
          <w:szCs w:val="28"/>
          <w:lang w:eastAsia="ru-RU"/>
        </w:rPr>
      </w:pPr>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szCs w:val="28"/>
          <w:lang w:eastAsia="ru-RU"/>
        </w:rPr>
      </w:pPr>
      <w:bookmarkStart w:id="97" w:name="_Toc509562675"/>
      <w:bookmarkEnd w:id="93"/>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kern w:val="32"/>
          <w:sz w:val="28"/>
        </w:rPr>
        <w:t xml:space="preserve"> </w:t>
      </w:r>
      <w:r w:rsidRPr="002F4F43">
        <w:rPr>
          <w:rFonts w:ascii="Times New Roman" w:hAnsi="Times New Roman"/>
          <w:b/>
          <w:bCs/>
          <w:color w:val="auto"/>
          <w:kern w:val="32"/>
          <w:sz w:val="28"/>
          <w:szCs w:val="28"/>
          <w:lang w:eastAsia="ru-RU"/>
        </w:rPr>
        <w:t>ОРГАНАМИ МЕСТНОГО САМОУПРАВЛЕНИЯ</w:t>
      </w:r>
      <w:bookmarkEnd w:id="97"/>
    </w:p>
    <w:p w:rsidR="002A5113" w:rsidRPr="002F4F43" w:rsidRDefault="002A5113" w:rsidP="004F6115">
      <w:pPr>
        <w:spacing w:line="240" w:lineRule="auto"/>
        <w:rPr>
          <w:lang w:eastAsia="ru-RU"/>
        </w:rPr>
      </w:pPr>
    </w:p>
    <w:p w:rsidR="002A5113" w:rsidRPr="002F4F43" w:rsidRDefault="002A5113" w:rsidP="004F6115">
      <w:pPr>
        <w:pStyle w:val="afa"/>
        <w:widowControl w:val="0"/>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8" w:name="_Toc270676541"/>
      <w:bookmarkStart w:id="99" w:name="_Toc509562676"/>
      <w:r w:rsidRPr="002F4F43">
        <w:rPr>
          <w:rFonts w:ascii="Times New Roman" w:hAnsi="Times New Roman"/>
          <w:b/>
          <w:sz w:val="24"/>
          <w:szCs w:val="24"/>
        </w:rPr>
        <w:t>Работы по формированию земельных участков</w:t>
      </w:r>
      <w:bookmarkEnd w:id="98"/>
      <w:bookmarkEnd w:id="99"/>
    </w:p>
    <w:p w:rsidR="002A5113" w:rsidRPr="002F4F43" w:rsidRDefault="002A5113" w:rsidP="004F6115">
      <w:pPr>
        <w:widowControl w:val="0"/>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Pr="002F4F4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00" w:name="_Toc270676542"/>
      <w:bookmarkStart w:id="101" w:name="_Toc509562677"/>
      <w:r w:rsidRPr="002F4F43">
        <w:rPr>
          <w:rFonts w:ascii="Times New Roman" w:hAnsi="Times New Roman"/>
          <w:b/>
          <w:sz w:val="24"/>
          <w:szCs w:val="24"/>
        </w:rPr>
        <w:t xml:space="preserve">Общие положения о документации по планировке территории </w:t>
      </w:r>
      <w:bookmarkEnd w:id="100"/>
      <w:r w:rsidR="00340A31">
        <w:rPr>
          <w:rFonts w:ascii="Times New Roman" w:hAnsi="Times New Roman"/>
          <w:b/>
          <w:sz w:val="24"/>
          <w:szCs w:val="24"/>
        </w:rPr>
        <w:t>Крапивновского</w:t>
      </w:r>
      <w:r w:rsidR="00F45CCF" w:rsidRPr="002F4F43">
        <w:rPr>
          <w:rFonts w:ascii="Times New Roman" w:hAnsi="Times New Roman"/>
          <w:b/>
          <w:sz w:val="24"/>
          <w:szCs w:val="24"/>
        </w:rPr>
        <w:t xml:space="preserve"> сельского поселения</w:t>
      </w:r>
      <w:r w:rsidRPr="002F4F43">
        <w:rPr>
          <w:rFonts w:ascii="Times New Roman" w:hAnsi="Times New Roman"/>
          <w:b/>
          <w:sz w:val="24"/>
          <w:szCs w:val="24"/>
        </w:rPr>
        <w:t>.</w:t>
      </w:r>
      <w:bookmarkEnd w:id="101"/>
      <w:r w:rsidRPr="002F4F43">
        <w:rPr>
          <w:rFonts w:ascii="Times New Roman" w:hAnsi="Times New Roman"/>
          <w:b/>
          <w:sz w:val="24"/>
          <w:szCs w:val="24"/>
        </w:rPr>
        <w:t xml:space="preserve"> </w:t>
      </w:r>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2" w:name="_Toc509562678"/>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bookmarkEnd w:id="102"/>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3" w:name="_Toc509562679"/>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определяется Градостроительным кодексом Российской Федерации, нормативными </w:t>
      </w:r>
      <w:r w:rsidRPr="002F4F43">
        <w:rPr>
          <w:rFonts w:ascii="Times New Roman" w:hAnsi="Times New Roman"/>
          <w:sz w:val="24"/>
          <w:szCs w:val="24"/>
        </w:rPr>
        <w:lastRenderedPageBreak/>
        <w:t>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bookmarkEnd w:id="103"/>
    </w:p>
    <w:p w:rsidR="005949CA"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4" w:name="_Toc509562680"/>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bookmarkEnd w:id="104"/>
    </w:p>
    <w:p w:rsidR="003341A0"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5" w:name="_Toc509562681"/>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End w:id="105"/>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6" w:name="_Toc509562682"/>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bookmarkEnd w:id="106"/>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7" w:name="_Toc509562683"/>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bookmarkEnd w:id="107"/>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8" w:name="_Toc509562684"/>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bookmarkEnd w:id="108"/>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9" w:name="_Toc509562685"/>
      <w:r w:rsidRPr="002F4F43">
        <w:rPr>
          <w:rFonts w:ascii="Times New Roman" w:hAnsi="Times New Roman"/>
          <w:sz w:val="24"/>
          <w:szCs w:val="24"/>
        </w:rPr>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bookmarkEnd w:id="109"/>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0" w:name="_Toc509562686"/>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bookmarkEnd w:id="110"/>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1" w:name="_Toc509562687"/>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bookmarkEnd w:id="111"/>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2" w:name="_Toc509562688"/>
      <w:r w:rsidRPr="002F4F43">
        <w:rPr>
          <w:rFonts w:ascii="Times New Roman" w:hAnsi="Times New Roman"/>
          <w:sz w:val="24"/>
          <w:szCs w:val="24"/>
        </w:rPr>
        <w:t>- проект планировки территории;</w:t>
      </w:r>
      <w:bookmarkEnd w:id="112"/>
    </w:p>
    <w:p w:rsidR="005949CA" w:rsidRPr="002F4F43" w:rsidRDefault="005949CA"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3" w:name="_Toc509562689"/>
      <w:r w:rsidRPr="002F4F43">
        <w:rPr>
          <w:rFonts w:ascii="Times New Roman" w:hAnsi="Times New Roman"/>
          <w:sz w:val="24"/>
          <w:szCs w:val="24"/>
        </w:rPr>
        <w:t>- проект межевания территории.</w:t>
      </w:r>
      <w:bookmarkEnd w:id="113"/>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4" w:name="_Toc509562690"/>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114"/>
    </w:p>
    <w:p w:rsidR="004605C0" w:rsidRPr="002F4F43" w:rsidRDefault="004605C0" w:rsidP="004F6115">
      <w:pPr>
        <w:pStyle w:val="afa"/>
        <w:suppressAutoHyphens/>
        <w:autoSpaceDE w:val="0"/>
        <w:autoSpaceDN w:val="0"/>
        <w:adjustRightInd w:val="0"/>
        <w:spacing w:line="240" w:lineRule="auto"/>
        <w:ind w:left="851"/>
        <w:jc w:val="both"/>
        <w:outlineLvl w:val="3"/>
        <w:rPr>
          <w:rFonts w:ascii="Times New Roman" w:hAnsi="Times New Roman"/>
          <w:sz w:val="24"/>
          <w:szCs w:val="24"/>
        </w:rPr>
      </w:pPr>
      <w:bookmarkStart w:id="115" w:name="_Toc509562691"/>
      <w:r w:rsidRPr="002F4F43">
        <w:rPr>
          <w:rFonts w:ascii="Times New Roman" w:hAnsi="Times New Roman"/>
          <w:sz w:val="24"/>
          <w:szCs w:val="24"/>
        </w:rPr>
        <w:t>1) определения местоположения границ образуемых и изменяемых земельных участков;</w:t>
      </w:r>
      <w:bookmarkEnd w:id="115"/>
    </w:p>
    <w:p w:rsidR="004605C0" w:rsidRPr="002F4F43" w:rsidRDefault="004605C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6" w:name="_Toc509562692"/>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116"/>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7" w:name="_Toc509562693"/>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bookmarkEnd w:id="117"/>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18" w:name="_Toc270676543"/>
      <w:bookmarkStart w:id="119" w:name="_Toc509562694"/>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w:t>
      </w:r>
      <w:r w:rsidR="00340A31">
        <w:rPr>
          <w:rFonts w:ascii="Times New Roman" w:hAnsi="Times New Roman"/>
          <w:b/>
          <w:sz w:val="24"/>
          <w:szCs w:val="24"/>
        </w:rPr>
        <w:t>Крапивновского</w:t>
      </w:r>
      <w:r w:rsidR="002115C7">
        <w:rPr>
          <w:rFonts w:ascii="Times New Roman" w:hAnsi="Times New Roman"/>
          <w:b/>
          <w:sz w:val="24"/>
          <w:szCs w:val="24"/>
        </w:rPr>
        <w:t xml:space="preserve"> сельского поселения</w:t>
      </w:r>
      <w:r>
        <w:rPr>
          <w:rFonts w:ascii="Times New Roman" w:hAnsi="Times New Roman"/>
          <w:b/>
          <w:sz w:val="24"/>
          <w:szCs w:val="24"/>
        </w:rPr>
        <w:t xml:space="preserve">, разрабатываемой на основании решения Администрации </w:t>
      </w:r>
      <w:bookmarkEnd w:id="118"/>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19"/>
      <w:r>
        <w:rPr>
          <w:rFonts w:ascii="Times New Roman" w:hAnsi="Times New Roman"/>
          <w:b/>
          <w:sz w:val="24"/>
          <w:szCs w:val="24"/>
        </w:rPr>
        <w:t xml:space="preserve"> </w:t>
      </w:r>
    </w:p>
    <w:p w:rsidR="002A5113" w:rsidRDefault="002A5113" w:rsidP="004F6115">
      <w:pPr>
        <w:keepNext/>
        <w:keepLine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решения Главы 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определяется правовыми актами</w:t>
      </w:r>
      <w:r w:rsidR="002115C7" w:rsidRPr="002F4F43">
        <w:rPr>
          <w:rFonts w:ascii="Times New Roman" w:hAnsi="Times New Roman"/>
          <w:sz w:val="24"/>
          <w:szCs w:val="24"/>
        </w:rPr>
        <w:t xml:space="preserve"> 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DC593B" w:rsidRPr="002F4F4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Тейковского муниципального района.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3.3.9. Глава 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w:t>
      </w:r>
      <w:r w:rsidRPr="002F4F43">
        <w:rPr>
          <w:rFonts w:ascii="Times New Roman" w:hAnsi="Times New Roman"/>
          <w:sz w:val="24"/>
          <w:szCs w:val="24"/>
        </w:rPr>
        <w:lastRenderedPageBreak/>
        <w:t>такой документации и о направлении ее в Комиссию на доработку с учетом указанных протокола и заключения.</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Тейковского муниципального 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0" w:name="_Toc509562695"/>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20"/>
    </w:p>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1" w:name="_Toc270676546"/>
      <w:bookmarkStart w:id="122" w:name="_Toc509562696"/>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21"/>
      <w:bookmarkEnd w:id="12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w:t>
      </w:r>
      <w:r w:rsidR="002323D2">
        <w:rPr>
          <w:rFonts w:ascii="Times New Roman" w:hAnsi="Times New Roman"/>
          <w:sz w:val="24"/>
          <w:szCs w:val="24"/>
        </w:rPr>
        <w:t xml:space="preserve"> </w:t>
      </w:r>
      <w:r>
        <w:rPr>
          <w:rFonts w:ascii="Times New Roman" w:hAnsi="Times New Roman"/>
          <w:sz w:val="24"/>
          <w:szCs w:val="24"/>
        </w:rPr>
        <w:t xml:space="preserve">Землепользование и застройка земельных участков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4.1.2.</w:t>
      </w:r>
      <w:r w:rsidR="002323D2">
        <w:rPr>
          <w:rFonts w:ascii="Times New Roman" w:hAnsi="Times New Roman"/>
          <w:sz w:val="24"/>
          <w:szCs w:val="24"/>
        </w:rPr>
        <w:t xml:space="preserve"> </w:t>
      </w:r>
      <w:r>
        <w:rPr>
          <w:rFonts w:ascii="Times New Roman" w:hAnsi="Times New Roman"/>
          <w:sz w:val="24"/>
          <w:szCs w:val="24"/>
        </w:rPr>
        <w:t>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4.1.3.</w:t>
      </w:r>
      <w:r w:rsidR="002323D2">
        <w:rPr>
          <w:rFonts w:ascii="Times New Roman" w:hAnsi="Times New Roman"/>
          <w:sz w:val="24"/>
          <w:szCs w:val="24"/>
        </w:rPr>
        <w:t xml:space="preserve"> </w:t>
      </w:r>
      <w:r>
        <w:rPr>
          <w:rFonts w:ascii="Times New Roman" w:hAnsi="Times New Roman"/>
          <w:sz w:val="24"/>
          <w:szCs w:val="24"/>
        </w:rPr>
        <w:t>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4.1.4.</w:t>
      </w:r>
      <w:r w:rsidR="002323D2">
        <w:rPr>
          <w:rFonts w:ascii="Times New Roman" w:hAnsi="Times New Roman"/>
          <w:sz w:val="24"/>
          <w:szCs w:val="24"/>
        </w:rPr>
        <w:t xml:space="preserve"> </w:t>
      </w:r>
      <w:r>
        <w:rPr>
          <w:rFonts w:ascii="Times New Roman" w:hAnsi="Times New Roman"/>
          <w:sz w:val="24"/>
          <w:szCs w:val="24"/>
        </w:rPr>
        <w:t xml:space="preserve">Изменение видов разрешенного использования земельных участков и объектов капитального строительства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4.1.5.</w:t>
      </w:r>
      <w:r w:rsidR="002323D2">
        <w:rPr>
          <w:rFonts w:ascii="Times New Roman" w:hAnsi="Times New Roman"/>
          <w:sz w:val="24"/>
          <w:szCs w:val="24"/>
        </w:rPr>
        <w:t xml:space="preserve"> </w:t>
      </w:r>
      <w:r>
        <w:rPr>
          <w:rFonts w:ascii="Times New Roman" w:hAnsi="Times New Roman"/>
          <w:sz w:val="24"/>
          <w:szCs w:val="24"/>
        </w:rPr>
        <w:t>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4.1.7.</w:t>
      </w:r>
      <w:r w:rsidR="00E72FDB">
        <w:rPr>
          <w:rFonts w:ascii="Times New Roman" w:hAnsi="Times New Roman"/>
          <w:sz w:val="24"/>
          <w:szCs w:val="24"/>
        </w:rPr>
        <w:t xml:space="preserve"> </w:t>
      </w:r>
      <w:r>
        <w:rPr>
          <w:rFonts w:ascii="Times New Roman" w:hAnsi="Times New Roman"/>
          <w:sz w:val="24"/>
          <w:szCs w:val="24"/>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4.1.8.</w:t>
      </w:r>
      <w:r w:rsidR="00E72FDB">
        <w:rPr>
          <w:rFonts w:ascii="Times New Roman" w:hAnsi="Times New Roman"/>
          <w:sz w:val="24"/>
          <w:szCs w:val="24"/>
        </w:rPr>
        <w:t xml:space="preserve"> </w:t>
      </w:r>
      <w:r>
        <w:rPr>
          <w:rFonts w:ascii="Times New Roman" w:hAnsi="Times New Roman"/>
          <w:sz w:val="24"/>
          <w:szCs w:val="24"/>
        </w:rPr>
        <w:t>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4.1.9.</w:t>
      </w:r>
      <w:r w:rsidR="00E72FDB">
        <w:rPr>
          <w:rFonts w:ascii="Times New Roman" w:hAnsi="Times New Roman"/>
          <w:sz w:val="24"/>
          <w:szCs w:val="24"/>
        </w:rPr>
        <w:t xml:space="preserve"> </w:t>
      </w:r>
      <w:r>
        <w:rPr>
          <w:rFonts w:ascii="Times New Roman" w:hAnsi="Times New Roman"/>
          <w:sz w:val="24"/>
          <w:szCs w:val="24"/>
        </w:rPr>
        <w:t>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4.1.10.</w:t>
      </w:r>
      <w:r w:rsidR="00E72FDB">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kern w:val="32"/>
          <w:sz w:val="28"/>
          <w:szCs w:val="28"/>
          <w:lang w:eastAsia="ru-RU"/>
        </w:rPr>
      </w:pPr>
      <w:bookmarkStart w:id="123" w:name="_Toc270676547"/>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4" w:name="_Toc509562697"/>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23"/>
      <w:r w:rsidR="00340A31">
        <w:rPr>
          <w:rFonts w:ascii="Times New Roman" w:hAnsi="Times New Roman"/>
          <w:b/>
          <w:bCs/>
          <w:color w:val="000000"/>
          <w:kern w:val="32"/>
          <w:sz w:val="28"/>
          <w:szCs w:val="28"/>
          <w:lang w:eastAsia="ru-RU"/>
        </w:rPr>
        <w:t>КРАПИВНОВСКОГО</w:t>
      </w:r>
      <w:r w:rsidR="00F45CCF">
        <w:rPr>
          <w:rFonts w:ascii="Times New Roman" w:hAnsi="Times New Roman"/>
          <w:b/>
          <w:bCs/>
          <w:color w:val="000000"/>
          <w:kern w:val="32"/>
          <w:sz w:val="28"/>
          <w:szCs w:val="28"/>
          <w:lang w:eastAsia="ru-RU"/>
        </w:rPr>
        <w:t xml:space="preserve"> СЕЛЬСКОГО ПОСЕЛЕНИЯ</w:t>
      </w:r>
      <w:bookmarkEnd w:id="124"/>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5" w:name="_Toc270676548"/>
      <w:bookmarkStart w:id="126" w:name="_Toc509562698"/>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25"/>
      <w:bookmarkEnd w:id="12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5.1.2.</w:t>
      </w:r>
      <w:r w:rsidR="00316733">
        <w:rPr>
          <w:rFonts w:ascii="Times New Roman" w:hAnsi="Times New Roman"/>
          <w:sz w:val="24"/>
          <w:szCs w:val="24"/>
        </w:rPr>
        <w:t xml:space="preserve"> </w:t>
      </w:r>
      <w:r>
        <w:rPr>
          <w:rFonts w:ascii="Times New Roman" w:hAnsi="Times New Roman"/>
          <w:sz w:val="24"/>
          <w:szCs w:val="24"/>
        </w:rPr>
        <w:t>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5.1.3.</w:t>
      </w:r>
      <w:r w:rsidR="00316733">
        <w:rPr>
          <w:rFonts w:ascii="Times New Roman" w:hAnsi="Times New Roman"/>
          <w:sz w:val="24"/>
          <w:szCs w:val="24"/>
        </w:rPr>
        <w:t xml:space="preserve"> </w:t>
      </w:r>
      <w:r>
        <w:rPr>
          <w:rFonts w:ascii="Times New Roman" w:hAnsi="Times New Roman"/>
          <w:sz w:val="24"/>
          <w:szCs w:val="24"/>
        </w:rPr>
        <w:t>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5.1.4.</w:t>
      </w:r>
      <w:r w:rsidR="00316733">
        <w:rPr>
          <w:rFonts w:ascii="Times New Roman" w:hAnsi="Times New Roman"/>
          <w:sz w:val="24"/>
          <w:szCs w:val="24"/>
        </w:rPr>
        <w:t xml:space="preserve"> </w:t>
      </w:r>
      <w:r>
        <w:rPr>
          <w:rFonts w:ascii="Times New Roman" w:hAnsi="Times New Roman"/>
          <w:sz w:val="24"/>
          <w:szCs w:val="24"/>
        </w:rPr>
        <w:t>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5.1.5.</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5.1.6.</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может выдаваться на отдельные этапы строительства или реконструкции.</w:t>
      </w:r>
    </w:p>
    <w:p w:rsidR="004F6115" w:rsidRDefault="004F611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5.1.7.</w:t>
      </w:r>
      <w:r w:rsidRPr="004F6115">
        <w:t xml:space="preserve"> </w:t>
      </w:r>
      <w:r w:rsidRPr="004F6115">
        <w:rPr>
          <w:rFonts w:ascii="Times New Roman" w:hAnsi="Times New Roman"/>
          <w:sz w:val="24"/>
          <w:szCs w:val="24"/>
        </w:rPr>
        <w:t xml:space="preserve">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w:t>
      </w:r>
      <w:r w:rsidR="00340A31">
        <w:rPr>
          <w:rFonts w:ascii="Times New Roman" w:hAnsi="Times New Roman"/>
          <w:sz w:val="24"/>
          <w:szCs w:val="24"/>
        </w:rPr>
        <w:t>Крапивновского</w:t>
      </w:r>
      <w:r w:rsidRPr="004F6115">
        <w:rPr>
          <w:rFonts w:ascii="Times New Roman" w:hAnsi="Times New Roman"/>
          <w:sz w:val="24"/>
          <w:szCs w:val="24"/>
        </w:rPr>
        <w:t xml:space="preserve"> сельского поселения.</w:t>
      </w:r>
    </w:p>
    <w:p w:rsidR="004372BA"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w:t>
      </w:r>
      <w:r w:rsidR="004F6115">
        <w:rPr>
          <w:rFonts w:ascii="Times New Roman" w:hAnsi="Times New Roman"/>
          <w:sz w:val="24"/>
          <w:szCs w:val="24"/>
        </w:rPr>
        <w:t>8</w:t>
      </w:r>
      <w:r>
        <w:rPr>
          <w:rFonts w:ascii="Times New Roman" w:hAnsi="Times New Roman"/>
          <w:sz w:val="24"/>
          <w:szCs w:val="24"/>
        </w:rPr>
        <w:t xml:space="preserve">. Разрешение на ввод объекта в эксплуатацию выдается </w:t>
      </w:r>
      <w:r w:rsidR="004372BA" w:rsidRPr="002F4F43">
        <w:rPr>
          <w:rFonts w:ascii="Times New Roman" w:hAnsi="Times New Roman"/>
          <w:sz w:val="24"/>
          <w:szCs w:val="24"/>
        </w:rPr>
        <w:t>отделом градостроительства Администрации Тейковского муниципального района в порядке, установленном ст.55</w:t>
      </w:r>
      <w:r w:rsidR="004372BA" w:rsidRPr="002F4F43">
        <w:t xml:space="preserve"> </w:t>
      </w:r>
      <w:r w:rsidR="004372BA" w:rsidRPr="002F4F43">
        <w:rPr>
          <w:rFonts w:ascii="Times New Roman" w:hAnsi="Times New Roman"/>
          <w:sz w:val="24"/>
          <w:szCs w:val="24"/>
        </w:rPr>
        <w:t>Градостроительным кодексом Российской Федерации</w:t>
      </w:r>
      <w:r w:rsidR="004372BA" w:rsidRPr="002F4F43">
        <w:t xml:space="preserve"> </w:t>
      </w:r>
      <w:r w:rsidR="004372BA" w:rsidRPr="002F4F43">
        <w:rPr>
          <w:rFonts w:ascii="Times New Roman" w:hAnsi="Times New Roman"/>
          <w:sz w:val="24"/>
          <w:szCs w:val="24"/>
        </w:rPr>
        <w:t>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7" w:name="_Toc270676550"/>
      <w:bookmarkStart w:id="128" w:name="_Toc509562699"/>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27"/>
      <w:bookmarkEnd w:id="12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5.2.2.</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5.2.3.</w:t>
      </w:r>
      <w:r w:rsidR="00155943" w:rsidRPr="002F4F43">
        <w:rPr>
          <w:rFonts w:ascii="Times New Roman" w:hAnsi="Times New Roman"/>
          <w:sz w:val="24"/>
          <w:szCs w:val="24"/>
        </w:rPr>
        <w:t xml:space="preserve"> </w:t>
      </w:r>
      <w:r w:rsidRPr="002F4F43">
        <w:rPr>
          <w:rFonts w:ascii="Times New Roman" w:hAnsi="Times New Roman"/>
          <w:sz w:val="24"/>
          <w:szCs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5.2.4.</w:t>
      </w:r>
      <w:r w:rsidR="00155943" w:rsidRPr="002F4F43">
        <w:rPr>
          <w:rFonts w:ascii="Times New Roman" w:hAnsi="Times New Roman"/>
          <w:sz w:val="24"/>
          <w:szCs w:val="24"/>
        </w:rPr>
        <w:t xml:space="preserve"> </w:t>
      </w:r>
      <w:r w:rsidRPr="002F4F43">
        <w:rPr>
          <w:rFonts w:ascii="Times New Roman" w:hAnsi="Times New Roman"/>
          <w:sz w:val="24"/>
          <w:szCs w:val="24"/>
        </w:rPr>
        <w:t xml:space="preserve">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осуществляет подготовку рекомендаций Главе  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в предоставлении такого разрешения с указанием причин принятого решения и направляет их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5.2.5.</w:t>
      </w:r>
      <w:r w:rsidR="0015594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5.2.6.</w:t>
      </w:r>
      <w:r w:rsidR="00155943" w:rsidRPr="002F4F43">
        <w:rPr>
          <w:rFonts w:ascii="Times New Roman" w:hAnsi="Times New Roman"/>
          <w:sz w:val="24"/>
          <w:szCs w:val="24"/>
        </w:rPr>
        <w:t xml:space="preserve"> </w:t>
      </w:r>
      <w:r w:rsidRPr="002F4F43">
        <w:rPr>
          <w:rFonts w:ascii="Times New Roman" w:hAnsi="Times New Roman"/>
          <w:sz w:val="24"/>
          <w:szCs w:val="24"/>
        </w:rPr>
        <w:t xml:space="preserve">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5.2.7.</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5.2.8.</w:t>
      </w:r>
      <w:r w:rsidR="00155943">
        <w:rPr>
          <w:rFonts w:ascii="Times New Roman" w:hAnsi="Times New Roman"/>
          <w:sz w:val="24"/>
          <w:szCs w:val="24"/>
        </w:rPr>
        <w:t xml:space="preserve"> </w:t>
      </w:r>
      <w:r>
        <w:rPr>
          <w:rFonts w:ascii="Times New Roman" w:hAnsi="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9" w:name="_Toc270676551"/>
      <w:bookmarkStart w:id="130" w:name="_Toc509562700"/>
      <w:r>
        <w:rPr>
          <w:rFonts w:ascii="Times New Roman" w:hAnsi="Times New Roman"/>
          <w:b/>
          <w:sz w:val="24"/>
          <w:szCs w:val="24"/>
        </w:rPr>
        <w:t>Застройка индивидуальных жилых домов</w:t>
      </w:r>
      <w:bookmarkEnd w:id="129"/>
      <w:bookmarkEnd w:id="13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1" w:name="_Toc270676552"/>
      <w:bookmarkStart w:id="132" w:name="_Toc509562701"/>
      <w:r>
        <w:rPr>
          <w:rFonts w:ascii="Times New Roman" w:hAnsi="Times New Roman"/>
          <w:b/>
          <w:sz w:val="24"/>
          <w:szCs w:val="24"/>
        </w:rPr>
        <w:t>Застройка жилых районов, регулирование этажности</w:t>
      </w:r>
      <w:bookmarkEnd w:id="131"/>
      <w:bookmarkEnd w:id="13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5.4.1.</w:t>
      </w:r>
      <w:r w:rsidR="00155943">
        <w:rPr>
          <w:rFonts w:ascii="Times New Roman" w:hAnsi="Times New Roman"/>
          <w:sz w:val="24"/>
          <w:szCs w:val="24"/>
        </w:rPr>
        <w:t xml:space="preserve"> </w:t>
      </w:r>
      <w:r>
        <w:rPr>
          <w:rFonts w:ascii="Times New Roman" w:hAnsi="Times New Roman"/>
          <w:sz w:val="24"/>
          <w:szCs w:val="24"/>
        </w:rPr>
        <w:t xml:space="preserve">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5.4.2.</w:t>
      </w:r>
      <w:r w:rsidR="00FA2B29">
        <w:rPr>
          <w:rFonts w:ascii="Times New Roman" w:hAnsi="Times New Roman"/>
          <w:sz w:val="24"/>
          <w:szCs w:val="24"/>
        </w:rPr>
        <w:t xml:space="preserve"> </w:t>
      </w:r>
      <w:r>
        <w:rPr>
          <w:rFonts w:ascii="Times New Roman" w:hAnsi="Times New Roman"/>
          <w:sz w:val="24"/>
          <w:szCs w:val="24"/>
        </w:rPr>
        <w:t xml:space="preserve">Жилищно-гражданское строительство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5.4.3.</w:t>
      </w:r>
      <w:r w:rsidR="00FA2B29">
        <w:rPr>
          <w:rFonts w:ascii="Times New Roman" w:hAnsi="Times New Roman"/>
          <w:sz w:val="24"/>
          <w:szCs w:val="24"/>
        </w:rPr>
        <w:t xml:space="preserve"> </w:t>
      </w:r>
      <w:r>
        <w:rPr>
          <w:rFonts w:ascii="Times New Roman" w:hAnsi="Times New Roman"/>
          <w:sz w:val="24"/>
          <w:szCs w:val="24"/>
        </w:rPr>
        <w:t>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5.4.4.</w:t>
      </w:r>
      <w:r w:rsidR="00FA2B29">
        <w:rPr>
          <w:rFonts w:ascii="Times New Roman" w:hAnsi="Times New Roman"/>
          <w:sz w:val="24"/>
          <w:szCs w:val="24"/>
        </w:rPr>
        <w:t xml:space="preserve"> </w:t>
      </w:r>
      <w:r>
        <w:rPr>
          <w:rFonts w:ascii="Times New Roman" w:hAnsi="Times New Roman"/>
          <w:sz w:val="24"/>
          <w:szCs w:val="24"/>
        </w:rPr>
        <w:t>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3" w:name="_Toc270676553"/>
      <w:bookmarkStart w:id="134" w:name="_Toc509562702"/>
      <w:r>
        <w:rPr>
          <w:rFonts w:ascii="Times New Roman" w:hAnsi="Times New Roman"/>
          <w:b/>
          <w:sz w:val="24"/>
          <w:szCs w:val="24"/>
        </w:rPr>
        <w:t>Строительство гаражей</w:t>
      </w:r>
      <w:bookmarkEnd w:id="133"/>
      <w:bookmarkEnd w:id="13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5.5.1.</w:t>
      </w:r>
      <w:r w:rsidR="00FA2B29">
        <w:rPr>
          <w:rFonts w:ascii="Times New Roman" w:hAnsi="Times New Roman"/>
          <w:sz w:val="24"/>
          <w:szCs w:val="24"/>
        </w:rPr>
        <w:t xml:space="preserve"> </w:t>
      </w:r>
      <w:r>
        <w:rPr>
          <w:rFonts w:ascii="Times New Roman" w:hAnsi="Times New Roman"/>
          <w:sz w:val="24"/>
          <w:szCs w:val="24"/>
        </w:rPr>
        <w:t>Требования к размещению коллективных гаражно-строительных кооперативов (далее - ГСК):</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5.5.3.</w:t>
      </w:r>
      <w:r w:rsidR="00FA2B29">
        <w:rPr>
          <w:rFonts w:ascii="Times New Roman" w:hAnsi="Times New Roman"/>
          <w:sz w:val="24"/>
          <w:szCs w:val="24"/>
        </w:rPr>
        <w:t xml:space="preserve"> </w:t>
      </w:r>
      <w:r>
        <w:rPr>
          <w:rFonts w:ascii="Times New Roman" w:hAnsi="Times New Roman"/>
          <w:sz w:val="24"/>
          <w:szCs w:val="24"/>
        </w:rPr>
        <w:t>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5.5.4.</w:t>
      </w:r>
      <w:r w:rsidR="00FA2B29">
        <w:rPr>
          <w:rFonts w:ascii="Times New Roman" w:hAnsi="Times New Roman"/>
          <w:sz w:val="24"/>
          <w:szCs w:val="24"/>
        </w:rPr>
        <w:t xml:space="preserve"> </w:t>
      </w:r>
      <w:r>
        <w:rPr>
          <w:rFonts w:ascii="Times New Roman" w:hAnsi="Times New Roman"/>
          <w:sz w:val="24"/>
          <w:szCs w:val="24"/>
        </w:rPr>
        <w:t>Противопожарные требования к ГСК - противопожарное водоснабжение от пожарных гидрантов либо водоемов.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5.5.5.</w:t>
      </w:r>
      <w:r w:rsidR="00FA2B29">
        <w:rPr>
          <w:rFonts w:ascii="Times New Roman" w:hAnsi="Times New Roman"/>
          <w:sz w:val="24"/>
          <w:szCs w:val="24"/>
        </w:rPr>
        <w:t xml:space="preserve"> </w:t>
      </w:r>
      <w:r>
        <w:rPr>
          <w:rFonts w:ascii="Times New Roman" w:hAnsi="Times New Roman"/>
          <w:sz w:val="24"/>
          <w:szCs w:val="24"/>
        </w:rPr>
        <w:t>Текущее обслуживание, ремонт транспортных дорог и проездов на территории ГСК обязан производить ГСК.</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5" w:name="_Toc270676554"/>
      <w:bookmarkStart w:id="136" w:name="_Toc509562703"/>
      <w:r>
        <w:rPr>
          <w:rFonts w:ascii="Times New Roman" w:hAnsi="Times New Roman"/>
          <w:b/>
          <w:sz w:val="24"/>
          <w:szCs w:val="24"/>
        </w:rPr>
        <w:t>Требования к проектированию, строительству и реконструкции линейных объектов</w:t>
      </w:r>
      <w:bookmarkEnd w:id="135"/>
      <w:bookmarkEnd w:id="13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w:t>
      </w:r>
      <w:r w:rsidR="00426039">
        <w:rPr>
          <w:rFonts w:ascii="Times New Roman" w:hAnsi="Times New Roman"/>
          <w:sz w:val="24"/>
          <w:szCs w:val="24"/>
        </w:rPr>
        <w:t xml:space="preserve"> </w:t>
      </w:r>
      <w:r>
        <w:rPr>
          <w:rFonts w:ascii="Times New Roman" w:hAnsi="Times New Roman"/>
          <w:sz w:val="24"/>
          <w:szCs w:val="24"/>
        </w:rPr>
        <w:t>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5.6.2.</w:t>
      </w:r>
      <w:r w:rsidR="00426039" w:rsidRPr="002F4F43">
        <w:rPr>
          <w:rFonts w:ascii="Times New Roman" w:hAnsi="Times New Roman"/>
          <w:sz w:val="24"/>
          <w:szCs w:val="24"/>
        </w:rPr>
        <w:t xml:space="preserve"> </w:t>
      </w:r>
      <w:r w:rsidRPr="002F4F43">
        <w:rPr>
          <w:rFonts w:ascii="Times New Roman" w:hAnsi="Times New Roman"/>
          <w:sz w:val="24"/>
          <w:szCs w:val="24"/>
        </w:rPr>
        <w:t>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5.6.3.</w:t>
      </w:r>
      <w:r w:rsidR="00426039" w:rsidRPr="002F4F43">
        <w:rPr>
          <w:rFonts w:ascii="Times New Roman" w:hAnsi="Times New Roman"/>
          <w:sz w:val="24"/>
          <w:szCs w:val="24"/>
        </w:rPr>
        <w:t xml:space="preserve"> </w:t>
      </w:r>
      <w:r w:rsidRPr="002F4F43">
        <w:rPr>
          <w:rFonts w:ascii="Times New Roman" w:hAnsi="Times New Roman"/>
          <w:sz w:val="24"/>
          <w:szCs w:val="24"/>
        </w:rPr>
        <w:t>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5.6.4.</w:t>
      </w:r>
      <w:r w:rsidR="00426039" w:rsidRPr="002F4F43">
        <w:rPr>
          <w:rFonts w:ascii="Times New Roman" w:hAnsi="Times New Roman"/>
          <w:sz w:val="24"/>
          <w:szCs w:val="24"/>
        </w:rPr>
        <w:t xml:space="preserve"> </w:t>
      </w:r>
      <w:r w:rsidRPr="002F4F43">
        <w:rPr>
          <w:rFonts w:ascii="Times New Roman" w:hAnsi="Times New Roman"/>
          <w:sz w:val="24"/>
          <w:szCs w:val="24"/>
        </w:rPr>
        <w:t>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hanging="431"/>
        <w:outlineLvl w:val="3"/>
        <w:rPr>
          <w:rFonts w:ascii="Times New Roman" w:hAnsi="Times New Roman"/>
          <w:b/>
          <w:sz w:val="24"/>
          <w:szCs w:val="24"/>
        </w:rPr>
      </w:pPr>
      <w:bookmarkStart w:id="137" w:name="_Toc310242830"/>
      <w:bookmarkStart w:id="138" w:name="_Toc509562704"/>
      <w:r>
        <w:rPr>
          <w:rFonts w:ascii="Times New Roman" w:hAnsi="Times New Roman"/>
          <w:b/>
          <w:sz w:val="24"/>
          <w:szCs w:val="24"/>
        </w:rPr>
        <w:t>Требования к размещению пожаровзрывоопасных объектов</w:t>
      </w:r>
      <w:bookmarkEnd w:id="137"/>
      <w:bookmarkEnd w:id="13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9" w:name="_Toc270676556"/>
      <w:bookmarkStart w:id="140" w:name="_Toc509562705"/>
      <w:r>
        <w:rPr>
          <w:rFonts w:ascii="Times New Roman" w:hAnsi="Times New Roman"/>
          <w:b/>
          <w:sz w:val="24"/>
          <w:szCs w:val="24"/>
        </w:rPr>
        <w:t>Консервация объектов</w:t>
      </w:r>
      <w:bookmarkEnd w:id="139"/>
      <w:bookmarkEnd w:id="14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w:t>
      </w:r>
      <w:r w:rsidR="00B86FD6">
        <w:rPr>
          <w:rFonts w:ascii="Times New Roman" w:hAnsi="Times New Roman"/>
          <w:sz w:val="24"/>
          <w:szCs w:val="24"/>
        </w:rPr>
        <w:t xml:space="preserve"> </w:t>
      </w:r>
      <w:r>
        <w:rPr>
          <w:rFonts w:ascii="Times New Roman" w:hAnsi="Times New Roman"/>
          <w:sz w:val="24"/>
          <w:szCs w:val="24"/>
        </w:rPr>
        <w:t>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w:t>
      </w:r>
      <w:r w:rsidR="00B86FD6">
        <w:rPr>
          <w:rFonts w:ascii="Times New Roman" w:hAnsi="Times New Roman"/>
          <w:sz w:val="24"/>
          <w:szCs w:val="24"/>
        </w:rPr>
        <w:t xml:space="preserve"> </w:t>
      </w:r>
      <w:r>
        <w:rPr>
          <w:rFonts w:ascii="Times New Roman" w:hAnsi="Times New Roman"/>
          <w:sz w:val="24"/>
          <w:szCs w:val="24"/>
        </w:rPr>
        <w:t>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w:t>
      </w:r>
      <w:r w:rsidR="00B86FD6">
        <w:rPr>
          <w:rFonts w:ascii="Times New Roman" w:hAnsi="Times New Roman"/>
          <w:sz w:val="24"/>
          <w:szCs w:val="24"/>
        </w:rPr>
        <w:t xml:space="preserve"> </w:t>
      </w:r>
      <w:r>
        <w:rPr>
          <w:rFonts w:ascii="Times New Roman" w:hAnsi="Times New Roman"/>
          <w:sz w:val="24"/>
          <w:szCs w:val="24"/>
        </w:rPr>
        <w:t>На срок консервации объекта разрешение на строительство приостанавливается.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B86FD6">
        <w:rPr>
          <w:rFonts w:ascii="Times New Roman" w:hAnsi="Times New Roman"/>
          <w:sz w:val="24"/>
          <w:szCs w:val="24"/>
        </w:rPr>
        <w:t>8</w:t>
      </w:r>
      <w:r>
        <w:rPr>
          <w:rFonts w:ascii="Times New Roman" w:hAnsi="Times New Roman"/>
          <w:sz w:val="24"/>
          <w:szCs w:val="24"/>
        </w:rPr>
        <w:t>.4.</w:t>
      </w:r>
      <w:r w:rsidR="00B86FD6">
        <w:rPr>
          <w:rFonts w:ascii="Times New Roman" w:hAnsi="Times New Roman"/>
          <w:sz w:val="24"/>
          <w:szCs w:val="24"/>
        </w:rPr>
        <w:t xml:space="preserve"> </w:t>
      </w:r>
      <w:r>
        <w:rPr>
          <w:rFonts w:ascii="Times New Roman" w:hAnsi="Times New Roman"/>
          <w:sz w:val="24"/>
          <w:szCs w:val="24"/>
        </w:rPr>
        <w:t>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color w:val="000000"/>
          <w:kern w:val="32"/>
          <w:sz w:val="28"/>
          <w:szCs w:val="28"/>
          <w:lang w:eastAsia="ru-RU"/>
        </w:rPr>
      </w:pPr>
      <w:bookmarkStart w:id="141" w:name="_Toc270676557"/>
    </w:p>
    <w:p w:rsidR="002A5113" w:rsidRPr="002F4F4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42" w:name="_Toc509562706"/>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41"/>
      <w:bookmarkEnd w:id="142"/>
    </w:p>
    <w:p w:rsidR="002A5113" w:rsidRDefault="002A5113" w:rsidP="004F6115">
      <w:pPr>
        <w:spacing w:line="240" w:lineRule="auto"/>
        <w:rPr>
          <w:lang w:eastAsia="ru-RU"/>
        </w:rPr>
      </w:pPr>
    </w:p>
    <w:p w:rsidR="002A5113" w:rsidRPr="002F4F4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3" w:name="_Toc270676558"/>
      <w:bookmarkStart w:id="144" w:name="_Toc509562707"/>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43"/>
      <w:bookmarkEnd w:id="144"/>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Тейковского муниципального района, </w:t>
      </w:r>
      <w:r w:rsidR="00CF61E8" w:rsidRPr="002F4F43">
        <w:rPr>
          <w:rFonts w:ascii="Times New Roman" w:hAnsi="Times New Roman"/>
          <w:sz w:val="24"/>
          <w:szCs w:val="24"/>
        </w:rPr>
        <w:t>правовыми актами Тейковского муниципального района</w:t>
      </w:r>
      <w:r w:rsidR="004A7B8C" w:rsidRPr="002F4F43">
        <w:rPr>
          <w:rFonts w:ascii="Times New Roman" w:hAnsi="Times New Roman"/>
          <w:sz w:val="24"/>
          <w:szCs w:val="24"/>
        </w:rPr>
        <w:t>, Совета 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6.1.2.</w:t>
      </w:r>
      <w:r w:rsidR="00ED66AA" w:rsidRPr="002F4F43">
        <w:rPr>
          <w:rFonts w:ascii="Times New Roman" w:hAnsi="Times New Roman"/>
          <w:sz w:val="24"/>
          <w:szCs w:val="24"/>
        </w:rPr>
        <w:t xml:space="preserve"> </w:t>
      </w:r>
      <w:r w:rsidRPr="002F4F43">
        <w:rPr>
          <w:rFonts w:ascii="Times New Roman" w:hAnsi="Times New Roman"/>
          <w:sz w:val="24"/>
          <w:szCs w:val="24"/>
        </w:rPr>
        <w:t xml:space="preserve">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планировки территории;</w:t>
      </w:r>
    </w:p>
    <w:p w:rsidR="004A7B8C"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межевания территории;</w:t>
      </w:r>
      <w:r w:rsidR="004A7B8C" w:rsidRPr="004A7B8C">
        <w:rPr>
          <w:rFonts w:ascii="Times New Roman" w:hAnsi="Times New Roman"/>
          <w:sz w:val="24"/>
          <w:szCs w:val="24"/>
        </w:rPr>
        <w:t xml:space="preserve"> </w:t>
      </w:r>
    </w:p>
    <w:p w:rsidR="004A7B8C"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6.1.3.</w:t>
      </w:r>
      <w:r w:rsidR="00ED66AA" w:rsidRPr="002F4F43">
        <w:rPr>
          <w:rFonts w:ascii="Times New Roman" w:hAnsi="Times New Roman"/>
          <w:sz w:val="24"/>
          <w:szCs w:val="24"/>
        </w:rPr>
        <w:t xml:space="preserve"> </w:t>
      </w:r>
      <w:r w:rsidRPr="002F4F43">
        <w:rPr>
          <w:rFonts w:ascii="Times New Roman" w:hAnsi="Times New Roman"/>
          <w:sz w:val="24"/>
          <w:szCs w:val="24"/>
        </w:rPr>
        <w:t xml:space="preserve">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6.1.4</w:t>
      </w:r>
      <w:r w:rsidRPr="002F4F43">
        <w:rPr>
          <w:rFonts w:ascii="Times New Roman" w:hAnsi="Times New Roman"/>
          <w:sz w:val="24"/>
          <w:szCs w:val="24"/>
        </w:rPr>
        <w:t>.</w:t>
      </w:r>
      <w:r w:rsidR="00ED66AA" w:rsidRPr="002F4F43">
        <w:rPr>
          <w:rFonts w:ascii="Times New Roman" w:hAnsi="Times New Roman"/>
          <w:sz w:val="24"/>
          <w:szCs w:val="24"/>
        </w:rPr>
        <w:t xml:space="preserve"> </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ED66AA"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6.1.5.</w:t>
      </w:r>
      <w:r w:rsidR="00ED66AA">
        <w:rPr>
          <w:rFonts w:ascii="Times New Roman" w:hAnsi="Times New Roman"/>
          <w:sz w:val="24"/>
          <w:szCs w:val="24"/>
        </w:rPr>
        <w:t xml:space="preserve"> </w:t>
      </w:r>
      <w:r>
        <w:rPr>
          <w:rFonts w:ascii="Times New Roman" w:hAnsi="Times New Roman"/>
          <w:sz w:val="24"/>
          <w:szCs w:val="24"/>
        </w:rPr>
        <w:t>Органами, уполномоченными на проведение публичных слушаний по вопросам градостроительной деятельности, являются:</w:t>
      </w:r>
    </w:p>
    <w:p w:rsidR="002F4F43" w:rsidRDefault="00ED66AA"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r w:rsidR="002A5113">
        <w:rPr>
          <w:rFonts w:ascii="Times New Roman" w:eastAsia="Times New Roman" w:hAnsi="Times New Roman"/>
          <w:sz w:val="24"/>
          <w:szCs w:val="24"/>
          <w:lang w:eastAsia="ru-RU"/>
        </w:rPr>
        <w:t xml:space="preserve"> </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6.1.6.</w:t>
      </w:r>
      <w:r w:rsidR="00067F78" w:rsidRPr="002F4F43">
        <w:rPr>
          <w:rFonts w:ascii="Times New Roman" w:hAnsi="Times New Roman"/>
          <w:sz w:val="24"/>
          <w:szCs w:val="24"/>
        </w:rPr>
        <w:t xml:space="preserve"> </w:t>
      </w:r>
      <w:r w:rsidRPr="002F4F43">
        <w:rPr>
          <w:rFonts w:ascii="Times New Roman" w:hAnsi="Times New Roman"/>
          <w:sz w:val="24"/>
          <w:szCs w:val="24"/>
        </w:rPr>
        <w:t xml:space="preserve">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6.1.7.</w:t>
      </w:r>
      <w:r w:rsidR="00067F78" w:rsidRPr="002F4F43">
        <w:rPr>
          <w:rFonts w:ascii="Times New Roman" w:hAnsi="Times New Roman"/>
          <w:sz w:val="24"/>
          <w:szCs w:val="24"/>
        </w:rPr>
        <w:t xml:space="preserve"> </w:t>
      </w:r>
      <w:r w:rsidRPr="002F4F43">
        <w:rPr>
          <w:rFonts w:ascii="Times New Roman" w:hAnsi="Times New Roman"/>
          <w:sz w:val="24"/>
          <w:szCs w:val="24"/>
        </w:rPr>
        <w:t>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6.1.8.</w:t>
      </w:r>
      <w:r w:rsidR="00067F78" w:rsidRPr="002F4F43">
        <w:rPr>
          <w:rFonts w:ascii="Times New Roman" w:hAnsi="Times New Roman"/>
          <w:sz w:val="24"/>
          <w:szCs w:val="24"/>
        </w:rPr>
        <w:t xml:space="preserve"> </w:t>
      </w:r>
      <w:r w:rsidRPr="002F4F43">
        <w:rPr>
          <w:rFonts w:ascii="Times New Roman" w:hAnsi="Times New Roman"/>
          <w:sz w:val="24"/>
          <w:szCs w:val="24"/>
        </w:rPr>
        <w:t xml:space="preserve">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6.1.9.</w:t>
      </w:r>
      <w:r w:rsidR="00067F78" w:rsidRPr="002F4F43">
        <w:rPr>
          <w:rFonts w:ascii="Times New Roman" w:hAnsi="Times New Roman"/>
          <w:sz w:val="24"/>
          <w:szCs w:val="24"/>
        </w:rPr>
        <w:t xml:space="preserve"> </w:t>
      </w:r>
      <w:r w:rsidRPr="002F4F43">
        <w:rPr>
          <w:rFonts w:ascii="Times New Roman" w:hAnsi="Times New Roman"/>
          <w:sz w:val="24"/>
          <w:szCs w:val="24"/>
        </w:rPr>
        <w:t xml:space="preserve">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6.1.10.</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6.1.11.</w:t>
      </w:r>
      <w:r w:rsidR="009A6ABD" w:rsidRPr="002F4F43">
        <w:rPr>
          <w:rFonts w:ascii="Times New Roman" w:hAnsi="Times New Roman"/>
          <w:sz w:val="24"/>
          <w:szCs w:val="24"/>
        </w:rPr>
        <w:t xml:space="preserve"> </w:t>
      </w:r>
      <w:r w:rsidRPr="002F4F43">
        <w:rPr>
          <w:rFonts w:ascii="Times New Roman" w:hAnsi="Times New Roman"/>
          <w:sz w:val="24"/>
          <w:szCs w:val="24"/>
        </w:rPr>
        <w:t xml:space="preserve">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6.1.12.</w:t>
      </w:r>
      <w:r w:rsidR="009A6ABD" w:rsidRPr="002F4F43">
        <w:rPr>
          <w:rFonts w:ascii="Times New Roman" w:hAnsi="Times New Roman"/>
          <w:sz w:val="24"/>
          <w:szCs w:val="24"/>
        </w:rPr>
        <w:t xml:space="preserve"> </w:t>
      </w:r>
      <w:r w:rsidRPr="002F4F43">
        <w:rPr>
          <w:rFonts w:ascii="Times New Roman" w:hAnsi="Times New Roman"/>
          <w:sz w:val="24"/>
          <w:szCs w:val="24"/>
        </w:rPr>
        <w:t>Расходы, связанные с организацией и проведением</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4F6115">
      <w:pPr>
        <w:suppressAutoHyphens/>
        <w:spacing w:line="240" w:lineRule="auto"/>
        <w:ind w:firstLine="851"/>
        <w:jc w:val="both"/>
        <w:rPr>
          <w:rFonts w:ascii="Times New Roman" w:hAnsi="Times New Roman"/>
          <w:sz w:val="24"/>
          <w:szCs w:val="24"/>
        </w:rPr>
      </w:pPr>
    </w:p>
    <w:p w:rsidR="002A5113" w:rsidRPr="002F4F43" w:rsidRDefault="002A5113" w:rsidP="004F6115">
      <w:pPr>
        <w:pStyle w:val="afa"/>
        <w:keepNext/>
        <w:numPr>
          <w:ilvl w:val="2"/>
          <w:numId w:val="2"/>
        </w:numPr>
        <w:autoSpaceDE w:val="0"/>
        <w:autoSpaceDN w:val="0"/>
        <w:adjustRightInd w:val="0"/>
        <w:spacing w:after="0" w:line="240" w:lineRule="auto"/>
        <w:jc w:val="both"/>
        <w:outlineLvl w:val="3"/>
        <w:rPr>
          <w:rFonts w:ascii="Times New Roman" w:hAnsi="Times New Roman"/>
          <w:b/>
          <w:sz w:val="24"/>
          <w:szCs w:val="24"/>
        </w:rPr>
      </w:pPr>
      <w:bookmarkStart w:id="145" w:name="_Toc270676559"/>
      <w:bookmarkStart w:id="146" w:name="_Toc509562708"/>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45"/>
      <w:bookmarkEnd w:id="146"/>
    </w:p>
    <w:p w:rsidR="002A5113" w:rsidRPr="002F4F43" w:rsidRDefault="002A5113" w:rsidP="004F6115">
      <w:pPr>
        <w:suppressAutoHyphens/>
        <w:spacing w:line="240" w:lineRule="auto"/>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Тейковского муниципального района. </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Тейковского муниципального района в информационно-телекоммуникационной сети "Интернет</w:t>
      </w:r>
      <w:r w:rsidR="009108A1" w:rsidRPr="002F4F43">
        <w:rPr>
          <w:rFonts w:ascii="Times New Roman" w:hAnsi="Times New Roman"/>
          <w:sz w:val="24"/>
          <w:szCs w:val="24"/>
        </w:rPr>
        <w:t xml:space="preserve"> </w:t>
      </w:r>
      <w:r w:rsidRPr="002F4F43">
        <w:rPr>
          <w:rFonts w:ascii="Times New Roman" w:hAnsi="Times New Roman"/>
          <w:sz w:val="24"/>
          <w:szCs w:val="24"/>
        </w:rPr>
        <w:t>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w:t>
      </w:r>
      <w:r w:rsidRPr="002F4F43">
        <w:rPr>
          <w:rFonts w:ascii="Times New Roman" w:hAnsi="Times New Roman"/>
          <w:sz w:val="24"/>
          <w:szCs w:val="24"/>
        </w:rPr>
        <w:t xml:space="preserve"> </w:t>
      </w:r>
      <w:r w:rsidR="00563628" w:rsidRPr="002F4F43">
        <w:rPr>
          <w:rFonts w:ascii="Times New Roman" w:hAnsi="Times New Roman"/>
          <w:sz w:val="24"/>
          <w:szCs w:val="24"/>
        </w:rPr>
        <w:t xml:space="preserve"> Процедура проведения публичных слушаний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проведение собрания или собраний участников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2) распространяется на информационных стендах, оборудованных около зданий администраций Тейковского муниципального района и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в местах массового скопления граждан и в иных местах, расположенных на территории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w:t>
      </w:r>
      <w:r w:rsidR="00B0097C" w:rsidRPr="002F4F43">
        <w:rPr>
          <w:rFonts w:ascii="Times New Roman" w:hAnsi="Times New Roman"/>
          <w:sz w:val="24"/>
          <w:szCs w:val="24"/>
        </w:rPr>
        <w:t xml:space="preserve"> </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Заключение</w:t>
      </w:r>
      <w:r w:rsidR="002A5113" w:rsidRPr="002F4F43">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Тейковского муниципального района</w:t>
      </w:r>
      <w:r w:rsidR="002A5113" w:rsidRPr="002F4F43">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r w:rsidRPr="002F4F43">
        <w:t xml:space="preserve"> </w:t>
      </w:r>
      <w:r w:rsidRPr="002F4F43">
        <w:rPr>
          <w:rFonts w:ascii="Times New Roman" w:hAnsi="Times New Roman"/>
          <w:sz w:val="24"/>
          <w:szCs w:val="24"/>
        </w:rPr>
        <w:t>и (или) в информационных системах.</w:t>
      </w:r>
    </w:p>
    <w:p w:rsidR="00C345F9" w:rsidRDefault="00C345F9"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r w:rsidRPr="002F4F43">
        <w:t xml:space="preserve"> </w:t>
      </w:r>
      <w:r w:rsidRPr="002F4F43">
        <w:rPr>
          <w:rFonts w:ascii="Times New Roman" w:hAnsi="Times New Roman"/>
          <w:sz w:val="24"/>
          <w:szCs w:val="24"/>
        </w:rPr>
        <w:t>определяются Уставом Тейковского муниципального района и (или) нормативным правовым актом Совета Тейковского муниципального района на основании положений Градостроительного кодекса Российской Федерации.</w:t>
      </w:r>
    </w:p>
    <w:p w:rsidR="002F4F43" w:rsidRDefault="002F4F4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7" w:name="_Toc270676560"/>
      <w:bookmarkStart w:id="148" w:name="_Toc509562709"/>
      <w:r>
        <w:rPr>
          <w:rFonts w:ascii="Times New Roman" w:hAnsi="Times New Roman"/>
          <w:b/>
          <w:sz w:val="24"/>
          <w:szCs w:val="24"/>
        </w:rPr>
        <w:t>Особенности проведения публичных слушаний по внесению изменений в настоящие Правила</w:t>
      </w:r>
      <w:bookmarkEnd w:id="147"/>
      <w:bookmarkEnd w:id="148"/>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9" w:name="_Toc509562710"/>
      <w:r w:rsidRPr="002F4F43">
        <w:rPr>
          <w:rFonts w:ascii="Times New Roman" w:hAnsi="Times New Roman"/>
          <w:sz w:val="24"/>
          <w:szCs w:val="24"/>
        </w:rPr>
        <w:t xml:space="preserve">6.3.1. Основаниями для рассмотрения главой 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bookmarkEnd w:id="149"/>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50" w:name="_Toc509562711"/>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w:t>
      </w:r>
      <w:r w:rsidR="00340A31">
        <w:rPr>
          <w:rFonts w:ascii="Times New Roman" w:hAnsi="Times New Roman"/>
          <w:sz w:val="24"/>
          <w:szCs w:val="24"/>
        </w:rPr>
        <w:t>Крапивновского</w:t>
      </w:r>
      <w:r w:rsidR="00A77B1E" w:rsidRPr="002F4F43">
        <w:rPr>
          <w:rFonts w:ascii="Times New Roman" w:hAnsi="Times New Roman"/>
          <w:sz w:val="24"/>
          <w:szCs w:val="24"/>
        </w:rPr>
        <w:t xml:space="preserve"> сельского</w:t>
      </w:r>
      <w:r w:rsidRPr="002F4F43">
        <w:rPr>
          <w:rFonts w:ascii="Times New Roman" w:hAnsi="Times New Roman"/>
          <w:sz w:val="24"/>
          <w:szCs w:val="24"/>
        </w:rPr>
        <w:t xml:space="preserve"> поселения, схеме территориального планирования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bookmarkEnd w:id="150"/>
    </w:p>
    <w:p w:rsidR="00C345F9" w:rsidRPr="00C345F9" w:rsidRDefault="00C345F9" w:rsidP="004F6115">
      <w:pPr>
        <w:pStyle w:val="afa"/>
        <w:keepNext/>
        <w:autoSpaceDE w:val="0"/>
        <w:autoSpaceDN w:val="0"/>
        <w:adjustRightInd w:val="0"/>
        <w:spacing w:after="0" w:line="240" w:lineRule="auto"/>
        <w:ind w:left="0" w:firstLine="851"/>
        <w:jc w:val="both"/>
        <w:outlineLvl w:val="3"/>
        <w:rPr>
          <w:rFonts w:ascii="Times New Roman" w:hAnsi="Times New Roman"/>
          <w:sz w:val="24"/>
          <w:szCs w:val="24"/>
        </w:rPr>
      </w:pPr>
      <w:bookmarkStart w:id="151" w:name="_Toc509562712"/>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bookmarkEnd w:id="15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w:t>
      </w:r>
      <w:r w:rsidR="00C345F9">
        <w:rPr>
          <w:rFonts w:ascii="Times New Roman" w:hAnsi="Times New Roman"/>
          <w:sz w:val="24"/>
          <w:szCs w:val="24"/>
        </w:rPr>
        <w:t xml:space="preserve"> </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4F6115">
      <w:pPr>
        <w:suppressAutoHyphens/>
        <w:spacing w:line="240" w:lineRule="auto"/>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6.3.</w:t>
      </w:r>
      <w:r w:rsidR="00A77B1E">
        <w:rPr>
          <w:rFonts w:ascii="Times New Roman" w:hAnsi="Times New Roman"/>
          <w:sz w:val="24"/>
          <w:szCs w:val="24"/>
        </w:rPr>
        <w:t>3</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r w:rsidR="00B208BC">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Глава 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6.3.5. Глава 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6.3.6. Администрация 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Pr="002F4F43">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xml:space="preserve">, представленного Комиссией, на соответствие требованиям технических регламентов, генеральному плану </w:t>
      </w:r>
      <w:r w:rsidR="00340A31">
        <w:rPr>
          <w:rFonts w:ascii="Times New Roman" w:hAnsi="Times New Roman"/>
          <w:sz w:val="24"/>
          <w:szCs w:val="24"/>
        </w:rPr>
        <w:t>Крапивновского</w:t>
      </w:r>
      <w:r w:rsidRPr="002F4F43">
        <w:rPr>
          <w:rFonts w:ascii="Times New Roman" w:hAnsi="Times New Roman"/>
          <w:sz w:val="24"/>
          <w:szCs w:val="24"/>
        </w:rPr>
        <w:t xml:space="preserve"> сельского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По результатам проверки проект внесения изменений в Правила направляется главе 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.3.7. Глава 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w:t>
      </w:r>
      <w:r w:rsidRPr="002F4F43">
        <w:rPr>
          <w:rFonts w:ascii="Times New Roman" w:hAnsi="Times New Roman"/>
          <w:sz w:val="24"/>
          <w:szCs w:val="24"/>
        </w:rPr>
        <w:t xml:space="preserve"> </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340A31">
        <w:rPr>
          <w:rFonts w:ascii="Times New Roman" w:hAnsi="Times New Roman"/>
          <w:sz w:val="24"/>
          <w:szCs w:val="24"/>
        </w:rPr>
        <w:t>Крапивновского</w:t>
      </w:r>
      <w:r w:rsidR="00F45CCF"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 xml:space="preserve">, правообладатели земельных участков и объектов капитального строительства, расположенных в </w:t>
      </w:r>
      <w:r w:rsidR="00340A31">
        <w:rPr>
          <w:rFonts w:ascii="Times New Roman" w:hAnsi="Times New Roman"/>
          <w:sz w:val="24"/>
          <w:szCs w:val="24"/>
        </w:rPr>
        <w:t>Крапивновском</w:t>
      </w:r>
      <w:r w:rsidR="00F45CCF" w:rsidRPr="002F4F43">
        <w:rPr>
          <w:rFonts w:ascii="Times New Roman" w:hAnsi="Times New Roman"/>
          <w:sz w:val="24"/>
          <w:szCs w:val="24"/>
        </w:rPr>
        <w:t xml:space="preserve"> сельском поселении</w:t>
      </w:r>
      <w:r w:rsidR="002A5113" w:rsidRPr="002F4F43">
        <w:rPr>
          <w:rFonts w:ascii="Times New Roman" w:hAnsi="Times New Roman"/>
          <w:sz w:val="24"/>
          <w:szCs w:val="24"/>
        </w:rPr>
        <w:t>, иные заинтересованные лица.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w:t>
      </w:r>
      <w:r w:rsidRPr="00836803">
        <w:rPr>
          <w:rFonts w:ascii="Times New Roman" w:hAnsi="Times New Roman"/>
          <w:sz w:val="24"/>
          <w:szCs w:val="24"/>
        </w:rPr>
        <w:lastRenderedPageBreak/>
        <w:t xml:space="preserve">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w:t>
      </w:r>
      <w:r w:rsidR="0083680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t xml:space="preserve"> </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Совет 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w:t>
      </w:r>
      <w:r w:rsidR="00346D47" w:rsidRPr="002F4F43">
        <w:rPr>
          <w:rFonts w:ascii="Times New Roman" w:hAnsi="Times New Roman"/>
          <w:sz w:val="24"/>
          <w:szCs w:val="24"/>
        </w:rPr>
        <w:t xml:space="preserve"> </w:t>
      </w:r>
      <w:r w:rsidRPr="002F4F43">
        <w:rPr>
          <w:rFonts w:ascii="Times New Roman" w:hAnsi="Times New Roman"/>
          <w:sz w:val="24"/>
          <w:szCs w:val="24"/>
        </w:rPr>
        <w:t>Утвержденные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2" w:name="_Toc270676561"/>
      <w:bookmarkStart w:id="153" w:name="_Toc509562713"/>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52"/>
      <w:bookmarkEnd w:id="153"/>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4" w:name="_Toc408928154"/>
      <w:bookmarkStart w:id="155" w:name="_Toc509562714"/>
      <w:r>
        <w:rPr>
          <w:rFonts w:ascii="Times New Roman" w:hAnsi="Times New Roman"/>
          <w:b/>
          <w:sz w:val="24"/>
          <w:szCs w:val="24"/>
        </w:rPr>
        <w:t>Общие положения</w:t>
      </w:r>
      <w:bookmarkEnd w:id="154"/>
      <w:bookmarkEnd w:id="15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340A31">
        <w:rPr>
          <w:rFonts w:ascii="Times New Roman" w:eastAsia="Times New Roman" w:hAnsi="Times New Roman"/>
          <w:sz w:val="24"/>
          <w:szCs w:val="24"/>
          <w:lang w:eastAsia="ru-RU"/>
        </w:rPr>
        <w:t>Крапивновского</w:t>
      </w:r>
      <w:r>
        <w:rPr>
          <w:rFonts w:ascii="Times New Roman" w:eastAsia="Times New Roman" w:hAnsi="Times New Roman"/>
          <w:sz w:val="24"/>
          <w:szCs w:val="24"/>
          <w:lang w:eastAsia="ru-RU"/>
        </w:rPr>
        <w:t xml:space="preserve"> сельского поселения. схеме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6" w:name="_Toc509562715"/>
      <w:bookmarkStart w:id="157"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56"/>
      <w:r>
        <w:rPr>
          <w:rFonts w:ascii="Times New Roman" w:hAnsi="Times New Roman"/>
          <w:b/>
          <w:bCs/>
          <w:color w:val="auto"/>
          <w:kern w:val="32"/>
          <w:sz w:val="28"/>
          <w:szCs w:val="28"/>
          <w:lang w:eastAsia="ru-RU"/>
        </w:rPr>
        <w:t xml:space="preserve"> </w:t>
      </w:r>
      <w:bookmarkEnd w:id="157"/>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8" w:name="_Toc270676563"/>
      <w:bookmarkStart w:id="159" w:name="_Toc509562716"/>
      <w:r>
        <w:rPr>
          <w:rFonts w:ascii="Times New Roman" w:hAnsi="Times New Roman"/>
          <w:b/>
          <w:sz w:val="24"/>
          <w:szCs w:val="24"/>
        </w:rPr>
        <w:t>Регламент ведения и утверждения сводного плана красных линий</w:t>
      </w:r>
      <w:bookmarkEnd w:id="158"/>
      <w:bookmarkEnd w:id="15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и наносятся на дежурный план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0" w:name="_Toc270676564"/>
      <w:bookmarkStart w:id="161" w:name="_Toc509562717"/>
      <w:r>
        <w:rPr>
          <w:rFonts w:ascii="Times New Roman" w:hAnsi="Times New Roman"/>
          <w:b/>
          <w:sz w:val="24"/>
          <w:szCs w:val="24"/>
        </w:rPr>
        <w:t>Установление публичных сервитутов</w:t>
      </w:r>
      <w:bookmarkEnd w:id="160"/>
      <w:bookmarkEnd w:id="16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2" w:name="_Toc270676565"/>
      <w:bookmarkStart w:id="163" w:name="_Toc509562718"/>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62"/>
      <w:bookmarkEnd w:id="16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4" w:name="_Toc270676566"/>
      <w:bookmarkStart w:id="165" w:name="_Toc509562719"/>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64"/>
      <w:bookmarkEnd w:id="1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6" w:name="_Toc270676567"/>
      <w:bookmarkStart w:id="167" w:name="_Toc509562720"/>
      <w:r>
        <w:rPr>
          <w:rFonts w:ascii="Times New Roman" w:hAnsi="Times New Roman"/>
          <w:b/>
          <w:sz w:val="24"/>
          <w:szCs w:val="24"/>
        </w:rPr>
        <w:t>Порядок предоставления земельных участков для целей, не связанных со строительством</w:t>
      </w:r>
      <w:bookmarkEnd w:id="166"/>
      <w:bookmarkEnd w:id="16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68" w:name="_Toc270676568"/>
      <w:bookmarkStart w:id="169" w:name="_Toc509562721"/>
      <w:r>
        <w:rPr>
          <w:rFonts w:ascii="Times New Roman" w:hAnsi="Times New Roman"/>
          <w:b/>
          <w:sz w:val="24"/>
          <w:szCs w:val="24"/>
        </w:rPr>
        <w:t xml:space="preserve">Благоустройство </w:t>
      </w:r>
      <w:bookmarkEnd w:id="168"/>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69"/>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светильники, пункты связи, иное оборудование;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007F1C43">
        <w:rPr>
          <w:rFonts w:ascii="Times New Roman" w:hAnsi="Times New Roman"/>
          <w:sz w:val="24"/>
          <w:szCs w:val="24"/>
        </w:rPr>
        <w:t xml:space="preserve"> устанавливается Правилами благоустройства территорий  </w:t>
      </w:r>
      <w:r w:rsidR="00340A31">
        <w:rPr>
          <w:rFonts w:ascii="Times New Roman" w:hAnsi="Times New Roman"/>
          <w:sz w:val="24"/>
          <w:szCs w:val="24"/>
        </w:rPr>
        <w:t>Крапивновского</w:t>
      </w:r>
      <w:r w:rsidR="007F1C43">
        <w:rPr>
          <w:rFonts w:ascii="Times New Roman" w:hAnsi="Times New Roman"/>
          <w:sz w:val="24"/>
          <w:szCs w:val="24"/>
        </w:rPr>
        <w:t xml:space="preserve"> сельского поселения.</w:t>
      </w:r>
      <w:r>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устанавливаются в правовых актах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 </w:t>
      </w:r>
    </w:p>
    <w:p w:rsidR="002A5113" w:rsidRDefault="002A5113" w:rsidP="004F6115">
      <w:pPr>
        <w:suppressAutoHyphens/>
        <w:spacing w:line="240" w:lineRule="auto"/>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r>
        <w:rPr>
          <w:rFonts w:ascii="Times New Roman" w:hAnsi="Times New Roman"/>
          <w:color w:val="92D050"/>
          <w:sz w:val="24"/>
          <w:szCs w:val="24"/>
        </w:rPr>
        <w:t>.</w:t>
      </w:r>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0" w:name="_Toc270676569"/>
      <w:bookmarkStart w:id="171" w:name="_Toc509562722"/>
      <w:r>
        <w:rPr>
          <w:rFonts w:ascii="Times New Roman" w:hAnsi="Times New Roman"/>
          <w:b/>
          <w:sz w:val="24"/>
          <w:szCs w:val="24"/>
        </w:rPr>
        <w:t xml:space="preserve">Общие положения адресного реестра </w:t>
      </w:r>
      <w:bookmarkEnd w:id="170"/>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8.7.9.Ответственность за достоверность, полноту, сохранность и предоставление потребителям адресной информации несет Администрация </w:t>
      </w:r>
      <w:r w:rsidR="00340A31">
        <w:rPr>
          <w:rFonts w:ascii="Times New Roman" w:hAnsi="Times New Roman"/>
          <w:sz w:val="24"/>
          <w:szCs w:val="24"/>
        </w:rPr>
        <w:t>Крапивновского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72"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732EC8">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73" w:name="_Toc509562723"/>
      <w:r>
        <w:rPr>
          <w:rFonts w:ascii="Times New Roman" w:hAnsi="Times New Roman"/>
          <w:b/>
          <w:bCs/>
          <w:color w:val="auto"/>
          <w:kern w:val="32"/>
          <w:sz w:val="28"/>
          <w:szCs w:val="28"/>
          <w:lang w:eastAsia="ru-RU"/>
        </w:rPr>
        <w:lastRenderedPageBreak/>
        <w:t>ЗАКЛЮЧИТЕЛЬНЫЕ ПОЛОЖЕНИЯ</w:t>
      </w:r>
      <w:bookmarkEnd w:id="172"/>
      <w:bookmarkEnd w:id="173"/>
    </w:p>
    <w:p w:rsidR="002A5113" w:rsidRDefault="002A5113" w:rsidP="00732EC8">
      <w:pPr>
        <w:keepNext/>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4" w:name="_Toc270676575"/>
      <w:bookmarkStart w:id="175" w:name="_Toc509562724"/>
      <w:r>
        <w:rPr>
          <w:rFonts w:ascii="Times New Roman" w:hAnsi="Times New Roman"/>
          <w:b/>
          <w:sz w:val="24"/>
          <w:szCs w:val="24"/>
        </w:rPr>
        <w:t xml:space="preserve">Правила землепользования и застройки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74"/>
      <w:bookmarkEnd w:id="175"/>
    </w:p>
    <w:p w:rsidR="002A5113" w:rsidRDefault="002A5113" w:rsidP="00732EC8">
      <w:pPr>
        <w:suppressAutoHyphens/>
        <w:spacing w:line="240" w:lineRule="auto"/>
        <w:ind w:firstLine="851"/>
        <w:jc w:val="both"/>
        <w:rPr>
          <w:rFonts w:ascii="Times New Roman" w:hAnsi="Times New Roman"/>
          <w:sz w:val="24"/>
          <w:szCs w:val="24"/>
        </w:rPr>
      </w:pPr>
      <w:bookmarkStart w:id="176" w:name="_Toc270676576"/>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7" w:name="_Toc509562725"/>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76"/>
      <w:bookmarkEnd w:id="177"/>
    </w:p>
    <w:p w:rsidR="002A5113" w:rsidRDefault="002A5113" w:rsidP="00732EC8">
      <w:pPr>
        <w:suppressAutoHyphens/>
        <w:spacing w:line="240" w:lineRule="auto"/>
        <w:ind w:firstLine="851"/>
        <w:jc w:val="both"/>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120" w:line="240" w:lineRule="auto"/>
        <w:ind w:left="0" w:firstLine="851"/>
        <w:jc w:val="both"/>
        <w:outlineLvl w:val="3"/>
        <w:rPr>
          <w:rFonts w:ascii="Times New Roman" w:hAnsi="Times New Roman"/>
          <w:b/>
          <w:sz w:val="24"/>
          <w:szCs w:val="24"/>
        </w:rPr>
      </w:pPr>
      <w:bookmarkStart w:id="178" w:name="_Toc270676577"/>
      <w:bookmarkStart w:id="179" w:name="_Toc509562726"/>
      <w:r>
        <w:rPr>
          <w:rFonts w:ascii="Times New Roman" w:hAnsi="Times New Roman"/>
          <w:b/>
          <w:sz w:val="24"/>
          <w:szCs w:val="24"/>
        </w:rPr>
        <w:t xml:space="preserve">В случае внесения изменений в Генеральный план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78"/>
      <w:r>
        <w:rPr>
          <w:rFonts w:ascii="Times New Roman" w:hAnsi="Times New Roman"/>
          <w:b/>
          <w:sz w:val="24"/>
          <w:szCs w:val="24"/>
        </w:rPr>
        <w:t>.</w:t>
      </w:r>
      <w:bookmarkEnd w:id="179"/>
    </w:p>
    <w:p w:rsidR="00732EC8" w:rsidRDefault="00732EC8" w:rsidP="00732EC8">
      <w:pPr>
        <w:pStyle w:val="afa"/>
        <w:suppressAutoHyphens/>
        <w:autoSpaceDE w:val="0"/>
        <w:autoSpaceDN w:val="0"/>
        <w:adjustRightInd w:val="0"/>
        <w:spacing w:after="120" w:line="240" w:lineRule="auto"/>
        <w:ind w:left="851"/>
        <w:jc w:val="both"/>
        <w:outlineLvl w:val="3"/>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80" w:name="_Toc270676578"/>
      <w:bookmarkStart w:id="181" w:name="_Toc509562727"/>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80"/>
      <w:bookmarkEnd w:id="181"/>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732EC8" w:rsidRDefault="00732EC8" w:rsidP="00732EC8">
      <w:pPr>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2" w:name="_Toc270676579"/>
      <w:bookmarkStart w:id="183" w:name="_Toc509562728"/>
      <w:r>
        <w:rPr>
          <w:rFonts w:ascii="Times New Roman" w:hAnsi="Times New Roman"/>
          <w:b/>
          <w:sz w:val="24"/>
          <w:szCs w:val="24"/>
        </w:rPr>
        <w:t>Общие положения, относящиеся к ранее возникшим правам</w:t>
      </w:r>
      <w:bookmarkEnd w:id="182"/>
      <w:bookmarkEnd w:id="183"/>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340A31">
        <w:rPr>
          <w:rFonts w:ascii="Times New Roman" w:hAnsi="Times New Roman"/>
          <w:sz w:val="24"/>
          <w:szCs w:val="24"/>
        </w:rPr>
        <w:t>Крапивновского</w:t>
      </w:r>
      <w:r w:rsidR="000F2A9D">
        <w:rPr>
          <w:rFonts w:ascii="Times New Roman" w:hAnsi="Times New Roman"/>
          <w:sz w:val="24"/>
          <w:szCs w:val="24"/>
        </w:rPr>
        <w:t xml:space="preserve">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w:t>
      </w:r>
      <w:r>
        <w:rPr>
          <w:rFonts w:ascii="Times New Roman" w:eastAsia="Times New Roman" w:hAnsi="Times New Roman"/>
          <w:sz w:val="24"/>
          <w:szCs w:val="24"/>
          <w:lang w:eastAsia="ru-RU"/>
        </w:rPr>
        <w:lastRenderedPageBreak/>
        <w:t>размеров санитарно-защитных зон и при отсутствии возможности их организации техническими и технологическими решениями.</w:t>
      </w:r>
    </w:p>
    <w:p w:rsidR="00732EC8" w:rsidRDefault="00732EC8" w:rsidP="00732EC8">
      <w:pPr>
        <w:pStyle w:val="afa"/>
        <w:suppressAutoHyphens/>
        <w:spacing w:after="0" w:line="240" w:lineRule="auto"/>
        <w:ind w:left="851"/>
        <w:jc w:val="both"/>
        <w:rPr>
          <w:rFonts w:ascii="Times New Roman" w:eastAsia="Times New Roman" w:hAnsi="Times New Roman"/>
          <w:sz w:val="24"/>
          <w:szCs w:val="24"/>
          <w:lang w:eastAsia="ru-RU"/>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4" w:name="_Toc270676580"/>
      <w:bookmarkStart w:id="185" w:name="_Toc509562729"/>
      <w:bookmarkStart w:id="186" w:name="OLE_LINK105"/>
      <w:bookmarkStart w:id="187" w:name="OLE_LINK104"/>
      <w:bookmarkStart w:id="188" w:name="OLE_LINK103"/>
      <w:bookmarkStart w:id="189"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84"/>
      <w:bookmarkEnd w:id="185"/>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732EC8">
      <w:pPr>
        <w:suppressAutoHyphens/>
        <w:spacing w:line="240" w:lineRule="auto"/>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732EC8">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90" w:name="_Toc270676581"/>
      <w:bookmarkStart w:id="191" w:name="_Toc509562730"/>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90"/>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91"/>
      <w:r>
        <w:rPr>
          <w:rFonts w:ascii="Times New Roman" w:hAnsi="Times New Roman"/>
          <w:sz w:val="24"/>
          <w:szCs w:val="24"/>
        </w:rPr>
        <w:t xml:space="preserve"> </w:t>
      </w:r>
    </w:p>
    <w:p w:rsidR="002A5113" w:rsidRDefault="002A5113" w:rsidP="00732EC8">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86"/>
      <w:bookmarkEnd w:id="187"/>
      <w:bookmarkEnd w:id="188"/>
      <w:bookmarkEnd w:id="189"/>
      <w:r>
        <w:rPr>
          <w:rFonts w:ascii="Times New Roman" w:hAnsi="Times New Roman"/>
          <w:sz w:val="24"/>
          <w:szCs w:val="24"/>
        </w:rPr>
        <w:t>.</w:t>
      </w:r>
    </w:p>
    <w:p w:rsidR="002A5113" w:rsidRDefault="002A5113" w:rsidP="00732EC8">
      <w:pPr>
        <w:spacing w:line="240" w:lineRule="auto"/>
        <w:ind w:firstLine="851"/>
        <w:rPr>
          <w:rFonts w:ascii="Times New Roman" w:hAnsi="Times New Roman"/>
          <w:lang w:eastAsia="ru-RU"/>
        </w:rPr>
      </w:pPr>
    </w:p>
    <w:p w:rsidR="002A5113" w:rsidRDefault="002A5113" w:rsidP="00732EC8">
      <w:pPr>
        <w:spacing w:line="240" w:lineRule="auto"/>
        <w:ind w:firstLine="851"/>
        <w:rPr>
          <w:rFonts w:ascii="Times New Roman" w:hAnsi="Times New Roman"/>
          <w:lang w:eastAsia="ru-RU"/>
        </w:rPr>
      </w:pPr>
    </w:p>
    <w:p w:rsidR="00245EEC" w:rsidRDefault="00245EEC"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Pr="00A34EC3" w:rsidRDefault="00A34EC3" w:rsidP="00732EC8">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192" w:name="_Toc309220491"/>
      <w:bookmarkStart w:id="193" w:name="_Toc379293886"/>
      <w:bookmarkStart w:id="194" w:name="_Toc406406346"/>
      <w:bookmarkStart w:id="195" w:name="_Toc437421380"/>
      <w:bookmarkStart w:id="196" w:name="_Toc437422465"/>
      <w:bookmarkStart w:id="197" w:name="_Toc437424323"/>
      <w:bookmarkStart w:id="198" w:name="_Toc437426198"/>
      <w:bookmarkStart w:id="199" w:name="_Toc437437015"/>
      <w:bookmarkStart w:id="200" w:name="_Toc463522963"/>
      <w:bookmarkStart w:id="201" w:name="_Toc464809756"/>
      <w:bookmarkStart w:id="202" w:name="_Toc477953808"/>
      <w:bookmarkStart w:id="203" w:name="_Toc479586680"/>
      <w:bookmarkStart w:id="204" w:name="_Toc482352740"/>
      <w:bookmarkStart w:id="205" w:name="_Toc487468189"/>
      <w:bookmarkStart w:id="206" w:name="_Toc489451732"/>
      <w:bookmarkStart w:id="207" w:name="_Toc497825774"/>
      <w:bookmarkStart w:id="208" w:name="_Toc509562731"/>
      <w:r w:rsidRPr="00A34EC3">
        <w:rPr>
          <w:rFonts w:ascii="Times New Roman" w:eastAsia="Times New Roman" w:hAnsi="Times New Roman"/>
          <w:b/>
          <w:bCs/>
          <w:iCs/>
          <w:kern w:val="32"/>
          <w:sz w:val="30"/>
          <w:szCs w:val="30"/>
          <w:lang w:eastAsia="ru-RU"/>
        </w:rPr>
        <w:lastRenderedPageBreak/>
        <w:t>ЧАСТЬ ВТОРАЯ</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A34EC3" w:rsidRPr="00A34EC3" w:rsidRDefault="00A34EC3" w:rsidP="00732EC8">
      <w:pPr>
        <w:keepNext/>
        <w:keepLines/>
        <w:suppressAutoHyphens/>
        <w:spacing w:line="240" w:lineRule="auto"/>
        <w:outlineLvl w:val="1"/>
        <w:rPr>
          <w:rFonts w:ascii="Times New Roman" w:eastAsia="Times New Roman" w:hAnsi="Times New Roman"/>
          <w:b/>
          <w:bCs/>
          <w:iCs/>
          <w:kern w:val="32"/>
          <w:sz w:val="30"/>
          <w:szCs w:val="30"/>
          <w:lang w:eastAsia="ru-RU"/>
        </w:rPr>
      </w:pPr>
      <w:bookmarkStart w:id="209" w:name="_Toc379293887"/>
      <w:bookmarkStart w:id="210" w:name="_Toc406406347"/>
      <w:bookmarkStart w:id="211" w:name="_Toc509562732"/>
      <w:r w:rsidRPr="00A34EC3">
        <w:rPr>
          <w:rFonts w:ascii="Times New Roman" w:eastAsia="Times New Roman" w:hAnsi="Times New Roman"/>
          <w:b/>
          <w:bCs/>
          <w:iCs/>
          <w:kern w:val="32"/>
          <w:sz w:val="30"/>
          <w:szCs w:val="30"/>
          <w:lang w:eastAsia="ru-RU"/>
        </w:rPr>
        <w:t>ГРАДОСТРОИТЕЛЬНЫЕ РЕГЛАМЕНТЫ</w:t>
      </w:r>
      <w:bookmarkEnd w:id="209"/>
      <w:bookmarkEnd w:id="210"/>
      <w:bookmarkEnd w:id="211"/>
    </w:p>
    <w:p w:rsidR="00A34EC3" w:rsidRPr="00A34EC3" w:rsidRDefault="00A34EC3" w:rsidP="00732EC8">
      <w:pPr>
        <w:keepLines/>
        <w:spacing w:line="240" w:lineRule="auto"/>
        <w:rPr>
          <w:rFonts w:ascii="Times New Roman" w:hAnsi="Times New Roman"/>
          <w:b/>
          <w:sz w:val="30"/>
          <w:szCs w:val="30"/>
          <w:lang w:eastAsia="ru-RU"/>
        </w:rPr>
      </w:pPr>
    </w:p>
    <w:p w:rsidR="00A34EC3" w:rsidRP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12" w:name="_Toc379293888"/>
      <w:bookmarkStart w:id="213" w:name="_Toc406406348"/>
      <w:bookmarkStart w:id="214" w:name="_Toc509562733"/>
      <w:r w:rsidRPr="00A34EC3">
        <w:rPr>
          <w:rFonts w:ascii="Times New Roman" w:eastAsia="Times New Roman" w:hAnsi="Times New Roman"/>
          <w:b/>
          <w:bCs/>
          <w:kern w:val="32"/>
          <w:sz w:val="28"/>
          <w:szCs w:val="28"/>
          <w:lang w:eastAsia="ru-RU"/>
        </w:rPr>
        <w:t>ОБЩИЕ ПОЛОЖЕНИЯ</w:t>
      </w:r>
      <w:bookmarkEnd w:id="212"/>
      <w:bookmarkEnd w:id="213"/>
      <w:bookmarkEnd w:id="214"/>
    </w:p>
    <w:p w:rsidR="00A34EC3" w:rsidRPr="00A34EC3" w:rsidRDefault="00A34EC3" w:rsidP="00732EC8">
      <w:pPr>
        <w:keepLines/>
        <w:spacing w:line="240" w:lineRule="auto"/>
        <w:ind w:firstLine="851"/>
        <w:rPr>
          <w:rFonts w:ascii="Times New Roman" w:hAnsi="Times New Roman"/>
          <w:b/>
          <w:sz w:val="28"/>
          <w:szCs w:val="28"/>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5" w:name="_Toc379293889"/>
      <w:bookmarkStart w:id="216" w:name="_Toc406406349"/>
      <w:bookmarkStart w:id="217" w:name="_Toc509562734"/>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5"/>
      <w:bookmarkEnd w:id="216"/>
      <w:bookmarkEnd w:id="217"/>
      <w:r w:rsidRPr="00A34EC3">
        <w:rPr>
          <w:rFonts w:ascii="Times New Roman" w:hAnsi="Times New Roman"/>
          <w:b/>
          <w:sz w:val="24"/>
          <w:szCs w:val="24"/>
        </w:rPr>
        <w:t xml:space="preserve"> </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732EC8">
      <w:pPr>
        <w:keepLines/>
        <w:suppressAutoHyphens/>
        <w:spacing w:line="240" w:lineRule="auto"/>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8" w:name="_Toc379293890"/>
      <w:bookmarkStart w:id="219" w:name="_Toc406406350"/>
      <w:bookmarkStart w:id="220" w:name="_Toc509562735"/>
      <w:r w:rsidRPr="00A34EC3">
        <w:rPr>
          <w:rFonts w:ascii="Times New Roman" w:hAnsi="Times New Roman"/>
          <w:b/>
          <w:sz w:val="24"/>
          <w:szCs w:val="24"/>
        </w:rPr>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340A31">
        <w:rPr>
          <w:rFonts w:ascii="Times New Roman" w:hAnsi="Times New Roman"/>
          <w:b/>
          <w:sz w:val="24"/>
          <w:szCs w:val="24"/>
        </w:rPr>
        <w:t>Крапивновского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8"/>
      <w:bookmarkEnd w:id="219"/>
      <w:bookmarkEnd w:id="220"/>
      <w:r w:rsidRPr="00A34EC3">
        <w:rPr>
          <w:rFonts w:ascii="Times New Roman" w:hAnsi="Times New Roman"/>
          <w:b/>
          <w:sz w:val="24"/>
          <w:szCs w:val="24"/>
        </w:rPr>
        <w:t xml:space="preserve"> </w:t>
      </w:r>
    </w:p>
    <w:p w:rsidR="00A34EC3" w:rsidRPr="00A34EC3" w:rsidRDefault="00A34EC3" w:rsidP="00732EC8">
      <w:pPr>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максимальные выступы за красную линию частей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732EC8">
      <w:pPr>
        <w:widowControl w:val="0"/>
        <w:numPr>
          <w:ilvl w:val="0"/>
          <w:numId w:val="5"/>
        </w:numPr>
        <w:suppressAutoHyphens/>
        <w:spacing w:line="240" w:lineRule="auto"/>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732EC8">
      <w:pPr>
        <w:keepLines/>
        <w:suppressAutoHyphens/>
        <w:spacing w:line="240" w:lineRule="auto"/>
        <w:ind w:left="851"/>
        <w:contextualSpacing/>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1" w:name="_Toc379293891"/>
      <w:bookmarkStart w:id="222" w:name="_Toc406406351"/>
      <w:bookmarkStart w:id="223" w:name="_Toc509562736"/>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21"/>
      <w:bookmarkEnd w:id="222"/>
      <w:bookmarkEnd w:id="22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4" w:name="_Toc379293892"/>
      <w:bookmarkStart w:id="225" w:name="_Toc406406352"/>
      <w:bookmarkStart w:id="226" w:name="_Toc509562737"/>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24"/>
      <w:bookmarkEnd w:id="225"/>
      <w:bookmarkEnd w:id="22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szCs w:val="24"/>
        </w:rPr>
      </w:pPr>
      <w:bookmarkStart w:id="227" w:name="_Toc509562738"/>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2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8" w:name="_Toc276550343"/>
      <w:bookmarkStart w:id="229" w:name="_Toc379293894"/>
      <w:bookmarkStart w:id="230" w:name="_Toc406406354"/>
      <w:bookmarkStart w:id="231" w:name="_Toc509562739"/>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28"/>
      <w:bookmarkEnd w:id="229"/>
      <w:bookmarkEnd w:id="230"/>
      <w:bookmarkEnd w:id="23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2" w:name="_Toc509562740"/>
      <w:r w:rsidRPr="00A34EC3">
        <w:rPr>
          <w:rFonts w:ascii="Times New Roman" w:hAnsi="Times New Roman"/>
          <w:b/>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3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для прочих зданий – не нормируется.</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3" w:name="_Toc276550345"/>
      <w:bookmarkStart w:id="234" w:name="_Toc379293896"/>
      <w:bookmarkStart w:id="235" w:name="_Toc406406356"/>
      <w:bookmarkStart w:id="236" w:name="_Toc509562741"/>
      <w:r w:rsidRPr="00A34EC3">
        <w:rPr>
          <w:rFonts w:ascii="Times New Roman" w:hAnsi="Times New Roman"/>
          <w:b/>
          <w:sz w:val="24"/>
          <w:szCs w:val="24"/>
        </w:rPr>
        <w:t>Максимальные выступы за красную линию частей зданий, строений, сооружений</w:t>
      </w:r>
      <w:bookmarkEnd w:id="233"/>
      <w:bookmarkEnd w:id="234"/>
      <w:bookmarkEnd w:id="235"/>
      <w:bookmarkEnd w:id="23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37" w:name="_Toc276550346"/>
      <w:bookmarkStart w:id="238" w:name="_Toc379293897"/>
      <w:bookmarkStart w:id="239" w:name="_Toc406406357"/>
      <w:bookmarkStart w:id="240" w:name="_Toc509562742"/>
      <w:r w:rsidRPr="00A34EC3">
        <w:rPr>
          <w:rFonts w:ascii="Times New Roman" w:hAnsi="Times New Roman"/>
          <w:b/>
          <w:sz w:val="24"/>
          <w:szCs w:val="24"/>
        </w:rPr>
        <w:t>Максимальная высота зданий, строений, сооружений</w:t>
      </w:r>
      <w:bookmarkEnd w:id="237"/>
      <w:bookmarkEnd w:id="238"/>
      <w:bookmarkEnd w:id="239"/>
      <w:bookmarkEnd w:id="240"/>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340A31">
        <w:rPr>
          <w:rFonts w:ascii="Times New Roman" w:eastAsia="Times New Roman" w:hAnsi="Times New Roman"/>
          <w:sz w:val="24"/>
          <w:szCs w:val="24"/>
          <w:lang w:eastAsia="ru-RU"/>
        </w:rPr>
        <w:t>Крапивновского</w:t>
      </w:r>
      <w:r w:rsidRPr="00A34EC3">
        <w:rPr>
          <w:rFonts w:ascii="Times New Roman" w:eastAsia="Times New Roman" w:hAnsi="Times New Roman"/>
          <w:sz w:val="24"/>
          <w:szCs w:val="24"/>
          <w:lang w:eastAsia="ru-RU"/>
        </w:rPr>
        <w:t xml:space="preserve"> сельского поселения;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41" w:name="_Toc276550347"/>
      <w:bookmarkStart w:id="242" w:name="_Toc379293898"/>
      <w:bookmarkStart w:id="243" w:name="_Toc406406358"/>
      <w:bookmarkStart w:id="244" w:name="_Toc509562743"/>
      <w:r w:rsidRPr="00A34EC3">
        <w:rPr>
          <w:rFonts w:ascii="Times New Roman" w:hAnsi="Times New Roman"/>
          <w:b/>
          <w:sz w:val="24"/>
          <w:szCs w:val="24"/>
        </w:rPr>
        <w:t>Минимальная доля озелененной территории земельных участков</w:t>
      </w:r>
      <w:bookmarkEnd w:id="241"/>
      <w:bookmarkEnd w:id="242"/>
      <w:bookmarkEnd w:id="243"/>
      <w:bookmarkEnd w:id="244"/>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3"/>
        <w:gridCol w:w="4424"/>
        <w:gridCol w:w="5255"/>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732EC8">
      <w:pPr>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45" w:name="_Toc276550348"/>
      <w:bookmarkStart w:id="246" w:name="_Toc379293899"/>
      <w:bookmarkStart w:id="247" w:name="_Toc406406359"/>
      <w:bookmarkStart w:id="248" w:name="_Toc509562744"/>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45"/>
      <w:bookmarkEnd w:id="246"/>
      <w:bookmarkEnd w:id="247"/>
      <w:bookmarkEnd w:id="248"/>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градостроительных регламентах соответствующих зон.</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r w:rsidR="00732EC8">
        <w:rPr>
          <w:rFonts w:ascii="Times New Roman" w:hAnsi="Times New Roman"/>
          <w:sz w:val="24"/>
          <w:szCs w:val="24"/>
        </w:rPr>
        <w:t>:</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3111"/>
        <w:gridCol w:w="2021"/>
      </w:tblGrid>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lastRenderedPageBreak/>
              <w:t>Многоквартирные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открытых охраняемых и неохраняемых стоянок.</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732EC8">
      <w:pPr>
        <w:keepLines/>
        <w:numPr>
          <w:ilvl w:val="0"/>
          <w:numId w:val="5"/>
        </w:numPr>
        <w:suppressAutoHyphens/>
        <w:spacing w:line="240" w:lineRule="auto"/>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bookmarkStart w:id="249" w:name="OLE_LINK13"/>
      <w:bookmarkStart w:id="250" w:name="OLE_LINK14"/>
      <w:bookmarkStart w:id="251"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49"/>
      <w:bookmarkEnd w:id="250"/>
      <w:bookmarkEnd w:id="25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45"/>
        <w:gridCol w:w="1077"/>
        <w:gridCol w:w="1078"/>
        <w:gridCol w:w="1078"/>
        <w:gridCol w:w="1078"/>
        <w:gridCol w:w="1076"/>
      </w:tblGrid>
      <w:tr w:rsidR="00A34EC3" w:rsidRPr="00A34EC3" w:rsidTr="009F682B">
        <w:trPr>
          <w:cantSplit/>
          <w:trHeight w:val="240"/>
        </w:trPr>
        <w:tc>
          <w:tcPr>
            <w:tcW w:w="2367" w:type="pct"/>
            <w:vMerge w:val="restar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2" w:name="_Toc276550349"/>
      <w:bookmarkStart w:id="253" w:name="_Toc379293900"/>
      <w:bookmarkStart w:id="254" w:name="_Toc406406360"/>
      <w:bookmarkStart w:id="255" w:name="_Toc509562745"/>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52"/>
      <w:bookmarkEnd w:id="253"/>
      <w:bookmarkEnd w:id="254"/>
      <w:bookmarkEnd w:id="25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6" w:name="_Toc276550350"/>
      <w:bookmarkStart w:id="257" w:name="_Toc379293901"/>
      <w:bookmarkStart w:id="258" w:name="_Toc406406361"/>
      <w:bookmarkStart w:id="259" w:name="_Toc509562746"/>
      <w:r w:rsidRPr="00A34EC3">
        <w:rPr>
          <w:rFonts w:ascii="Times New Roman" w:hAnsi="Times New Roman"/>
          <w:b/>
          <w:sz w:val="24"/>
          <w:szCs w:val="24"/>
        </w:rPr>
        <w:lastRenderedPageBreak/>
        <w:t>Минимальное количество машино-мест для хранения (технологического отстоя) грузового автотранспорта на территории земельных участков</w:t>
      </w:r>
      <w:bookmarkEnd w:id="256"/>
      <w:bookmarkEnd w:id="257"/>
      <w:bookmarkEnd w:id="258"/>
      <w:bookmarkEnd w:id="259"/>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0" w:name="_Toc276550351"/>
      <w:bookmarkStart w:id="261" w:name="_Toc379293902"/>
      <w:bookmarkStart w:id="262" w:name="_Toc406406362"/>
      <w:bookmarkStart w:id="263" w:name="_Toc509562747"/>
      <w:r w:rsidRPr="00A34EC3">
        <w:rPr>
          <w:rFonts w:ascii="Times New Roman" w:hAnsi="Times New Roman"/>
          <w:b/>
          <w:sz w:val="24"/>
          <w:szCs w:val="24"/>
        </w:rPr>
        <w:t>Максимальная высота ограждений земельных участков</w:t>
      </w:r>
      <w:bookmarkEnd w:id="260"/>
      <w:bookmarkEnd w:id="261"/>
      <w:bookmarkEnd w:id="262"/>
      <w:bookmarkEnd w:id="26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64" w:name="_Toc276550352"/>
      <w:bookmarkStart w:id="265" w:name="_Toc379293903"/>
      <w:bookmarkStart w:id="266" w:name="_Toc406406363"/>
      <w:bookmarkStart w:id="267" w:name="_Toc509562748"/>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64"/>
      <w:bookmarkEnd w:id="265"/>
      <w:bookmarkEnd w:id="266"/>
      <w:bookmarkEnd w:id="26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8" w:name="_Toc276550353"/>
      <w:bookmarkStart w:id="269" w:name="_Toc379293904"/>
      <w:bookmarkStart w:id="270" w:name="_Toc406406364"/>
      <w:bookmarkStart w:id="271" w:name="_Toc509562749"/>
      <w:r w:rsidRPr="00A34EC3">
        <w:rPr>
          <w:rFonts w:ascii="Times New Roman" w:hAnsi="Times New Roman"/>
          <w:b/>
          <w:sz w:val="24"/>
          <w:szCs w:val="24"/>
        </w:rPr>
        <w:t>Организация благоустройства территории и парковочных мест</w:t>
      </w:r>
      <w:bookmarkEnd w:id="268"/>
      <w:bookmarkEnd w:id="269"/>
      <w:bookmarkEnd w:id="270"/>
      <w:bookmarkEnd w:id="27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340A31">
        <w:rPr>
          <w:rFonts w:ascii="Times New Roman" w:hAnsi="Times New Roman"/>
          <w:sz w:val="24"/>
          <w:szCs w:val="24"/>
        </w:rPr>
        <w:t>Крапивновского</w:t>
      </w:r>
      <w:r w:rsidRPr="00A34EC3">
        <w:rPr>
          <w:rFonts w:ascii="Times New Roman" w:hAnsi="Times New Roman"/>
          <w:sz w:val="24"/>
          <w:szCs w:val="24"/>
        </w:rPr>
        <w:t xml:space="preserve">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72" w:name="_Toc379293905"/>
      <w:bookmarkStart w:id="273" w:name="_Toc406406365"/>
      <w:bookmarkStart w:id="274" w:name="_Toc509562750"/>
      <w:r w:rsidRPr="00A34EC3">
        <w:rPr>
          <w:rFonts w:ascii="Times New Roman" w:eastAsia="Times New Roman" w:hAnsi="Times New Roman"/>
          <w:b/>
          <w:bCs/>
          <w:kern w:val="32"/>
          <w:sz w:val="28"/>
          <w:szCs w:val="28"/>
          <w:lang w:eastAsia="ru-RU"/>
        </w:rPr>
        <w:lastRenderedPageBreak/>
        <w:t>ГРАДОСТРОИТЕЛЬНЫЕ РЕГЛАМЕНТЫ</w:t>
      </w:r>
      <w:bookmarkEnd w:id="272"/>
      <w:bookmarkEnd w:id="273"/>
      <w:bookmarkEnd w:id="274"/>
    </w:p>
    <w:p w:rsidR="00732EC8" w:rsidRPr="00A34EC3" w:rsidRDefault="00732EC8" w:rsidP="00732EC8">
      <w:pPr>
        <w:keepNext/>
        <w:keepLines/>
        <w:suppressAutoHyphens/>
        <w:spacing w:line="240" w:lineRule="auto"/>
        <w:jc w:val="both"/>
        <w:outlineLvl w:val="2"/>
        <w:rPr>
          <w:rFonts w:ascii="Times New Roman" w:eastAsia="Times New Roman" w:hAnsi="Times New Roman"/>
          <w:b/>
          <w:bCs/>
          <w:kern w:val="32"/>
          <w:sz w:val="28"/>
          <w:szCs w:val="28"/>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275" w:name="_Toc379293907"/>
      <w:bookmarkStart w:id="276" w:name="_Toc406406367"/>
      <w:bookmarkStart w:id="277" w:name="_Toc509562751"/>
      <w:r w:rsidRPr="00A34EC3">
        <w:rPr>
          <w:rFonts w:ascii="Times New Roman" w:hAnsi="Times New Roman"/>
          <w:b/>
          <w:sz w:val="24"/>
        </w:rPr>
        <w:t xml:space="preserve">Градостроительный регламент </w:t>
      </w:r>
      <w:bookmarkEnd w:id="275"/>
      <w:bookmarkEnd w:id="276"/>
      <w:r w:rsidRPr="00A34EC3">
        <w:rPr>
          <w:rFonts w:ascii="Times New Roman" w:hAnsi="Times New Roman"/>
          <w:b/>
          <w:sz w:val="24"/>
        </w:rPr>
        <w:t>жилой зоны</w:t>
      </w:r>
      <w:bookmarkEnd w:id="277"/>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Цели выделения зоны:</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BA27D9">
        <w:rPr>
          <w:rFonts w:ascii="Times New Roman" w:hAnsi="Times New Roman"/>
          <w:sz w:val="24"/>
          <w:szCs w:val="24"/>
        </w:rPr>
        <w:t xml:space="preserve">.2. </w:t>
      </w:r>
      <w:r w:rsidR="00BA27D9"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11.1</w:t>
      </w:r>
      <w:r w:rsidR="00FB6228">
        <w:rPr>
          <w:rFonts w:ascii="Times New Roman" w:hAnsi="Times New Roman"/>
          <w:sz w:val="24"/>
          <w:szCs w:val="24"/>
        </w:rPr>
        <w:t xml:space="preserve">.8.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3927A8" w:rsidP="00732EC8">
      <w:pPr>
        <w:suppressAutoHyphens/>
        <w:spacing w:line="240" w:lineRule="auto"/>
        <w:ind w:firstLine="709"/>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.9</w:t>
      </w:r>
      <w:r w:rsidR="00FB6228"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минимальное расстояние от границ участка</w:t>
      </w:r>
      <w:r w:rsidR="003927A8" w:rsidRPr="003927A8">
        <w:rPr>
          <w:rFonts w:ascii="Times New Roman" w:eastAsia="Times New Roman" w:hAnsi="Times New Roman"/>
          <w:sz w:val="24"/>
          <w:szCs w:val="24"/>
          <w:lang w:eastAsia="ru-RU"/>
        </w:rPr>
        <w:t xml:space="preserve"> (кроме фронтальной границы)</w:t>
      </w:r>
      <w:r w:rsidRPr="003927A8">
        <w:rPr>
          <w:rFonts w:ascii="Times New Roman" w:eastAsia="Times New Roman" w:hAnsi="Times New Roman"/>
          <w:sz w:val="24"/>
          <w:szCs w:val="24"/>
          <w:lang w:eastAsia="ru-RU"/>
        </w:rPr>
        <w:t xml:space="preserve"> до основного строения - не менее </w:t>
      </w:r>
      <w:smartTag w:uri="urn:schemas-microsoft-com:office:smarttags" w:element="metricconverter">
        <w:smartTagPr>
          <w:attr w:name="ProductID" w:val="3 метров"/>
        </w:smartTagPr>
        <w:r w:rsidRPr="003927A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732EC8">
      <w:pPr>
        <w:numPr>
          <w:ilvl w:val="0"/>
          <w:numId w:val="15"/>
        </w:numPr>
        <w:suppressAutoHyphens/>
        <w:spacing w:after="200" w:line="240" w:lineRule="auto"/>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3927A8" w:rsidP="00732EC8">
      <w:pPr>
        <w:suppressAutoHyphens/>
        <w:spacing w:line="240" w:lineRule="auto"/>
        <w:ind w:firstLine="851"/>
        <w:jc w:val="left"/>
        <w:rPr>
          <w:rFonts w:ascii="Times New Roman" w:hAnsi="Times New Roman"/>
          <w:sz w:val="24"/>
          <w:szCs w:val="24"/>
        </w:rPr>
      </w:pPr>
      <w:r>
        <w:rPr>
          <w:rFonts w:ascii="Times New Roman" w:hAnsi="Times New Roman"/>
          <w:sz w:val="24"/>
          <w:szCs w:val="24"/>
        </w:rPr>
        <w:t>11.1</w:t>
      </w:r>
      <w:r w:rsidR="00FB6228" w:rsidRPr="00FB6228">
        <w:rPr>
          <w:rFonts w:ascii="Times New Roman" w:hAnsi="Times New Roman"/>
          <w:sz w:val="24"/>
          <w:szCs w:val="24"/>
        </w:rPr>
        <w:t>.</w:t>
      </w:r>
      <w:r w:rsidR="00FB6228">
        <w:rPr>
          <w:rFonts w:ascii="Times New Roman" w:hAnsi="Times New Roman"/>
          <w:sz w:val="24"/>
          <w:szCs w:val="24"/>
        </w:rPr>
        <w:t>10</w:t>
      </w:r>
      <w:r w:rsidR="00FB6228"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11</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732EC8">
          <w:footerReference w:type="even" r:id="rId11"/>
          <w:footerReference w:type="default" r:id="rId12"/>
          <w:footerReference w:type="first" r:id="rId13"/>
          <w:pgSz w:w="11906" w:h="16838"/>
          <w:pgMar w:top="680" w:right="567"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6E40CA" w:rsidTr="00564CD7">
        <w:trPr>
          <w:cantSplit/>
          <w:trHeight w:val="1920"/>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b/>
                <w:bCs/>
                <w:sz w:val="16"/>
                <w:szCs w:val="16"/>
              </w:rPr>
            </w:pPr>
            <w:bookmarkStart w:id="278" w:name="OLE_LINK4"/>
            <w:bookmarkStart w:id="279" w:name="OLE_LINK7"/>
            <w:bookmarkStart w:id="280" w:name="OLE_LINK8"/>
            <w:r>
              <w:rPr>
                <w:rFonts w:ascii="Times New Roman" w:hAnsi="Times New Roman"/>
                <w:b/>
                <w:bCs/>
                <w:sz w:val="16"/>
                <w:szCs w:val="16"/>
              </w:rPr>
              <w:t>Наименование вида разрешенного использования земельного участка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5" w:right="65"/>
              <w:rPr>
                <w:rFonts w:ascii="Times New Roman" w:hAnsi="Times New Roman"/>
                <w:b/>
                <w:bCs/>
                <w:sz w:val="16"/>
                <w:szCs w:val="16"/>
              </w:rPr>
            </w:pPr>
            <w:r>
              <w:rPr>
                <w:rFonts w:ascii="Times New Roman" w:hAnsi="Times New Roman"/>
                <w:b/>
                <w:bCs/>
                <w:sz w:val="16"/>
                <w:szCs w:val="16"/>
              </w:rPr>
              <w:t>Описание вида разрешенного использования земельного участка</w:t>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rsidR="006E40CA" w:rsidRDefault="006E40CA" w:rsidP="00564CD7">
            <w:pPr>
              <w:keepNext/>
              <w:keepLines/>
              <w:suppressAutoHyphens/>
              <w:spacing w:line="240" w:lineRule="auto"/>
              <w:rPr>
                <w:rFonts w:ascii="Times New Roman" w:hAnsi="Times New Roman"/>
                <w:b/>
                <w:bCs/>
                <w:sz w:val="16"/>
                <w:szCs w:val="16"/>
              </w:rPr>
            </w:pPr>
            <w:r>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b/>
                <w:bCs/>
                <w:sz w:val="16"/>
                <w:szCs w:val="16"/>
              </w:rPr>
            </w:pPr>
            <w:r>
              <w:rPr>
                <w:rFonts w:ascii="Times New Roman" w:hAnsi="Times New Roman"/>
                <w:b/>
                <w:bCs/>
                <w:sz w:val="16"/>
                <w:szCs w:val="16"/>
              </w:rPr>
              <w:t>Параметры разрешенного использования</w:t>
            </w:r>
          </w:p>
        </w:tc>
      </w:tr>
      <w:tr w:rsidR="006E40CA" w:rsidTr="00564CD7">
        <w:trPr>
          <w:cantSplit/>
          <w:trHeight w:val="1054"/>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bookmarkStart w:id="281" w:name="RANGE!A10"/>
            <w:r>
              <w:rPr>
                <w:rFonts w:ascii="Times New Roman" w:hAnsi="Times New Roman"/>
                <w:sz w:val="16"/>
                <w:szCs w:val="16"/>
              </w:rPr>
              <w:t>Для индивидуального жилищного строительства</w:t>
            </w:r>
            <w:bookmarkEnd w:id="281"/>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2.1</w:t>
            </w:r>
          </w:p>
        </w:tc>
        <w:tc>
          <w:tcPr>
            <w:tcW w:w="2171" w:type="pct"/>
            <w:vMerge w:val="restart"/>
            <w:tcBorders>
              <w:top w:val="single" w:sz="4" w:space="0" w:color="auto"/>
              <w:left w:val="single" w:sz="4" w:space="0" w:color="auto"/>
              <w:bottom w:val="single" w:sz="4" w:space="0" w:color="auto"/>
              <w:right w:val="single" w:sz="4" w:space="0" w:color="auto"/>
            </w:tcBorders>
            <w:hideMark/>
          </w:tcPr>
          <w:p w:rsidR="006E40CA" w:rsidRDefault="006E40CA" w:rsidP="00564CD7">
            <w:pPr>
              <w:keepNext/>
              <w:keepLines/>
              <w:suppressAutoHyphens/>
              <w:spacing w:line="240" w:lineRule="auto"/>
              <w:jc w:val="both"/>
              <w:rPr>
                <w:rFonts w:ascii="Times New Roman" w:hAnsi="Times New Roman"/>
                <w:b/>
                <w:sz w:val="16"/>
                <w:szCs w:val="16"/>
              </w:rPr>
            </w:pPr>
            <w:bookmarkStart w:id="282" w:name="OLE_LINK41"/>
            <w:bookmarkStart w:id="283" w:name="OLE_LINK42"/>
            <w:bookmarkStart w:id="284" w:name="OLE_LINK43"/>
            <w:bookmarkStart w:id="285" w:name="OLE_LINK28"/>
            <w:bookmarkStart w:id="286" w:name="OLE_LINK29"/>
            <w:bookmarkStart w:id="287" w:name="OLE_LINK36"/>
            <w:bookmarkStart w:id="288" w:name="OLE_LINK9"/>
            <w:bookmarkStart w:id="289" w:name="OLE_LINK10"/>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bookmarkStart w:id="290" w:name="OLE_LINK25"/>
            <w:bookmarkStart w:id="291" w:name="OLE_LINK26"/>
            <w:bookmarkStart w:id="292" w:name="OLE_LINK27"/>
            <w:r>
              <w:rPr>
                <w:rFonts w:ascii="Times New Roman" w:hAnsi="Times New Roman"/>
                <w:sz w:val="16"/>
                <w:szCs w:val="16"/>
              </w:rPr>
              <w:t>500 кв.м</w:t>
            </w:r>
            <w:bookmarkEnd w:id="290"/>
            <w:bookmarkEnd w:id="291"/>
            <w:bookmarkEnd w:id="292"/>
            <w:r>
              <w:rPr>
                <w:rFonts w:ascii="Times New Roman" w:hAnsi="Times New Roman"/>
                <w:sz w:val="16"/>
                <w:szCs w:val="16"/>
              </w:rPr>
              <w:t xml:space="preserve">. </w:t>
            </w:r>
            <w:bookmarkEnd w:id="282"/>
            <w:bookmarkEnd w:id="283"/>
            <w:bookmarkEnd w:id="284"/>
          </w:p>
          <w:p w:rsidR="006E40CA" w:rsidRDefault="006E40CA" w:rsidP="00564CD7">
            <w:pPr>
              <w:keepNext/>
              <w:keepLines/>
              <w:suppressAutoHyphens/>
              <w:spacing w:line="240" w:lineRule="auto"/>
              <w:jc w:val="both"/>
              <w:rPr>
                <w:rFonts w:ascii="Times New Roman" w:hAnsi="Times New Roman"/>
                <w:b/>
                <w:sz w:val="16"/>
                <w:szCs w:val="16"/>
              </w:rPr>
            </w:pPr>
            <w:bookmarkStart w:id="293" w:name="OLE_LINK44"/>
            <w:bookmarkStart w:id="294" w:name="OLE_LINK45"/>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1500 кв.м.</w:t>
            </w:r>
            <w:bookmarkEnd w:id="285"/>
            <w:bookmarkEnd w:id="286"/>
            <w:bookmarkEnd w:id="293"/>
            <w:bookmarkEnd w:id="294"/>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E40CA" w:rsidRDefault="006E40CA"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E40CA" w:rsidRDefault="006E40CA" w:rsidP="00564CD7">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bookmarkEnd w:id="287"/>
            <w:bookmarkEnd w:id="288"/>
            <w:bookmarkEnd w:id="289"/>
          </w:p>
        </w:tc>
      </w:tr>
      <w:tr w:rsidR="006E40CA" w:rsidTr="00564CD7">
        <w:trPr>
          <w:cantSplit/>
          <w:trHeigh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выращивание плодовых, ягодных, овощных, бахчевых или иных декоративных или</w:t>
            </w:r>
          </w:p>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сельскохозяйственных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подсобных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451"/>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Для ведения личного подсобного хозяйства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2.2</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500 кв.м. </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2500 кв.м.</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E40CA" w:rsidRDefault="006E40CA" w:rsidP="00564CD7">
            <w:pPr>
              <w:keepNext/>
              <w:keepLines/>
              <w:suppressAutoHyphens/>
              <w:spacing w:line="240" w:lineRule="auto"/>
              <w:jc w:val="both"/>
              <w:rPr>
                <w:rFonts w:ascii="Times New Roman" w:hAnsi="Times New Roman"/>
                <w:sz w:val="16"/>
                <w:szCs w:val="16"/>
              </w:rPr>
            </w:pP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lastRenderedPageBreak/>
              <w:t>От границ земельного участка (кроме фронтальной) до объектов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E40CA" w:rsidRDefault="006E40CA"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E40CA" w:rsidRDefault="006E40CA" w:rsidP="00564CD7">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p>
        </w:tc>
      </w:tr>
      <w:tr w:rsidR="006E40CA" w:rsidTr="00564CD7">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производство сельскохозяйственной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гаража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содержание сельскохозяйственных животных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599"/>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bookmarkStart w:id="295" w:name="RANGE!A18"/>
            <w:r>
              <w:rPr>
                <w:rFonts w:ascii="Times New Roman" w:hAnsi="Times New Roman"/>
                <w:sz w:val="16"/>
                <w:szCs w:val="16"/>
              </w:rPr>
              <w:t>Блокированная жилая застройка</w:t>
            </w:r>
            <w:bookmarkEnd w:id="295"/>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2.3</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6E40CA" w:rsidRDefault="006E40CA" w:rsidP="00564CD7">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6E40CA" w:rsidRDefault="006E40CA" w:rsidP="00564CD7">
            <w:pPr>
              <w:keepNext/>
              <w:keepLines/>
              <w:spacing w:line="240" w:lineRule="auto"/>
              <w:jc w:val="both"/>
              <w:rPr>
                <w:rFonts w:ascii="Times New Roman" w:hAnsi="Times New Roman"/>
                <w:sz w:val="16"/>
                <w:szCs w:val="16"/>
              </w:rPr>
            </w:pPr>
            <w:r>
              <w:rPr>
                <w:rFonts w:ascii="Times New Roman" w:hAnsi="Times New Roman"/>
                <w:sz w:val="16"/>
                <w:szCs w:val="16"/>
              </w:rPr>
              <w:t>2 этажа, при высоте этажа не более 2,7 м.</w:t>
            </w:r>
          </w:p>
        </w:tc>
      </w:tr>
      <w:tr w:rsidR="006E40CA" w:rsidTr="00564CD7">
        <w:trPr>
          <w:cantSplit/>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обустройство спортивных и детских площадок, площадок отдыха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755"/>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Малоэтажная многоквартирная жилая застройка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2.1.1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sz w:val="16"/>
                <w:szCs w:val="16"/>
              </w:rPr>
            </w:pPr>
          </w:p>
        </w:tc>
      </w:tr>
      <w:tr w:rsidR="006E40CA" w:rsidTr="00564CD7">
        <w:trPr>
          <w:cantSplit/>
          <w:trHeight w:val="1123"/>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lastRenderedPageBreak/>
              <w:t>Коммунальное обслуживание</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3.1</w:t>
            </w:r>
          </w:p>
        </w:tc>
        <w:tc>
          <w:tcPr>
            <w:tcW w:w="2171"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капитального строительства – 3 м</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 1 м</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sz w:val="16"/>
                <w:szCs w:val="16"/>
              </w:rPr>
              <w:t>не более 14 м</w:t>
            </w:r>
          </w:p>
          <w:p w:rsidR="006E40CA" w:rsidRDefault="006E40CA" w:rsidP="00564CD7">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более 70% от общей площади земельного участка </w:t>
            </w:r>
          </w:p>
        </w:tc>
      </w:tr>
      <w:tr w:rsidR="006E40CA" w:rsidTr="00564CD7">
        <w:trPr>
          <w:cantSplit/>
          <w:trHeight w:val="1333"/>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Земельные участки (территории) общего пользования</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pacing w:line="240" w:lineRule="auto"/>
              <w:rPr>
                <w:rFonts w:ascii="Times New Roman" w:hAnsi="Times New Roman"/>
                <w:sz w:val="16"/>
                <w:szCs w:val="16"/>
              </w:rPr>
            </w:pPr>
            <w:r>
              <w:rPr>
                <w:rFonts w:ascii="Times New Roman" w:hAnsi="Times New Roman"/>
                <w:sz w:val="16"/>
                <w:szCs w:val="16"/>
              </w:rPr>
              <w:t>12.0</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6E40CA" w:rsidRDefault="006E40CA" w:rsidP="00564CD7">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6E40CA" w:rsidRDefault="006E40CA" w:rsidP="00564CD7">
            <w:pPr>
              <w:keepNext/>
              <w:keepLines/>
              <w:suppressAutoHyphens/>
              <w:spacing w:line="240" w:lineRule="auto"/>
              <w:jc w:val="both"/>
              <w:rPr>
                <w:rFonts w:ascii="Times New Roman" w:hAnsi="Times New Roman"/>
                <w:b/>
                <w:sz w:val="16"/>
                <w:szCs w:val="16"/>
              </w:rPr>
            </w:pPr>
          </w:p>
        </w:tc>
      </w:tr>
      <w:tr w:rsidR="006E40CA" w:rsidTr="00564CD7">
        <w:trPr>
          <w:cantSplit/>
          <w:trHeight w:val="1256"/>
        </w:trPr>
        <w:tc>
          <w:tcPr>
            <w:tcW w:w="732"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Запас</w:t>
            </w:r>
          </w:p>
        </w:tc>
        <w:tc>
          <w:tcPr>
            <w:tcW w:w="1639"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Отсутствие хозяйственной деятельности</w:t>
            </w:r>
          </w:p>
        </w:tc>
        <w:tc>
          <w:tcPr>
            <w:tcW w:w="458" w:type="pct"/>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keepNext/>
              <w:keepLines/>
              <w:suppressAutoHyphens/>
              <w:spacing w:line="240" w:lineRule="auto"/>
              <w:rPr>
                <w:rFonts w:ascii="Times New Roman" w:hAnsi="Times New Roman"/>
                <w:sz w:val="16"/>
                <w:szCs w:val="16"/>
              </w:rPr>
            </w:pPr>
            <w:r>
              <w:rPr>
                <w:rFonts w:ascii="Times New Roman" w:hAnsi="Times New Roman"/>
                <w:sz w:val="16"/>
                <w:szCs w:val="16"/>
              </w:rPr>
              <w:t>12.3</w:t>
            </w:r>
          </w:p>
        </w:tc>
        <w:bookmarkEnd w:id="278"/>
        <w:bookmarkEnd w:id="279"/>
        <w:bookmarkEnd w:id="280"/>
        <w:tc>
          <w:tcPr>
            <w:tcW w:w="0" w:type="auto"/>
            <w:vMerge/>
            <w:tcBorders>
              <w:top w:val="single" w:sz="4" w:space="0" w:color="auto"/>
              <w:left w:val="single" w:sz="4" w:space="0" w:color="auto"/>
              <w:bottom w:val="single" w:sz="4" w:space="0" w:color="auto"/>
              <w:right w:val="single" w:sz="4" w:space="0" w:color="auto"/>
            </w:tcBorders>
            <w:vAlign w:val="center"/>
            <w:hideMark/>
          </w:tcPr>
          <w:p w:rsidR="006E40CA" w:rsidRDefault="006E40CA" w:rsidP="00564CD7">
            <w:pPr>
              <w:spacing w:line="276" w:lineRule="auto"/>
              <w:jc w:val="left"/>
              <w:rPr>
                <w:rFonts w:ascii="Times New Roman" w:hAnsi="Times New Roman"/>
                <w:b/>
                <w:sz w:val="16"/>
                <w:szCs w:val="16"/>
              </w:rPr>
            </w:pPr>
          </w:p>
        </w:tc>
      </w:tr>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96" w:name="OLE_LINK39"/>
            <w:bookmarkStart w:id="29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F116A8" w:rsidP="00A34EC3">
            <w:pPr>
              <w:keepNext/>
              <w:keepLines/>
              <w:spacing w:line="240" w:lineRule="auto"/>
              <w:jc w:val="both"/>
              <w:rPr>
                <w:rFonts w:ascii="Times New Roman" w:hAnsi="Times New Roman"/>
                <w:sz w:val="16"/>
                <w:szCs w:val="16"/>
              </w:rPr>
            </w:pPr>
            <w:r>
              <w:rPr>
                <w:rFonts w:ascii="Times New Roman" w:hAnsi="Times New Roman"/>
                <w:sz w:val="16"/>
                <w:szCs w:val="16"/>
              </w:rPr>
              <w:t xml:space="preserve">От границ </w:t>
            </w:r>
            <w:r w:rsidR="00A34EC3" w:rsidRPr="00A34EC3">
              <w:rPr>
                <w:rFonts w:ascii="Times New Roman" w:hAnsi="Times New Roman"/>
                <w:sz w:val="16"/>
                <w:szCs w:val="16"/>
              </w:rPr>
              <w:t>земельн</w:t>
            </w:r>
            <w:r>
              <w:rPr>
                <w:rFonts w:ascii="Times New Roman" w:hAnsi="Times New Roman"/>
                <w:sz w:val="16"/>
                <w:szCs w:val="16"/>
              </w:rPr>
              <w:t>ого участка</w:t>
            </w:r>
            <w:r w:rsidR="00A34EC3" w:rsidRPr="00A34EC3">
              <w:rPr>
                <w:rFonts w:ascii="Times New Roman" w:hAnsi="Times New Roman"/>
                <w:sz w:val="16"/>
                <w:szCs w:val="16"/>
              </w:rPr>
              <w:t xml:space="preserve">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96"/>
      <w:bookmarkEnd w:id="29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8" w:name="RANGE!A38"/>
            <w:r w:rsidRPr="00A34EC3">
              <w:rPr>
                <w:rFonts w:ascii="Times New Roman" w:hAnsi="Times New Roman"/>
                <w:sz w:val="16"/>
                <w:szCs w:val="16"/>
              </w:rPr>
              <w:t>Религиозное использование</w:t>
            </w:r>
            <w:bookmarkEnd w:id="29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 xml:space="preserve">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9" w:name="RANGE!A45"/>
            <w:r w:rsidRPr="00A34EC3">
              <w:rPr>
                <w:rFonts w:ascii="Times New Roman" w:hAnsi="Times New Roman"/>
                <w:sz w:val="16"/>
                <w:szCs w:val="16"/>
              </w:rPr>
              <w:t>Рынки</w:t>
            </w:r>
            <w:bookmarkEnd w:id="29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0" w:name="RANGE!A48"/>
            <w:r w:rsidRPr="00A34EC3">
              <w:rPr>
                <w:rFonts w:ascii="Times New Roman" w:hAnsi="Times New Roman"/>
                <w:sz w:val="16"/>
                <w:szCs w:val="16"/>
              </w:rPr>
              <w:lastRenderedPageBreak/>
              <w:t>Банковская и страховая деятельность</w:t>
            </w:r>
            <w:bookmarkEnd w:id="30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1" w:name="RANGE!A50"/>
            <w:r w:rsidRPr="00A34EC3">
              <w:rPr>
                <w:rFonts w:ascii="Times New Roman" w:hAnsi="Times New Roman"/>
                <w:sz w:val="16"/>
                <w:szCs w:val="16"/>
              </w:rPr>
              <w:t>Гостиничное обслуживание</w:t>
            </w:r>
            <w:bookmarkEnd w:id="30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2" w:name="RANGE!A51"/>
            <w:r w:rsidRPr="00A34EC3">
              <w:rPr>
                <w:rFonts w:ascii="Times New Roman" w:hAnsi="Times New Roman"/>
                <w:sz w:val="16"/>
                <w:szCs w:val="16"/>
              </w:rPr>
              <w:t>Развлечения</w:t>
            </w:r>
            <w:bookmarkEnd w:id="30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3" w:name="RANGE!A52"/>
            <w:r w:rsidRPr="00A34EC3">
              <w:rPr>
                <w:rFonts w:ascii="Times New Roman" w:hAnsi="Times New Roman"/>
                <w:sz w:val="16"/>
                <w:szCs w:val="16"/>
              </w:rPr>
              <w:lastRenderedPageBreak/>
              <w:t>Обслуживание автотранспорта</w:t>
            </w:r>
            <w:bookmarkEnd w:id="30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04" w:name="_Toc286828606"/>
      <w:bookmarkStart w:id="305" w:name="_Toc310252054"/>
      <w:bookmarkStart w:id="306" w:name="_Toc379293909"/>
      <w:bookmarkStart w:id="307" w:name="_Toc406406369"/>
      <w:bookmarkStart w:id="308" w:name="_Toc509562752"/>
      <w:r w:rsidRPr="00A34EC3">
        <w:rPr>
          <w:rFonts w:ascii="Times New Roman" w:hAnsi="Times New Roman"/>
          <w:b/>
          <w:sz w:val="24"/>
        </w:rPr>
        <w:lastRenderedPageBreak/>
        <w:t xml:space="preserve">Градостроительный регламент зоны </w:t>
      </w:r>
      <w:bookmarkStart w:id="309" w:name="_Toc365385092"/>
      <w:bookmarkEnd w:id="304"/>
      <w:r w:rsidRPr="00A34EC3">
        <w:rPr>
          <w:rFonts w:ascii="Times New Roman" w:hAnsi="Times New Roman"/>
          <w:b/>
          <w:sz w:val="24"/>
        </w:rPr>
        <w:t xml:space="preserve">делового, общественного и </w:t>
      </w:r>
      <w:bookmarkEnd w:id="305"/>
      <w:r w:rsidRPr="00A34EC3">
        <w:rPr>
          <w:rFonts w:ascii="Times New Roman" w:hAnsi="Times New Roman"/>
          <w:b/>
          <w:sz w:val="24"/>
        </w:rPr>
        <w:t>коммерческого назначения</w:t>
      </w:r>
      <w:bookmarkEnd w:id="306"/>
      <w:bookmarkEnd w:id="307"/>
      <w:bookmarkEnd w:id="308"/>
      <w:bookmarkEnd w:id="309"/>
      <w:r w:rsidRPr="00A34EC3">
        <w:rPr>
          <w:rFonts w:ascii="Times New Roman" w:hAnsi="Times New Roman"/>
          <w:b/>
          <w:sz w:val="24"/>
        </w:rPr>
        <w:t xml:space="preserve">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732EC8">
      <w:pPr>
        <w:widowControl w:val="0"/>
        <w:numPr>
          <w:ilvl w:val="0"/>
          <w:numId w:val="15"/>
        </w:numPr>
        <w:suppressAutoHyphens/>
        <w:spacing w:line="240" w:lineRule="auto"/>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732EC8">
      <w:pPr>
        <w:widowControl w:val="0"/>
        <w:suppressAutoHyphens/>
        <w:spacing w:line="240" w:lineRule="auto"/>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732EC8">
      <w:pPr>
        <w:widowControl w:val="0"/>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732EC8" w:rsidRPr="00732EC8" w:rsidRDefault="00732EC8" w:rsidP="00732EC8">
      <w:pPr>
        <w:keepNext/>
        <w:keepLines/>
        <w:suppressAutoHyphens/>
        <w:spacing w:line="240" w:lineRule="auto"/>
        <w:ind w:firstLine="851"/>
        <w:jc w:val="both"/>
        <w:rPr>
          <w:rFonts w:ascii="Times New Roman" w:hAnsi="Times New Roman"/>
          <w:sz w:val="12"/>
          <w:szCs w:val="24"/>
        </w:rPr>
      </w:pPr>
    </w:p>
    <w:p w:rsidR="00FB6228" w:rsidRPr="00A34EC3" w:rsidRDefault="00FB6228"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732EC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732EC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11"/>
        <w:gridCol w:w="3627"/>
        <w:gridCol w:w="1281"/>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732EC8">
      <w:pPr>
        <w:keepLines/>
        <w:suppressAutoHyphens/>
        <w:spacing w:before="120"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E026DD" w:rsidRPr="00E026DD" w:rsidRDefault="00E026DD" w:rsidP="00732EC8">
      <w:pPr>
        <w:widowControl w:val="0"/>
        <w:suppressAutoHyphens/>
        <w:spacing w:line="240" w:lineRule="auto"/>
        <w:ind w:right="266"/>
        <w:jc w:val="left"/>
        <w:rPr>
          <w:rFonts w:ascii="Times New Roman" w:eastAsia="Times New Roman" w:hAnsi="Times New Roman"/>
          <w:b/>
          <w:bCs/>
          <w:sz w:val="16"/>
          <w:szCs w:val="20"/>
          <w:lang w:eastAsia="ru-RU"/>
        </w:rPr>
      </w:pPr>
    </w:p>
    <w:p w:rsidR="00FB6228" w:rsidRPr="00A34EC3" w:rsidRDefault="00FB6228" w:rsidP="00732EC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38"/>
        <w:gridCol w:w="1965"/>
        <w:gridCol w:w="2070"/>
        <w:gridCol w:w="2024"/>
        <w:gridCol w:w="2022"/>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Для многоэтажных складов расчетную площадь земельного участка допускается сокращать, но не более чем на 30%.</w:t>
      </w:r>
    </w:p>
    <w:p w:rsidR="00FB6228" w:rsidRPr="00A34EC3" w:rsidRDefault="00FB6228" w:rsidP="00732EC8">
      <w:pPr>
        <w:keepLines/>
        <w:suppressAutoHyphens/>
        <w:spacing w:line="240" w:lineRule="auto"/>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732EC8">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732EC8">
      <w:pPr>
        <w:suppressAutoHyphens/>
        <w:spacing w:line="240" w:lineRule="auto"/>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732EC8">
      <w:pPr>
        <w:keepNext/>
        <w:keepLines/>
        <w:spacing w:line="240" w:lineRule="auto"/>
        <w:jc w:val="left"/>
        <w:rPr>
          <w:rFonts w:ascii="Times New Roman" w:eastAsia="Times New Roman" w:hAnsi="Times New Roman"/>
          <w:b/>
          <w:bCs/>
          <w:sz w:val="18"/>
          <w:szCs w:val="18"/>
          <w:lang w:eastAsia="ru-RU"/>
        </w:rPr>
        <w:sectPr w:rsidR="00A34EC3" w:rsidRPr="00A34EC3" w:rsidSect="00732EC8">
          <w:pgSz w:w="11906" w:h="16838"/>
          <w:pgMar w:top="680" w:right="680"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фронтальной границы земельного участка до объектов капитального строительства  и </w:t>
            </w:r>
            <w:r w:rsidRPr="00A34EC3">
              <w:rPr>
                <w:rFonts w:ascii="Times New Roman" w:hAnsi="Times New Roman"/>
                <w:sz w:val="16"/>
                <w:szCs w:val="16"/>
              </w:rPr>
              <w:lastRenderedPageBreak/>
              <w:t>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E026DD">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10" w:name="_Toc379293910"/>
      <w:bookmarkStart w:id="311" w:name="_Toc406406370"/>
      <w:bookmarkStart w:id="312" w:name="_Toc509562753"/>
      <w:r w:rsidRPr="00A34EC3">
        <w:rPr>
          <w:rFonts w:ascii="Times New Roman" w:hAnsi="Times New Roman"/>
          <w:b/>
          <w:sz w:val="24"/>
        </w:rPr>
        <w:lastRenderedPageBreak/>
        <w:t>Общие градостроительные регламенты для производственных зон</w:t>
      </w:r>
      <w:bookmarkEnd w:id="310"/>
      <w:bookmarkEnd w:id="311"/>
      <w:bookmarkEnd w:id="312"/>
    </w:p>
    <w:p w:rsidR="00A34EC3" w:rsidRPr="00A34EC3" w:rsidRDefault="00A34EC3" w:rsidP="00E026DD">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E026DD">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E026DD">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xml:space="preserve">. Настоящим регламентом предусмотрено расположение на территории </w:t>
      </w:r>
      <w:r w:rsidR="00340A31">
        <w:rPr>
          <w:rFonts w:ascii="Times New Roman" w:hAnsi="Times New Roman"/>
          <w:sz w:val="24"/>
          <w:szCs w:val="24"/>
        </w:rPr>
        <w:t>Крапивновского</w:t>
      </w:r>
      <w:r w:rsidR="00BA27D9" w:rsidRPr="006124A6">
        <w:rPr>
          <w:rFonts w:ascii="Times New Roman" w:hAnsi="Times New Roman"/>
          <w:sz w:val="24"/>
          <w:szCs w:val="24"/>
        </w:rPr>
        <w:t xml:space="preserve"> сельского поселения Тейковского муниципального района двух зон, относящихся к производственной зоне:</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E026DD">
      <w:pPr>
        <w:keepLines/>
        <w:suppressAutoHyphens/>
        <w:spacing w:line="240" w:lineRule="auto"/>
        <w:ind w:firstLine="851"/>
        <w:jc w:val="both"/>
        <w:rPr>
          <w:rFonts w:ascii="Times New Roman" w:hAnsi="Times New Roman"/>
          <w:sz w:val="24"/>
          <w:szCs w:val="24"/>
        </w:rPr>
      </w:pPr>
    </w:p>
    <w:p w:rsidR="00A34EC3" w:rsidRPr="006124A6" w:rsidRDefault="00A34EC3" w:rsidP="00E026DD">
      <w:pPr>
        <w:keepNext/>
        <w:keepLines/>
        <w:numPr>
          <w:ilvl w:val="2"/>
          <w:numId w:val="1"/>
        </w:numPr>
        <w:suppressAutoHyphens/>
        <w:autoSpaceDE w:val="0"/>
        <w:autoSpaceDN w:val="0"/>
        <w:adjustRightInd w:val="0"/>
        <w:spacing w:line="240" w:lineRule="auto"/>
        <w:ind w:left="1709"/>
        <w:contextualSpacing/>
        <w:jc w:val="both"/>
        <w:outlineLvl w:val="3"/>
        <w:rPr>
          <w:rFonts w:ascii="Times New Roman" w:hAnsi="Times New Roman"/>
          <w:b/>
          <w:sz w:val="24"/>
        </w:rPr>
      </w:pPr>
      <w:bookmarkStart w:id="313" w:name="_Toc379293911"/>
      <w:bookmarkStart w:id="314" w:name="_Toc406406371"/>
      <w:bookmarkStart w:id="315" w:name="_Toc509562754"/>
      <w:r w:rsidRPr="006124A6">
        <w:rPr>
          <w:rFonts w:ascii="Times New Roman" w:hAnsi="Times New Roman"/>
          <w:b/>
          <w:sz w:val="24"/>
        </w:rPr>
        <w:t>Градостроительный регламент зоны</w:t>
      </w:r>
      <w:bookmarkEnd w:id="313"/>
      <w:bookmarkEnd w:id="314"/>
      <w:r w:rsidRPr="006124A6">
        <w:rPr>
          <w:rFonts w:ascii="Times New Roman" w:hAnsi="Times New Roman"/>
          <w:b/>
          <w:sz w:val="24"/>
        </w:rPr>
        <w:t xml:space="preserve"> </w:t>
      </w:r>
      <w:r w:rsidR="00FB6228" w:rsidRPr="006124A6">
        <w:rPr>
          <w:rFonts w:ascii="Times New Roman" w:hAnsi="Times New Roman"/>
          <w:b/>
          <w:sz w:val="24"/>
        </w:rPr>
        <w:t>промышленности</w:t>
      </w:r>
      <w:bookmarkEnd w:id="315"/>
    </w:p>
    <w:p w:rsidR="00A34EC3" w:rsidRPr="00A34EC3" w:rsidRDefault="00A34EC3" w:rsidP="00E026DD">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AF7E53">
        <w:trPr>
          <w:cantSplit/>
          <w:trHeight w:val="3332"/>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val="restart"/>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r>
              <w:rPr>
                <w:rFonts w:ascii="Times New Roman" w:hAnsi="Times New Roman"/>
                <w:sz w:val="16"/>
                <w:szCs w:val="16"/>
              </w:rPr>
              <w:lastRenderedPageBreak/>
              <w:t>Недропользование</w:t>
            </w: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r>
              <w:rPr>
                <w:rFonts w:ascii="Times New Roman" w:hAnsi="Times New Roman"/>
                <w:sz w:val="16"/>
                <w:szCs w:val="16"/>
              </w:rPr>
              <w:t>6.1</w:t>
            </w:r>
          </w:p>
        </w:tc>
        <w:tc>
          <w:tcPr>
            <w:tcW w:w="2276" w:type="pct"/>
            <w:vMerge w:val="restart"/>
            <w:vAlign w:val="center"/>
          </w:tcPr>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AF7E53" w:rsidRPr="00A34EC3"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sz w:val="16"/>
                <w:szCs w:val="16"/>
              </w:rPr>
              <w:t>Не подлежит установлению</w:t>
            </w: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Pr>
                <w:rFonts w:ascii="Times New Roman" w:hAnsi="Times New Roman"/>
                <w:sz w:val="16"/>
                <w:szCs w:val="16"/>
              </w:rPr>
              <w:t>Р</w:t>
            </w:r>
            <w:r w:rsidRPr="00EB461B">
              <w:rPr>
                <w:rFonts w:ascii="Times New Roman" w:hAnsi="Times New Roman"/>
                <w:sz w:val="16"/>
                <w:szCs w:val="16"/>
              </w:rPr>
              <w:t>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026DD">
      <w:pPr>
        <w:keepNext/>
        <w:keepLines/>
        <w:numPr>
          <w:ilvl w:val="2"/>
          <w:numId w:val="1"/>
        </w:numPr>
        <w:suppressAutoHyphens/>
        <w:autoSpaceDE w:val="0"/>
        <w:autoSpaceDN w:val="0"/>
        <w:adjustRightInd w:val="0"/>
        <w:spacing w:line="240" w:lineRule="auto"/>
        <w:ind w:left="1418" w:hanging="567"/>
        <w:contextualSpacing/>
        <w:jc w:val="both"/>
        <w:outlineLvl w:val="3"/>
        <w:rPr>
          <w:rFonts w:ascii="Times New Roman" w:hAnsi="Times New Roman"/>
          <w:b/>
          <w:sz w:val="24"/>
        </w:rPr>
      </w:pPr>
      <w:bookmarkStart w:id="316" w:name="_Toc509562755"/>
      <w:r w:rsidRPr="00EB461B">
        <w:rPr>
          <w:rFonts w:ascii="Times New Roman" w:hAnsi="Times New Roman"/>
          <w:b/>
          <w:sz w:val="24"/>
        </w:rPr>
        <w:lastRenderedPageBreak/>
        <w:t xml:space="preserve">Градостроительный регламент зоны </w:t>
      </w:r>
      <w:r w:rsidR="004A103E">
        <w:rPr>
          <w:rFonts w:ascii="Times New Roman" w:hAnsi="Times New Roman"/>
          <w:b/>
          <w:sz w:val="24"/>
        </w:rPr>
        <w:t>разработки полезных ископаемых</w:t>
      </w:r>
      <w:bookmarkEnd w:id="316"/>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C531AD" w:rsidRDefault="004A103E" w:rsidP="00C531A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675E6">
        <w:rPr>
          <w:rFonts w:ascii="Times New Roman" w:hAnsi="Times New Roman"/>
          <w:sz w:val="24"/>
          <w:szCs w:val="24"/>
        </w:rPr>
        <w:t>Градостроительные регламенты для зоны разработки полезных ископаемых не устанавливаются.</w:t>
      </w:r>
      <w:bookmarkStart w:id="317" w:name="_Toc379293913"/>
      <w:bookmarkStart w:id="318" w:name="_Toc406406373"/>
    </w:p>
    <w:p w:rsidR="00A34EC3" w:rsidRPr="0086436F" w:rsidRDefault="00C531AD" w:rsidP="003927A8">
      <w:pPr>
        <w:pStyle w:val="4"/>
        <w:ind w:left="851"/>
        <w:rPr>
          <w:rFonts w:ascii="Times New Roman" w:hAnsi="Times New Roman"/>
          <w:b/>
          <w:sz w:val="24"/>
        </w:rPr>
      </w:pPr>
      <w:bookmarkStart w:id="319" w:name="_Toc509562756"/>
      <w:r w:rsidRPr="003927A8">
        <w:rPr>
          <w:rFonts w:ascii="Times New Roman" w:hAnsi="Times New Roman"/>
          <w:b/>
          <w:sz w:val="24"/>
          <w:szCs w:val="24"/>
        </w:rPr>
        <w:t>Статья 11.6</w:t>
      </w:r>
      <w:r w:rsidRPr="0086436F">
        <w:rPr>
          <w:rFonts w:ascii="Times New Roman" w:hAnsi="Times New Roman"/>
          <w:b/>
          <w:sz w:val="24"/>
          <w:szCs w:val="24"/>
        </w:rPr>
        <w:t xml:space="preserve">. </w:t>
      </w:r>
      <w:r w:rsidR="00A34EC3" w:rsidRPr="0086436F">
        <w:rPr>
          <w:rFonts w:ascii="Times New Roman" w:hAnsi="Times New Roman"/>
          <w:b/>
          <w:sz w:val="24"/>
        </w:rPr>
        <w:t>Градостроительный регламент зоны транспортной инфраструктуры</w:t>
      </w:r>
      <w:bookmarkEnd w:id="317"/>
      <w:bookmarkEnd w:id="318"/>
      <w:bookmarkEnd w:id="319"/>
    </w:p>
    <w:p w:rsidR="00A34EC3" w:rsidRPr="00A34EC3" w:rsidRDefault="00A34EC3" w:rsidP="0086436F">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E026DD">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E026DD">
      <w:pPr>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E026DD">
      <w:pPr>
        <w:widowControl w:val="0"/>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E026DD">
      <w:pPr>
        <w:keepNext/>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uppressAutoHyphens/>
        <w:spacing w:line="240" w:lineRule="auto"/>
        <w:ind w:firstLine="851"/>
        <w:jc w:val="both"/>
        <w:rPr>
          <w:rFonts w:ascii="Times New Roman" w:hAnsi="Times New Roman"/>
          <w:sz w:val="24"/>
          <w:szCs w:val="24"/>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20" w:name="OLE_LINK62"/>
      <w:bookmarkStart w:id="321" w:name="OLE_LINK63"/>
      <w:r w:rsidRPr="00A34EC3">
        <w:rPr>
          <w:rFonts w:ascii="Times New Roman" w:hAnsi="Times New Roman"/>
          <w:b/>
          <w:sz w:val="18"/>
          <w:szCs w:val="18"/>
        </w:rPr>
        <w:lastRenderedPageBreak/>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20"/>
      <w:bookmarkEnd w:id="321"/>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22" w:name="_Toc509562757"/>
      <w:bookmarkStart w:id="323" w:name="_Toc379293914"/>
      <w:bookmarkStart w:id="324" w:name="_Toc406406375"/>
      <w:bookmarkEnd w:id="322"/>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25" w:name="_Toc509562758"/>
      <w:r w:rsidRPr="00A34EC3">
        <w:rPr>
          <w:rFonts w:ascii="Times New Roman" w:hAnsi="Times New Roman"/>
          <w:b/>
          <w:sz w:val="24"/>
        </w:rPr>
        <w:t xml:space="preserve">Градостроительный регламент зоны </w:t>
      </w:r>
      <w:bookmarkEnd w:id="323"/>
      <w:bookmarkEnd w:id="324"/>
      <w:r w:rsidRPr="00A34EC3">
        <w:rPr>
          <w:rFonts w:ascii="Times New Roman" w:hAnsi="Times New Roman"/>
          <w:b/>
          <w:sz w:val="24"/>
        </w:rPr>
        <w:t>сельскохозяйственного назначения</w:t>
      </w:r>
      <w:bookmarkEnd w:id="325"/>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E026DD">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E026DD">
      <w:pPr>
        <w:suppressAutoHyphens/>
        <w:spacing w:line="240" w:lineRule="auto"/>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pacing w:line="240" w:lineRule="auto"/>
        <w:jc w:val="both"/>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26" w:name="OLE_LINK30"/>
      <w:bookmarkStart w:id="327"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8" w:name="_Toc365385100"/>
            <w:bookmarkStart w:id="329" w:name="_Toc379293916"/>
            <w:bookmarkStart w:id="330" w:name="_Toc406406376"/>
            <w:bookmarkEnd w:id="326"/>
            <w:bookmarkEnd w:id="327"/>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31"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31"/>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3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556"/>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15"/>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3D01A0">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32" w:name="_Toc379293918"/>
      <w:bookmarkStart w:id="333" w:name="_Toc406406378"/>
      <w:bookmarkStart w:id="334" w:name="_Toc437425364"/>
      <w:bookmarkStart w:id="335" w:name="_Toc437427064"/>
      <w:bookmarkStart w:id="336" w:name="_Toc509562759"/>
      <w:bookmarkEnd w:id="328"/>
      <w:bookmarkEnd w:id="329"/>
      <w:bookmarkEnd w:id="330"/>
      <w:r w:rsidRPr="00A34EC3">
        <w:rPr>
          <w:rFonts w:ascii="Times New Roman" w:hAnsi="Times New Roman"/>
          <w:b/>
          <w:sz w:val="24"/>
        </w:rPr>
        <w:lastRenderedPageBreak/>
        <w:t>Градостроительный регламент зоны рекреационного назначения</w:t>
      </w:r>
      <w:bookmarkEnd w:id="332"/>
      <w:bookmarkEnd w:id="333"/>
      <w:bookmarkEnd w:id="334"/>
      <w:bookmarkEnd w:id="335"/>
      <w:bookmarkEnd w:id="336"/>
    </w:p>
    <w:p w:rsidR="00A34EC3" w:rsidRPr="00A34EC3" w:rsidRDefault="00A34EC3" w:rsidP="003D01A0">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3D01A0">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3D01A0">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3D01A0">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3D01A0">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3D01A0">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3D01A0">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3D01A0">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3D01A0">
      <w:pPr>
        <w:keepNext/>
        <w:spacing w:line="240" w:lineRule="auto"/>
        <w:jc w:val="left"/>
        <w:rPr>
          <w:rFonts w:ascii="Times New Roman" w:eastAsia="Times New Roman" w:hAnsi="Times New Roman"/>
          <w:b/>
          <w:bCs/>
          <w:sz w:val="20"/>
          <w:szCs w:val="20"/>
          <w:lang w:eastAsia="ru-RU"/>
        </w:rPr>
        <w:sectPr w:rsidR="00A34EC3" w:rsidRPr="00A34EC3" w:rsidSect="003D01A0">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DD6156">
        <w:trPr>
          <w:cantSplit/>
          <w:trHeight w:val="2185"/>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7" w:name="OLE_LINK57"/>
            <w:bookmarkStart w:id="338"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7"/>
      <w:bookmarkEnd w:id="338"/>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Pr="00A34EC3" w:rsidRDefault="00A34EC3" w:rsidP="00A34EC3">
      <w:pPr>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39" w:name="_Toc379293919"/>
      <w:bookmarkStart w:id="340" w:name="_Toc406406379"/>
      <w:bookmarkStart w:id="341" w:name="_Toc509562760"/>
      <w:r w:rsidRPr="00A34EC3">
        <w:rPr>
          <w:rFonts w:ascii="Times New Roman" w:hAnsi="Times New Roman"/>
          <w:b/>
          <w:sz w:val="24"/>
        </w:rPr>
        <w:lastRenderedPageBreak/>
        <w:t>Градостроительный регламент зоны специального назначения, связанной с захоронениями</w:t>
      </w:r>
      <w:bookmarkEnd w:id="339"/>
      <w:bookmarkEnd w:id="340"/>
      <w:bookmarkEnd w:id="341"/>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Кодовое обозначение </w:t>
      </w:r>
      <w:r w:rsidR="00E2269E">
        <w:rPr>
          <w:rFonts w:ascii="Times New Roman" w:hAnsi="Times New Roman"/>
          <w:sz w:val="24"/>
          <w:szCs w:val="24"/>
        </w:rPr>
        <w:t>зоны – Сн</w:t>
      </w:r>
      <w:r w:rsidRPr="00A34EC3">
        <w:rPr>
          <w:rFonts w:ascii="Times New Roman" w:hAnsi="Times New Roman"/>
          <w:sz w:val="24"/>
          <w:szCs w:val="24"/>
        </w:rPr>
        <w:t>1.</w:t>
      </w:r>
    </w:p>
    <w:p w:rsidR="00A34EC3"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размещения кладбищ,  мемориальных парков, свалок, скотомогильников, биотермических ям.</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11.9.2</w:t>
      </w:r>
      <w:r w:rsidRPr="00A34EC3">
        <w:rPr>
          <w:rFonts w:ascii="Times New Roman" w:eastAsia="Times New Roman" w:hAnsi="Times New Roman"/>
          <w:sz w:val="24"/>
          <w:szCs w:val="24"/>
          <w:lang w:eastAsia="ru-RU"/>
        </w:rPr>
        <w:t>. Максимальное количество этажей надземной части зданий, строений, сооружений на территории земельных участков не устанавливается.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11.9.3</w:t>
      </w:r>
      <w:r w:rsidRPr="00A34EC3">
        <w:rPr>
          <w:rFonts w:ascii="Times New Roman" w:eastAsia="Times New Roman" w:hAnsi="Times New Roman"/>
          <w:sz w:val="24"/>
          <w:szCs w:val="24"/>
          <w:lang w:eastAsia="ru-RU"/>
        </w:rPr>
        <w:t>. Максимальный класс опасности (по санитарной классификации) объектов капитального строительства, размещаемых на территории зоны - II.</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11.9.4</w:t>
      </w:r>
      <w:r w:rsidRPr="00A34EC3">
        <w:rPr>
          <w:rFonts w:ascii="Times New Roman" w:eastAsia="Times New Roman" w:hAnsi="Times New Roman"/>
          <w:sz w:val="24"/>
          <w:szCs w:val="24"/>
          <w:lang w:eastAsia="ru-RU"/>
        </w:rPr>
        <w:t>. Основными типами погребений на кладбищах являются:</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традиционный;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 захоронениями после кремации (в урнах);</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смешанный способ погребения.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11.9.5</w:t>
      </w:r>
      <w:r w:rsidRPr="00A34EC3">
        <w:rPr>
          <w:rFonts w:ascii="Times New Roman" w:eastAsia="Times New Roman" w:hAnsi="Times New Roman"/>
          <w:sz w:val="24"/>
          <w:szCs w:val="24"/>
          <w:lang w:eastAsia="ru-RU"/>
        </w:rPr>
        <w:t>. Выбор участков для размещения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9.6</w:t>
      </w:r>
      <w:r w:rsidRPr="00A34EC3">
        <w:rPr>
          <w:rFonts w:ascii="Times New Roman" w:eastAsia="Times New Roman" w:hAnsi="Times New Roman"/>
          <w:sz w:val="24"/>
          <w:szCs w:val="24"/>
          <w:lang w:eastAsia="ru-RU"/>
        </w:rPr>
        <w:t>. Для всех типов кладбищ площадь мест захоронения должна составлять не менее 65 - 75% от общей площади кладбища, а площадь зеленых насаждений - не менее 25%.</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11.9.7</w:t>
      </w:r>
      <w:r w:rsidRPr="00A34EC3">
        <w:rPr>
          <w:rFonts w:ascii="Times New Roman" w:eastAsia="Times New Roman" w:hAnsi="Times New Roman"/>
          <w:sz w:val="24"/>
          <w:szCs w:val="24"/>
          <w:lang w:eastAsia="ru-RU"/>
        </w:rPr>
        <w:t>. Территорию кладбища независимо от способа захоронения следует подразделять на функциональные зоны:</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входную;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ритуальную;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административно-хозяйственную;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моральной (зеленой) защиты по периметру кладбища.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11.9.8</w:t>
      </w:r>
      <w:r w:rsidRPr="00A34EC3">
        <w:rPr>
          <w:rFonts w:ascii="Times New Roman" w:eastAsia="Times New Roman" w:hAnsi="Times New Roman"/>
          <w:sz w:val="24"/>
          <w:szCs w:val="24"/>
          <w:lang w:eastAsia="ru-RU"/>
        </w:rPr>
        <w:t>. Размеры участков кладбищ определяются расчетом исходя из прогнозируемого коэффициента смертности населения, прогнозной численности населения, нормы земельного участка на одно место (раздельно при традиционном или урновом захоронении), удельного веса площади захоронений в общей площади кладбищ, расчетного кладбищенского периода (время разложения и минерализации тела умершего) - разного для традиционного и урнового захоронения).</w:t>
      </w:r>
    </w:p>
    <w:p w:rsidR="002D434C" w:rsidRPr="00A34EC3" w:rsidRDefault="002D434C" w:rsidP="00A96FE5">
      <w:pPr>
        <w:widowControl w:val="0"/>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11.9.9</w:t>
      </w:r>
      <w:r w:rsidRPr="00A34EC3">
        <w:rPr>
          <w:rFonts w:ascii="Times New Roman" w:eastAsia="Times New Roman" w:hAnsi="Times New Roman"/>
          <w:sz w:val="24"/>
          <w:szCs w:val="24"/>
          <w:lang w:eastAsia="ru-RU"/>
        </w:rPr>
        <w:t>. Размеры территорий кладбищ традиционного и урнового захоронений исчисляется отдельно для каждого из них, для чего необходимо учесть соотношение этих типов захоронений в общей смертности населения.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Общие размеры территорий кладбищ определяются как сумма площадей кладбищ традиционного и урнового захоронений. Размеры участков кладбищ должны быть не менее 0,5 га и не более 40 га.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11.9.10</w:t>
      </w:r>
      <w:r w:rsidRPr="00A34EC3">
        <w:rPr>
          <w:rFonts w:ascii="Times New Roman" w:eastAsia="Times New Roman" w:hAnsi="Times New Roman"/>
          <w:sz w:val="24"/>
          <w:szCs w:val="24"/>
          <w:lang w:eastAsia="ru-RU"/>
        </w:rPr>
        <w:t>. Санитарно-защитная зона от кладбищ традиционного и смешанного 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закрытые кладбища, мемориальные комплексы, сельские кладбища – 50м;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10 га – 100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20 га – 300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20 до 40 га – 500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крематориев с количеством печей более одной - 1000 м.</w:t>
      </w:r>
    </w:p>
    <w:p w:rsidR="002D434C" w:rsidRPr="00A34EC3" w:rsidRDefault="002D434C" w:rsidP="00A96FE5">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11.9.11</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11.</w:t>
      </w:r>
      <w:r>
        <w:rPr>
          <w:rFonts w:ascii="Times New Roman" w:eastAsia="Times New Roman" w:hAnsi="Times New Roman"/>
          <w:sz w:val="24"/>
          <w:szCs w:val="24"/>
          <w:lang w:eastAsia="ru-RU"/>
        </w:rPr>
        <w:t>9</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 xml:space="preserve">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2D434C" w:rsidRDefault="002D434C" w:rsidP="00A96FE5">
      <w:pPr>
        <w:keepNext/>
        <w:spacing w:line="240" w:lineRule="auto"/>
        <w:jc w:val="left"/>
        <w:rPr>
          <w:rFonts w:ascii="Times New Roman" w:eastAsia="Times New Roman" w:hAnsi="Times New Roman"/>
          <w:b/>
          <w:bCs/>
          <w:sz w:val="20"/>
          <w:szCs w:val="20"/>
          <w:lang w:eastAsia="ru-RU"/>
        </w:rPr>
      </w:pPr>
    </w:p>
    <w:p w:rsidR="00696086" w:rsidRDefault="00696086" w:rsidP="00A96FE5">
      <w:pPr>
        <w:keepNext/>
        <w:spacing w:line="240" w:lineRule="auto"/>
        <w:jc w:val="left"/>
        <w:rPr>
          <w:rFonts w:ascii="Times New Roman" w:eastAsia="Times New Roman" w:hAnsi="Times New Roman"/>
          <w:b/>
          <w:bCs/>
          <w:sz w:val="20"/>
          <w:szCs w:val="20"/>
          <w:lang w:eastAsia="ru-RU"/>
        </w:rPr>
      </w:pPr>
    </w:p>
    <w:p w:rsidR="00696086" w:rsidRPr="00A34EC3" w:rsidRDefault="00696086" w:rsidP="00A96FE5">
      <w:pPr>
        <w:keepNext/>
        <w:spacing w:line="240" w:lineRule="auto"/>
        <w:jc w:val="left"/>
        <w:rPr>
          <w:rFonts w:ascii="Times New Roman" w:eastAsia="Times New Roman" w:hAnsi="Times New Roman"/>
          <w:b/>
          <w:bCs/>
          <w:sz w:val="20"/>
          <w:szCs w:val="20"/>
          <w:lang w:eastAsia="ru-RU"/>
        </w:rPr>
        <w:sectPr w:rsidR="00696086"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25</w:t>
      </w:r>
      <w:r w:rsidRPr="00A34EC3">
        <w:rPr>
          <w:rFonts w:ascii="Times New Roman" w:eastAsia="Times New Roman" w:hAnsi="Times New Roman"/>
          <w:b/>
          <w:bCs/>
          <w:sz w:val="20"/>
          <w:szCs w:val="20"/>
          <w:lang w:eastAsia="ru-RU"/>
        </w:rPr>
        <w:t xml:space="preserve"> - Основные </w:t>
      </w:r>
      <w:bookmarkStart w:id="342" w:name="OLE_LINK59"/>
      <w:bookmarkStart w:id="343" w:name="OLE_LINK60"/>
      <w:bookmarkStart w:id="344" w:name="OLE_LINK61"/>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w:t>
      </w:r>
      <w:r w:rsidR="00E2269E">
        <w:rPr>
          <w:rFonts w:ascii="Times New Roman" w:eastAsia="Times New Roman" w:hAnsi="Times New Roman"/>
          <w:b/>
          <w:bCs/>
          <w:sz w:val="20"/>
          <w:szCs w:val="20"/>
          <w:lang w:eastAsia="ru-RU"/>
        </w:rPr>
        <w:t>ля территориальной зоны Сн</w:t>
      </w:r>
      <w:r w:rsidRPr="00A34EC3">
        <w:rPr>
          <w:rFonts w:ascii="Times New Roman" w:eastAsia="Times New Roman" w:hAnsi="Times New Roman"/>
          <w:b/>
          <w:bCs/>
          <w:sz w:val="20"/>
          <w:szCs w:val="20"/>
          <w:lang w:eastAsia="ru-RU"/>
        </w:rPr>
        <w:t>1</w:t>
      </w:r>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277"/>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24"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5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Ритуальная деятельность</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12.1</w:t>
            </w:r>
          </w:p>
        </w:tc>
        <w:tc>
          <w:tcPr>
            <w:tcW w:w="2324"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и объектов вспомогательного использования – 1м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25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Специальная</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12.2</w:t>
            </w:r>
          </w:p>
        </w:tc>
        <w:tc>
          <w:tcPr>
            <w:tcW w:w="2324" w:type="pct"/>
            <w:vMerge/>
            <w:vAlign w:val="center"/>
          </w:tcPr>
          <w:p w:rsidR="00A34EC3" w:rsidRPr="00A34EC3" w:rsidRDefault="00A34EC3" w:rsidP="00A34EC3">
            <w:pPr>
              <w:jc w:val="both"/>
              <w:rPr>
                <w:rFonts w:ascii="Times New Roman" w:hAnsi="Times New Roman"/>
                <w:sz w:val="16"/>
                <w:szCs w:val="16"/>
              </w:rPr>
            </w:pP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2</w:t>
      </w:r>
      <w:r w:rsidR="00123BAE">
        <w:rPr>
          <w:rFonts w:ascii="Times New Roman" w:eastAsia="Times New Roman" w:hAnsi="Times New Roman"/>
          <w:b/>
          <w:bCs/>
          <w:sz w:val="18"/>
          <w:szCs w:val="18"/>
          <w:lang w:eastAsia="ru-RU"/>
        </w:rPr>
        <w:t>6</w:t>
      </w:r>
      <w:r w:rsidRPr="00A34EC3">
        <w:rPr>
          <w:rFonts w:ascii="Times New Roman" w:eastAsia="Times New Roman" w:hAnsi="Times New Roman"/>
          <w:b/>
          <w:bCs/>
          <w:sz w:val="18"/>
          <w:szCs w:val="18"/>
          <w:lang w:eastAsia="ru-RU"/>
        </w:rPr>
        <w:t xml:space="preserve"> - Вспомогательные виды</w:t>
      </w:r>
      <w:r w:rsidRPr="00A34EC3">
        <w:rPr>
          <w:rFonts w:ascii="Times New Roman" w:eastAsia="Times New Roman" w:hAnsi="Times New Roman"/>
          <w:b/>
          <w:sz w:val="18"/>
          <w:szCs w:val="18"/>
          <w:lang w:eastAsia="ru-RU"/>
        </w:rPr>
        <w:t xml:space="preserve"> разрешенного использования земельных участков и объектов капитального строитель</w:t>
      </w:r>
      <w:r w:rsidR="00E2269E">
        <w:rPr>
          <w:rFonts w:ascii="Times New Roman" w:eastAsia="Times New Roman" w:hAnsi="Times New Roman"/>
          <w:b/>
          <w:sz w:val="18"/>
          <w:szCs w:val="18"/>
          <w:lang w:eastAsia="ru-RU"/>
        </w:rPr>
        <w:t>ства для территориальной зоны Сн</w:t>
      </w:r>
      <w:r w:rsidRPr="00A34EC3">
        <w:rPr>
          <w:rFonts w:ascii="Times New Roman" w:eastAsia="Times New Roman" w:hAnsi="Times New Roman"/>
          <w:b/>
          <w:sz w:val="18"/>
          <w:szCs w:val="18"/>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438"/>
        <w:gridCol w:w="1309"/>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2"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9"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2"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4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E54565">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D33B1A">
        <w:rPr>
          <w:rFonts w:ascii="Times New Roman" w:hAnsi="Times New Roman"/>
          <w:b/>
          <w:sz w:val="18"/>
          <w:szCs w:val="18"/>
        </w:rPr>
        <w:t>27</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18"/>
          <w:szCs w:val="18"/>
          <w:lang w:eastAsia="ru-RU"/>
        </w:rPr>
        <w:t>ства для территориальной зоны Сн</w:t>
      </w:r>
      <w:r w:rsidRPr="00A34EC3">
        <w:rPr>
          <w:rFonts w:ascii="Times New Roman" w:eastAsia="Times New Roman" w:hAnsi="Times New Roman"/>
          <w:b/>
          <w:bCs/>
          <w:sz w:val="18"/>
          <w:szCs w:val="18"/>
          <w:lang w:eastAsia="ru-RU"/>
        </w:rPr>
        <w:t>1</w:t>
      </w:r>
    </w:p>
    <w:p w:rsidR="00A34EC3" w:rsidRPr="00A34EC3" w:rsidRDefault="00A34EC3" w:rsidP="00E54565">
      <w:pPr>
        <w:keepNext/>
        <w:keepLines/>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800"/>
        <w:gridCol w:w="6911"/>
      </w:tblGrid>
      <w:tr w:rsidR="00A34EC3" w:rsidRPr="00A34EC3" w:rsidTr="00E54565">
        <w:trPr>
          <w:cantSplit/>
          <w:trHeight w:val="1561"/>
          <w:tblHeader/>
        </w:trPr>
        <w:tc>
          <w:tcPr>
            <w:tcW w:w="709" w:type="pct"/>
            <w:shd w:val="clear" w:color="auto" w:fill="auto"/>
            <w:vAlign w:val="center"/>
            <w:hideMark/>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E54565">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274" w:type="pct"/>
            <w:shd w:val="clear" w:color="auto" w:fill="auto"/>
            <w:textDirection w:val="btLr"/>
            <w:vAlign w:val="center"/>
            <w:hideMark/>
          </w:tcPr>
          <w:p w:rsidR="00A34EC3" w:rsidRPr="00E54565" w:rsidRDefault="00A34EC3" w:rsidP="00E54565">
            <w:pPr>
              <w:keepNext/>
              <w:keepLines/>
              <w:spacing w:line="240" w:lineRule="auto"/>
              <w:rPr>
                <w:rFonts w:ascii="Times New Roman" w:hAnsi="Times New Roman"/>
                <w:b/>
                <w:bCs/>
                <w:sz w:val="14"/>
                <w:szCs w:val="14"/>
              </w:rPr>
            </w:pPr>
            <w:r w:rsidRPr="00E54565">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646" w:type="pct"/>
            <w:shd w:val="clear" w:color="auto" w:fill="auto"/>
            <w:vAlign w:val="center"/>
            <w:hideMark/>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274"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74"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2370" w:type="pct"/>
            <w:vMerge/>
            <w:vAlign w:val="center"/>
          </w:tcPr>
          <w:p w:rsidR="00A34EC3" w:rsidRPr="00A34EC3" w:rsidRDefault="00A34EC3" w:rsidP="00E54565">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54565">
            <w:pPr>
              <w:keepNext/>
              <w:keepLines/>
              <w:spacing w:line="240" w:lineRule="auto"/>
              <w:ind w:right="65"/>
              <w:jc w:val="both"/>
              <w:rPr>
                <w:rFonts w:ascii="Times New Roman" w:hAnsi="Times New Roman"/>
                <w:sz w:val="16"/>
                <w:szCs w:val="16"/>
              </w:rPr>
            </w:pP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Магазины</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696086" w:rsidRDefault="00696086" w:rsidP="003927A8">
      <w:pPr>
        <w:pStyle w:val="4"/>
        <w:rPr>
          <w:rFonts w:ascii="Times New Roman" w:hAnsi="Times New Roman"/>
          <w:b/>
          <w:sz w:val="24"/>
          <w:szCs w:val="24"/>
        </w:rPr>
      </w:pPr>
      <w:bookmarkStart w:id="345" w:name="_Toc437422499"/>
      <w:bookmarkStart w:id="346" w:name="_Toc478388281"/>
      <w:bookmarkStart w:id="347" w:name="_Toc509562761"/>
      <w:r w:rsidRPr="00696086">
        <w:rPr>
          <w:rFonts w:ascii="Times New Roman" w:hAnsi="Times New Roman"/>
          <w:b/>
          <w:sz w:val="24"/>
        </w:rPr>
        <w:lastRenderedPageBreak/>
        <w:t>Статья 11.10 Градостроительный регламент зоны специального назначения, связанной с государственными объектами</w:t>
      </w:r>
      <w:bookmarkEnd w:id="345"/>
      <w:bookmarkEnd w:id="346"/>
      <w:r w:rsidR="00A34EC3" w:rsidRPr="00696086">
        <w:rPr>
          <w:rFonts w:ascii="Times New Roman" w:hAnsi="Times New Roman"/>
          <w:b/>
          <w:sz w:val="24"/>
          <w:szCs w:val="24"/>
        </w:rPr>
        <w:t>.</w:t>
      </w:r>
      <w:bookmarkEnd w:id="347"/>
    </w:p>
    <w:p w:rsidR="00331496" w:rsidRDefault="00331496"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зоны – Сн2.</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w:t>
      </w:r>
      <w:r w:rsidR="00E004EC">
        <w:rPr>
          <w:rFonts w:ascii="Times New Roman" w:eastAsia="Times New Roman" w:hAnsi="Times New Roman"/>
          <w:sz w:val="24"/>
          <w:szCs w:val="24"/>
          <w:lang w:eastAsia="ru-RU"/>
        </w:rPr>
        <w:t>0</w:t>
      </w:r>
      <w:r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1E61A8" w:rsidP="00A96FE5">
      <w:pPr>
        <w:suppressAutoHyphens/>
        <w:spacing w:line="240" w:lineRule="auto"/>
        <w:ind w:firstLine="851"/>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11.10.3.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001E61A8">
        <w:rPr>
          <w:rFonts w:ascii="Times New Roman" w:hAnsi="Times New Roman"/>
          <w:sz w:val="24"/>
          <w:szCs w:val="24"/>
        </w:rPr>
        <w:t>4</w:t>
      </w:r>
      <w:r>
        <w:rPr>
          <w:rFonts w:ascii="Times New Roman" w:hAnsi="Times New Roman"/>
          <w:sz w:val="24"/>
          <w:szCs w:val="24"/>
        </w:rPr>
        <w:t>.</w:t>
      </w:r>
      <w:r w:rsidRPr="00A34EC3">
        <w:rPr>
          <w:rFonts w:ascii="Times New Roman" w:hAnsi="Times New Roman"/>
          <w:sz w:val="24"/>
          <w:szCs w:val="24"/>
        </w:rPr>
        <w:t xml:space="preserve">  </w:t>
      </w:r>
      <w:r w:rsidRPr="001E61A8">
        <w:rPr>
          <w:rFonts w:ascii="Times New Roman" w:hAnsi="Times New Roman"/>
          <w:sz w:val="24"/>
          <w:szCs w:val="24"/>
        </w:rPr>
        <w:t>Ограничения</w:t>
      </w:r>
      <w:r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CA2883"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11.10</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w:t>
      </w:r>
      <w:r w:rsidR="00A34EC3" w:rsidRPr="00A34EC3">
        <w:t xml:space="preserve"> </w:t>
      </w:r>
      <w:r w:rsidR="00A34EC3"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96FE5">
      <w:pPr>
        <w:keepNext/>
        <w:spacing w:line="240" w:lineRule="auto"/>
        <w:jc w:val="both"/>
        <w:rPr>
          <w:rFonts w:ascii="Times New Roman" w:eastAsia="Times New Roman" w:hAnsi="Times New Roman"/>
          <w:b/>
          <w:bCs/>
          <w:sz w:val="20"/>
          <w:szCs w:val="20"/>
          <w:lang w:eastAsia="ru-RU"/>
        </w:rPr>
        <w:sectPr w:rsidR="00A34EC3"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123BAE">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29</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bookmarkStart w:id="348" w:name="OLE_LINK64"/>
      <w:bookmarkStart w:id="349" w:name="OLE_LINK65"/>
      <w:bookmarkStart w:id="350" w:name="OLE_LINK66"/>
      <w:r w:rsidRPr="00A34EC3">
        <w:rPr>
          <w:rFonts w:ascii="Times New Roman" w:eastAsia="Times New Roman" w:hAnsi="Times New Roman"/>
          <w:b/>
          <w:bCs/>
          <w:sz w:val="20"/>
          <w:szCs w:val="20"/>
          <w:lang w:eastAsia="ru-RU"/>
        </w:rPr>
        <w:lastRenderedPageBreak/>
        <w:t>Таблица 3</w:t>
      </w:r>
      <w:r w:rsidR="00593D77">
        <w:rPr>
          <w:rFonts w:ascii="Times New Roman" w:eastAsia="Times New Roman" w:hAnsi="Times New Roman"/>
          <w:b/>
          <w:bCs/>
          <w:sz w:val="20"/>
          <w:szCs w:val="20"/>
          <w:lang w:eastAsia="ru-RU"/>
        </w:rPr>
        <w:t>0</w:t>
      </w:r>
      <w:r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51" w:name="_Toc509562762"/>
      <w:bookmarkStart w:id="352" w:name="_Toc482266061"/>
      <w:bookmarkEnd w:id="348"/>
      <w:bookmarkEnd w:id="349"/>
      <w:bookmarkEnd w:id="350"/>
      <w:bookmarkEnd w:id="351"/>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53" w:name="_Toc509562763"/>
      <w:r w:rsidRPr="00A34EC3">
        <w:rPr>
          <w:rFonts w:ascii="Times New Roman" w:hAnsi="Times New Roman"/>
          <w:b/>
          <w:sz w:val="24"/>
        </w:rPr>
        <w:t>Градостроительный регламент территории общего пользования</w:t>
      </w:r>
      <w:bookmarkEnd w:id="352"/>
      <w:bookmarkEnd w:id="353"/>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hAnsi="Times New Roman"/>
          <w:sz w:val="24"/>
          <w:szCs w:val="24"/>
        </w:rPr>
        <w:t>11.1</w:t>
      </w:r>
      <w:r w:rsidR="00CA2883">
        <w:rPr>
          <w:rFonts w:ascii="Times New Roman" w:hAnsi="Times New Roman"/>
          <w:sz w:val="24"/>
          <w:szCs w:val="24"/>
        </w:rPr>
        <w:t>1</w:t>
      </w:r>
      <w:r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Default="00A34EC3" w:rsidP="00A96FE5">
      <w:pPr>
        <w:suppressAutoHyphens/>
        <w:spacing w:line="240" w:lineRule="auto"/>
        <w:jc w:val="both"/>
        <w:rPr>
          <w:rFonts w:ascii="Times New Roman" w:hAnsi="Times New Roman"/>
          <w:sz w:val="24"/>
          <w:szCs w:val="24"/>
        </w:rPr>
      </w:pPr>
      <w:r w:rsidRPr="00A34EC3">
        <w:rPr>
          <w:rFonts w:ascii="Times New Roman" w:hAnsi="Times New Roman"/>
          <w:sz w:val="24"/>
          <w:szCs w:val="24"/>
        </w:rPr>
        <w:t xml:space="preserve">            11.1</w:t>
      </w:r>
      <w:r w:rsidR="00CA2883">
        <w:rPr>
          <w:rFonts w:ascii="Times New Roman" w:hAnsi="Times New Roman"/>
          <w:sz w:val="24"/>
          <w:szCs w:val="24"/>
        </w:rPr>
        <w:t>1</w:t>
      </w:r>
      <w:r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96FE5" w:rsidRPr="00A96FE5" w:rsidRDefault="00A96FE5" w:rsidP="00A96FE5">
      <w:pPr>
        <w:suppressAutoHyphens/>
        <w:spacing w:line="240" w:lineRule="auto"/>
        <w:jc w:val="both"/>
        <w:rPr>
          <w:rFonts w:ascii="Times New Roman" w:hAnsi="Times New Roman"/>
          <w:sz w:val="16"/>
          <w:szCs w:val="24"/>
        </w:rPr>
      </w:pPr>
    </w:p>
    <w:p w:rsidR="00A34EC3" w:rsidRPr="00A34EC3" w:rsidRDefault="00A34EC3" w:rsidP="00A96FE5">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31</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951"/>
        <w:gridCol w:w="7108"/>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96FE5">
      <w:pPr>
        <w:keepLines/>
        <w:suppressAutoHyphens/>
        <w:spacing w:line="240" w:lineRule="auto"/>
        <w:jc w:val="both"/>
        <w:rPr>
          <w:rFonts w:ascii="Times New Roman" w:hAnsi="Times New Roman"/>
          <w:sz w:val="24"/>
          <w:szCs w:val="24"/>
        </w:rPr>
      </w:pPr>
    </w:p>
    <w:p w:rsidR="00A34EC3" w:rsidRPr="006124A6"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4" w:name="_Toc509562764"/>
      <w:bookmarkStart w:id="355" w:name="_Toc379293921"/>
      <w:bookmarkStart w:id="356" w:name="_Toc406406381"/>
      <w:r w:rsidRPr="006124A6">
        <w:rPr>
          <w:rFonts w:ascii="Times New Roman" w:hAnsi="Times New Roman"/>
          <w:b/>
          <w:sz w:val="24"/>
          <w:szCs w:val="24"/>
        </w:rPr>
        <w:t>Градостроительный регламент территорий, занятых лесами</w:t>
      </w:r>
      <w:bookmarkEnd w:id="354"/>
    </w:p>
    <w:p w:rsidR="00904B06" w:rsidRPr="006124A6" w:rsidRDefault="00A34EC3" w:rsidP="00A96FE5">
      <w:pPr>
        <w:tabs>
          <w:tab w:val="left" w:pos="17291"/>
          <w:tab w:val="left" w:pos="17568"/>
        </w:tabs>
        <w:spacing w:line="240" w:lineRule="auto"/>
        <w:ind w:firstLine="851"/>
        <w:jc w:val="both"/>
        <w:rPr>
          <w:rFonts w:ascii="Times New Roman" w:hAnsi="Times New Roman"/>
          <w:sz w:val="24"/>
          <w:szCs w:val="24"/>
        </w:rPr>
      </w:pPr>
      <w:r w:rsidRPr="006124A6">
        <w:rPr>
          <w:rFonts w:ascii="Times New Roman" w:hAnsi="Times New Roman"/>
          <w:sz w:val="24"/>
          <w:szCs w:val="24"/>
        </w:rPr>
        <w:t>11.1</w:t>
      </w:r>
      <w:r w:rsidR="00CA2883" w:rsidRPr="006124A6">
        <w:rPr>
          <w:rFonts w:ascii="Times New Roman" w:hAnsi="Times New Roman"/>
          <w:sz w:val="24"/>
          <w:szCs w:val="24"/>
        </w:rPr>
        <w:t>2</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904B06" w:rsidP="00A96FE5">
      <w:pPr>
        <w:tabs>
          <w:tab w:val="left" w:pos="17291"/>
          <w:tab w:val="left" w:pos="17568"/>
        </w:tabs>
        <w:spacing w:line="240" w:lineRule="auto"/>
        <w:ind w:firstLine="851"/>
        <w:jc w:val="both"/>
        <w:rPr>
          <w:rFonts w:ascii="Times New Roman" w:eastAsia="Times New Roman" w:hAnsi="Times New Roman"/>
          <w:sz w:val="24"/>
          <w:szCs w:val="24"/>
          <w:lang w:eastAsia="ru-RU"/>
        </w:rPr>
      </w:pPr>
      <w:r w:rsidRPr="006124A6">
        <w:rPr>
          <w:rFonts w:ascii="Times New Roman" w:hAnsi="Times New Roman"/>
          <w:sz w:val="24"/>
          <w:szCs w:val="24"/>
        </w:rPr>
        <w:t xml:space="preserve">11.12.2 </w:t>
      </w:r>
      <w:r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A96FE5">
      <w:pPr>
        <w:tabs>
          <w:tab w:val="left" w:pos="17291"/>
          <w:tab w:val="left" w:pos="17568"/>
        </w:tabs>
        <w:spacing w:line="240" w:lineRule="auto"/>
        <w:ind w:firstLine="851"/>
        <w:jc w:val="both"/>
        <w:rPr>
          <w:rFonts w:ascii="Times New Roman" w:hAnsi="Times New Roman"/>
          <w:sz w:val="24"/>
          <w:szCs w:val="24"/>
        </w:rPr>
      </w:pPr>
    </w:p>
    <w:p w:rsidR="00A34EC3" w:rsidRPr="00A34EC3"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7" w:name="_Toc509562765"/>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55"/>
      <w:bookmarkEnd w:id="356"/>
      <w:bookmarkEnd w:id="357"/>
    </w:p>
    <w:p w:rsidR="00A34EC3" w:rsidRPr="00A34EC3" w:rsidRDefault="00A34EC3" w:rsidP="00A96FE5">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pageBreakBefore/>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358" w:name="_Toc379293922"/>
      <w:bookmarkStart w:id="359" w:name="_Toc406406382"/>
      <w:bookmarkStart w:id="360" w:name="_Toc509562766"/>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8"/>
      <w:bookmarkEnd w:id="359"/>
      <w:bookmarkEnd w:id="360"/>
    </w:p>
    <w:p w:rsidR="00A34EC3" w:rsidRPr="00A34EC3" w:rsidRDefault="00A34EC3" w:rsidP="00A96FE5">
      <w:pPr>
        <w:keepNext/>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1" w:name="_Toc379293923"/>
      <w:bookmarkStart w:id="362" w:name="_Toc406406383"/>
      <w:bookmarkStart w:id="363" w:name="_Toc509562767"/>
      <w:r w:rsidRPr="00A34EC3">
        <w:rPr>
          <w:rFonts w:ascii="Times New Roman" w:hAnsi="Times New Roman"/>
          <w:b/>
          <w:sz w:val="24"/>
        </w:rPr>
        <w:t>Ограничения использования земельных участков и объектов капитального строительства</w:t>
      </w:r>
      <w:bookmarkEnd w:id="361"/>
      <w:bookmarkEnd w:id="362"/>
      <w:bookmarkEnd w:id="363"/>
    </w:p>
    <w:p w:rsidR="00A34EC3" w:rsidRPr="00A34EC3" w:rsidRDefault="00A34EC3" w:rsidP="00A96FE5">
      <w:pPr>
        <w:keepLines/>
        <w:tabs>
          <w:tab w:val="left" w:pos="9923"/>
        </w:tab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340A31">
        <w:rPr>
          <w:rFonts w:ascii="Times New Roman" w:hAnsi="Times New Roman"/>
          <w:sz w:val="24"/>
          <w:szCs w:val="24"/>
        </w:rPr>
        <w:t>Крапивновского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4" w:name="_Toc283113421"/>
      <w:bookmarkStart w:id="365" w:name="_Toc379293924"/>
      <w:bookmarkStart w:id="366" w:name="_Toc406406384"/>
      <w:bookmarkStart w:id="367" w:name="_Toc509562768"/>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64"/>
      <w:bookmarkEnd w:id="365"/>
      <w:bookmarkEnd w:id="366"/>
      <w:bookmarkEnd w:id="36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8" w:name="_Toc283113422"/>
      <w:bookmarkStart w:id="369" w:name="_Toc379293925"/>
      <w:bookmarkStart w:id="370" w:name="_Toc406406385"/>
      <w:bookmarkStart w:id="371" w:name="_Toc509562769"/>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8"/>
      <w:bookmarkEnd w:id="369"/>
      <w:bookmarkEnd w:id="370"/>
      <w:bookmarkEnd w:id="37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96FE5">
      <w:pPr>
        <w:keepLines/>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96FE5">
      <w:pPr>
        <w:keepLines/>
        <w:widowControl w:val="0"/>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w:t>
      </w:r>
      <w:r w:rsidRPr="00A34EC3">
        <w:rPr>
          <w:rFonts w:ascii="Times New Roman" w:eastAsia="Times New Roman" w:hAnsi="Times New Roman"/>
          <w:sz w:val="24"/>
          <w:szCs w:val="24"/>
          <w:lang w:eastAsia="ru-RU"/>
        </w:rPr>
        <w:lastRenderedPageBreak/>
        <w:t>чрезвычайных ситуациях».</w:t>
      </w:r>
    </w:p>
    <w:p w:rsidR="00A96FE5" w:rsidRPr="00A34EC3" w:rsidRDefault="00A96FE5" w:rsidP="00A96FE5">
      <w:pPr>
        <w:widowControl w:val="0"/>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32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344"/>
        <w:gridCol w:w="70"/>
        <w:gridCol w:w="4549"/>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размещение кладбищ, скотомогильников, полей </w:t>
            </w:r>
            <w:r w:rsidRPr="00A34EC3">
              <w:rPr>
                <w:rFonts w:ascii="Times New Roman" w:eastAsia="Times New Roman" w:hAnsi="Times New Roman"/>
                <w:sz w:val="20"/>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lastRenderedPageBreak/>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72" w:name="_Toc283113423"/>
      <w:bookmarkStart w:id="373" w:name="_Toc379293926"/>
      <w:bookmarkStart w:id="374" w:name="_Toc406406386"/>
      <w:bookmarkStart w:id="375" w:name="_Toc509562770"/>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72"/>
      <w:bookmarkEnd w:id="373"/>
      <w:bookmarkEnd w:id="374"/>
      <w:bookmarkEnd w:id="37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96FE5"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96FE5" w:rsidRPr="00A34EC3"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33</w:t>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c>
          <w:tcPr>
            <w:tcW w:w="273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96FE5">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76" w:name="_Toc283113424"/>
      <w:bookmarkStart w:id="377" w:name="_Toc379293927"/>
      <w:bookmarkStart w:id="378" w:name="_Toc406406387"/>
      <w:bookmarkStart w:id="379" w:name="_Toc509562771"/>
      <w:r w:rsidRPr="00A34EC3">
        <w:rPr>
          <w:rFonts w:ascii="Times New Roman" w:hAnsi="Times New Roman"/>
          <w:b/>
          <w:sz w:val="24"/>
        </w:rPr>
        <w:t>Ограничения градостроительных изменений на территории прибрежной защитной полосы</w:t>
      </w:r>
      <w:bookmarkEnd w:id="376"/>
      <w:bookmarkEnd w:id="377"/>
      <w:bookmarkEnd w:id="378"/>
      <w:bookmarkEnd w:id="379"/>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96FE5" w:rsidRPr="00A96FE5" w:rsidRDefault="00A96FE5" w:rsidP="00A96FE5">
      <w:pPr>
        <w:keepLines/>
        <w:suppressAutoHyphens/>
        <w:spacing w:line="240" w:lineRule="auto"/>
        <w:ind w:firstLine="851"/>
        <w:jc w:val="both"/>
        <w:rPr>
          <w:rFonts w:ascii="Times New Roman" w:eastAsia="Times New Roman" w:hAnsi="Times New Roman"/>
          <w:sz w:val="16"/>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w:t>
      </w:r>
      <w:r w:rsidR="00D33B1A">
        <w:rPr>
          <w:rFonts w:ascii="Times New Roman" w:eastAsia="Times New Roman" w:hAnsi="Times New Roman"/>
          <w:b/>
          <w:bCs/>
          <w:sz w:val="20"/>
          <w:szCs w:val="20"/>
          <w:lang w:eastAsia="ru-RU"/>
        </w:rPr>
        <w:t>4</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rPr>
          <w:tblHeader/>
        </w:trPr>
        <w:tc>
          <w:tcPr>
            <w:tcW w:w="273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80" w:name="_Toc283113426"/>
      <w:bookmarkStart w:id="381" w:name="_Toc379293929"/>
      <w:bookmarkStart w:id="382" w:name="_Toc406406388"/>
      <w:bookmarkStart w:id="383" w:name="_Toc509562772"/>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80"/>
      <w:bookmarkEnd w:id="381"/>
      <w:bookmarkEnd w:id="382"/>
      <w:bookmarkEnd w:id="383"/>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4" w:name="_Toc276550372"/>
      <w:bookmarkStart w:id="385" w:name="_Toc379293930"/>
      <w:bookmarkStart w:id="386" w:name="_Toc406406389"/>
      <w:bookmarkStart w:id="387" w:name="_Toc509562773"/>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84"/>
      <w:bookmarkEnd w:id="385"/>
      <w:bookmarkEnd w:id="386"/>
      <w:bookmarkEnd w:id="38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8" w:name="_Toc283113428"/>
      <w:bookmarkStart w:id="389" w:name="_Toc379293933"/>
      <w:bookmarkStart w:id="390" w:name="_Toc406406390"/>
      <w:bookmarkStart w:id="391" w:name="_Toc509562774"/>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8"/>
      <w:bookmarkEnd w:id="389"/>
      <w:bookmarkEnd w:id="390"/>
      <w:bookmarkEnd w:id="39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2" w:name="_Toc283113429"/>
      <w:bookmarkStart w:id="393" w:name="_Toc379293934"/>
      <w:bookmarkStart w:id="394" w:name="_Toc406406391"/>
      <w:bookmarkStart w:id="395" w:name="_Toc509562775"/>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92"/>
      <w:bookmarkEnd w:id="393"/>
      <w:bookmarkEnd w:id="394"/>
      <w:bookmarkEnd w:id="39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6" w:name="_Toc509562776"/>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96"/>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7" w:name="dst289"/>
      <w:bookmarkEnd w:id="397"/>
      <w:r w:rsidRPr="00A34EC3">
        <w:rPr>
          <w:rFonts w:ascii="Times New Roman" w:eastAsia="Times New Roman" w:hAnsi="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w:t>
      </w:r>
      <w:r w:rsidRPr="00A34EC3">
        <w:rPr>
          <w:rFonts w:ascii="Times New Roman" w:eastAsia="Times New Roman" w:hAnsi="Times New Roman"/>
          <w:sz w:val="24"/>
          <w:szCs w:val="24"/>
          <w:lang w:eastAsia="ru-RU"/>
        </w:rPr>
        <w:lastRenderedPageBreak/>
        <w:t>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8" w:name="dst290"/>
      <w:bookmarkEnd w:id="398"/>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bookmarkStart w:id="399" w:name="dst291"/>
      <w:bookmarkEnd w:id="399"/>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указанноего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96FE5">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400" w:name="_Toc309220546"/>
      <w:bookmarkStart w:id="401" w:name="_Toc379293935"/>
      <w:bookmarkStart w:id="402" w:name="_Toc406406392"/>
      <w:bookmarkStart w:id="403" w:name="_Toc437421426"/>
      <w:bookmarkStart w:id="404" w:name="_Toc437422512"/>
      <w:bookmarkStart w:id="405" w:name="_Toc437424369"/>
      <w:bookmarkStart w:id="406" w:name="_Toc437426242"/>
      <w:bookmarkStart w:id="407" w:name="_Toc437437061"/>
      <w:bookmarkStart w:id="408" w:name="_Toc463523012"/>
      <w:bookmarkStart w:id="409" w:name="_Toc464809805"/>
      <w:bookmarkStart w:id="410" w:name="_Toc479586728"/>
      <w:bookmarkStart w:id="411" w:name="_Toc482352789"/>
      <w:bookmarkStart w:id="412" w:name="_Toc487468239"/>
      <w:bookmarkStart w:id="413" w:name="_Toc489451784"/>
      <w:bookmarkStart w:id="414" w:name="_Toc497825825"/>
      <w:bookmarkStart w:id="415" w:name="_Toc509562777"/>
      <w:r w:rsidRPr="00A34EC3">
        <w:rPr>
          <w:rFonts w:ascii="Times New Roman" w:eastAsia="Times New Roman" w:hAnsi="Times New Roman"/>
          <w:b/>
          <w:bCs/>
          <w:iCs/>
          <w:kern w:val="32"/>
          <w:sz w:val="30"/>
          <w:szCs w:val="30"/>
          <w:lang w:eastAsia="ru-RU"/>
        </w:rPr>
        <w:lastRenderedPageBreak/>
        <w:t>ЧАСТЬ ТРЕТЬЯ</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34EC3">
        <w:rPr>
          <w:rFonts w:ascii="Times New Roman" w:eastAsia="Times New Roman" w:hAnsi="Times New Roman"/>
          <w:b/>
          <w:bCs/>
          <w:iCs/>
          <w:kern w:val="32"/>
          <w:sz w:val="30"/>
          <w:szCs w:val="30"/>
          <w:lang w:eastAsia="ru-RU"/>
        </w:rPr>
        <w:t xml:space="preserve"> </w:t>
      </w:r>
    </w:p>
    <w:p w:rsidR="00A34EC3" w:rsidRPr="00A34EC3" w:rsidRDefault="00A34EC3" w:rsidP="00A96FE5">
      <w:pPr>
        <w:keepNext/>
        <w:keepLines/>
        <w:suppressAutoHyphens/>
        <w:spacing w:line="240" w:lineRule="auto"/>
        <w:outlineLvl w:val="1"/>
        <w:rPr>
          <w:rFonts w:ascii="Times New Roman" w:eastAsia="Times New Roman" w:hAnsi="Times New Roman"/>
          <w:b/>
          <w:bCs/>
          <w:iCs/>
          <w:kern w:val="32"/>
          <w:sz w:val="30"/>
          <w:szCs w:val="30"/>
          <w:lang w:eastAsia="ru-RU"/>
        </w:rPr>
      </w:pPr>
      <w:bookmarkStart w:id="416" w:name="_Toc379293936"/>
      <w:bookmarkStart w:id="417" w:name="_Toc406406393"/>
      <w:bookmarkStart w:id="418" w:name="_Toc509562778"/>
      <w:r w:rsidRPr="00A34EC3">
        <w:rPr>
          <w:rFonts w:ascii="Times New Roman" w:eastAsia="Times New Roman" w:hAnsi="Times New Roman"/>
          <w:b/>
          <w:bCs/>
          <w:iCs/>
          <w:kern w:val="32"/>
          <w:sz w:val="30"/>
          <w:szCs w:val="30"/>
          <w:lang w:eastAsia="ru-RU"/>
        </w:rPr>
        <w:t>КАРТА ГРАДОСТРОИТЕЛЬНОГО ЗОНИРОВАНИЯ</w:t>
      </w:r>
      <w:bookmarkEnd w:id="416"/>
      <w:bookmarkEnd w:id="417"/>
      <w:bookmarkEnd w:id="418"/>
      <w:r w:rsidRPr="00A34EC3">
        <w:rPr>
          <w:rFonts w:ascii="Times New Roman" w:eastAsia="Times New Roman" w:hAnsi="Times New Roman"/>
          <w:b/>
          <w:bCs/>
          <w:iCs/>
          <w:kern w:val="32"/>
          <w:sz w:val="30"/>
          <w:szCs w:val="30"/>
          <w:lang w:eastAsia="ru-RU"/>
        </w:rPr>
        <w:t xml:space="preserve"> </w:t>
      </w:r>
    </w:p>
    <w:p w:rsidR="00A34EC3" w:rsidRPr="00A34EC3" w:rsidRDefault="00340A31" w:rsidP="00A96FE5">
      <w:pPr>
        <w:keepLines/>
        <w:spacing w:line="240" w:lineRule="auto"/>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КРАПИВНОВСКОГО</w:t>
      </w:r>
      <w:r w:rsidR="00F45CCF">
        <w:rPr>
          <w:rFonts w:ascii="Times New Roman" w:eastAsia="Times New Roman" w:hAnsi="Times New Roman"/>
          <w:b/>
          <w:bCs/>
          <w:iCs/>
          <w:kern w:val="32"/>
          <w:sz w:val="30"/>
          <w:szCs w:val="30"/>
          <w:lang w:eastAsia="ru-RU"/>
        </w:rPr>
        <w:t xml:space="preserve"> СЕЛЬСКОГО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96FE5">
      <w:pPr>
        <w:keepLines/>
        <w:spacing w:line="240" w:lineRule="auto"/>
        <w:ind w:firstLine="851"/>
        <w:rPr>
          <w:rFonts w:ascii="Times New Roman" w:hAnsi="Times New Roman"/>
          <w:b/>
          <w:szCs w:val="30"/>
          <w:lang w:eastAsia="ru-RU"/>
        </w:rPr>
      </w:pPr>
    </w:p>
    <w:p w:rsidR="00A34EC3" w:rsidRPr="00A34EC3" w:rsidRDefault="00A34EC3" w:rsidP="00A96FE5">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419" w:name="_Toc379293937"/>
      <w:bookmarkStart w:id="420" w:name="_Toc406406394"/>
      <w:bookmarkStart w:id="421" w:name="_Toc509562779"/>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419"/>
      <w:r w:rsidR="00340A31">
        <w:rPr>
          <w:rFonts w:ascii="Times New Roman" w:eastAsia="Times New Roman" w:hAnsi="Times New Roman"/>
          <w:b/>
          <w:bCs/>
          <w:kern w:val="32"/>
          <w:sz w:val="28"/>
          <w:szCs w:val="28"/>
          <w:lang w:eastAsia="ru-RU"/>
        </w:rPr>
        <w:t>КРАПИВНОВСКОГО</w:t>
      </w:r>
      <w:r w:rsidR="00F45CCF">
        <w:rPr>
          <w:rFonts w:ascii="Times New Roman" w:eastAsia="Times New Roman" w:hAnsi="Times New Roman"/>
          <w:b/>
          <w:bCs/>
          <w:kern w:val="32"/>
          <w:sz w:val="28"/>
          <w:szCs w:val="28"/>
          <w:lang w:eastAsia="ru-RU"/>
        </w:rPr>
        <w:t xml:space="preserve"> СЕЛЬСКОГО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422"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20"/>
      <w:bookmarkEnd w:id="421"/>
      <w:bookmarkEnd w:id="422"/>
    </w:p>
    <w:p w:rsidR="00A34EC3" w:rsidRPr="00A34EC3" w:rsidRDefault="00A34EC3" w:rsidP="00A96FE5">
      <w:pPr>
        <w:keepNext/>
        <w:keepLines/>
        <w:suppressAutoHyphens/>
        <w:spacing w:line="240" w:lineRule="auto"/>
        <w:jc w:val="both"/>
        <w:outlineLvl w:val="2"/>
        <w:rPr>
          <w:rFonts w:ascii="Times New Roman" w:eastAsia="Times New Roman" w:hAnsi="Times New Roman"/>
          <w:b/>
          <w:bCs/>
          <w:kern w:val="32"/>
          <w:sz w:val="18"/>
          <w:szCs w:val="28"/>
          <w:lang w:eastAsia="ru-RU"/>
        </w:rPr>
      </w:pPr>
    </w:p>
    <w:p w:rsidR="00A34EC3" w:rsidRPr="00A34EC3" w:rsidRDefault="00A34EC3" w:rsidP="00A96FE5">
      <w:pPr>
        <w:keepNext/>
        <w:keepLines/>
        <w:numPr>
          <w:ilvl w:val="2"/>
          <w:numId w:val="1"/>
        </w:numPr>
        <w:suppressAutoHyphens/>
        <w:autoSpaceDE w:val="0"/>
        <w:autoSpaceDN w:val="0"/>
        <w:adjustRightInd w:val="0"/>
        <w:spacing w:before="240" w:line="240" w:lineRule="auto"/>
        <w:ind w:left="0" w:firstLine="851"/>
        <w:contextualSpacing/>
        <w:jc w:val="both"/>
        <w:outlineLvl w:val="3"/>
        <w:rPr>
          <w:rFonts w:ascii="Times New Roman" w:hAnsi="Times New Roman"/>
          <w:b/>
          <w:sz w:val="24"/>
        </w:rPr>
      </w:pPr>
      <w:bookmarkStart w:id="423" w:name="_Toc379293940"/>
      <w:bookmarkStart w:id="424" w:name="_Toc406406395"/>
      <w:bookmarkStart w:id="425" w:name="_Toc509562780"/>
      <w:r w:rsidRPr="00A34EC3">
        <w:rPr>
          <w:rFonts w:ascii="Times New Roman" w:hAnsi="Times New Roman"/>
          <w:b/>
          <w:sz w:val="24"/>
        </w:rPr>
        <w:t xml:space="preserve">Карта градостроительного зонирования </w:t>
      </w:r>
      <w:r w:rsidR="00340A31">
        <w:rPr>
          <w:rFonts w:ascii="Times New Roman" w:hAnsi="Times New Roman"/>
          <w:b/>
          <w:sz w:val="24"/>
        </w:rPr>
        <w:t>Крапивновского</w:t>
      </w:r>
      <w:r w:rsidR="00F45CCF">
        <w:rPr>
          <w:rFonts w:ascii="Times New Roman" w:hAnsi="Times New Roman"/>
          <w:b/>
          <w:sz w:val="24"/>
        </w:rPr>
        <w:t xml:space="preserve"> сельского поселения</w:t>
      </w:r>
      <w:r w:rsidRPr="00A34EC3">
        <w:rPr>
          <w:rFonts w:ascii="Times New Roman" w:hAnsi="Times New Roman"/>
          <w:b/>
          <w:sz w:val="24"/>
        </w:rPr>
        <w:t xml:space="preserve"> Тейковского муниципального района Ивановской области</w:t>
      </w:r>
      <w:bookmarkEnd w:id="423"/>
      <w:bookmarkEnd w:id="424"/>
      <w:bookmarkEnd w:id="42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340A31">
        <w:rPr>
          <w:rFonts w:ascii="Times New Roman" w:eastAsia="Times New Roman" w:hAnsi="Times New Roman"/>
          <w:sz w:val="24"/>
          <w:szCs w:val="24"/>
          <w:lang w:eastAsia="ru-RU"/>
        </w:rPr>
        <w:t>Крапивновского</w:t>
      </w:r>
      <w:r w:rsidR="00F45CCF">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bookmarkStart w:id="426" w:name="_Toc379293941"/>
      <w:bookmarkStart w:id="427" w:name="_Toc406406396"/>
      <w:r w:rsidRPr="00A34EC3">
        <w:rPr>
          <w:rFonts w:ascii="Times New Roman" w:eastAsia="Times New Roman" w:hAnsi="Times New Roman"/>
          <w:sz w:val="24"/>
          <w:szCs w:val="24"/>
          <w:lang w:eastAsia="ru-RU"/>
        </w:rPr>
        <w:t>Жилая зона (Ж).</w:t>
      </w:r>
    </w:p>
    <w:p w:rsidR="00A34EC3" w:rsidRPr="00ED1C58" w:rsidRDefault="00ED1C58"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0851C2" w:rsidRPr="00A34EC3" w:rsidRDefault="000851C2" w:rsidP="000851C2">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графической части данная зона </w:t>
      </w:r>
      <w:r w:rsidR="00C62BAE">
        <w:rPr>
          <w:rFonts w:ascii="Times New Roman" w:eastAsia="Times New Roman" w:hAnsi="Times New Roman"/>
          <w:sz w:val="24"/>
          <w:szCs w:val="24"/>
          <w:lang w:eastAsia="ru-RU"/>
        </w:rPr>
        <w:t>представлена автомобильными</w:t>
      </w:r>
      <w:r>
        <w:rPr>
          <w:rFonts w:ascii="Times New Roman" w:eastAsia="Times New Roman" w:hAnsi="Times New Roman"/>
          <w:sz w:val="24"/>
          <w:szCs w:val="24"/>
          <w:lang w:eastAsia="ru-RU"/>
        </w:rPr>
        <w:t xml:space="preserve"> дорог</w:t>
      </w:r>
      <w:r w:rsidR="00C62BAE">
        <w:rPr>
          <w:rFonts w:ascii="Times New Roman" w:eastAsia="Times New Roman" w:hAnsi="Times New Roman"/>
          <w:sz w:val="24"/>
          <w:szCs w:val="24"/>
          <w:lang w:eastAsia="ru-RU"/>
        </w:rPr>
        <w:t>ами</w:t>
      </w:r>
      <w:r>
        <w:rPr>
          <w:rFonts w:ascii="Times New Roman" w:eastAsia="Times New Roman" w:hAnsi="Times New Roman"/>
          <w:sz w:val="24"/>
          <w:szCs w:val="24"/>
          <w:lang w:eastAsia="ru-RU"/>
        </w:rPr>
        <w:t xml:space="preserve"> р</w:t>
      </w:r>
      <w:r w:rsidR="00B3030C">
        <w:rPr>
          <w:rFonts w:ascii="Times New Roman" w:eastAsia="Times New Roman" w:hAnsi="Times New Roman"/>
          <w:sz w:val="24"/>
          <w:szCs w:val="24"/>
          <w:lang w:eastAsia="ru-RU"/>
        </w:rPr>
        <w:t>азличных категорий (Т, Т1, Т2</w:t>
      </w:r>
      <w:r w:rsidR="00C62BAE">
        <w:rPr>
          <w:rFonts w:ascii="Times New Roman" w:eastAsia="Times New Roman" w:hAnsi="Times New Roman"/>
          <w:sz w:val="24"/>
          <w:szCs w:val="24"/>
          <w:lang w:eastAsia="ru-RU"/>
        </w:rPr>
        <w:t>, Т3</w:t>
      </w:r>
      <w:r w:rsidR="00B3030C">
        <w:rPr>
          <w:rFonts w:ascii="Times New Roman" w:eastAsia="Times New Roman" w:hAnsi="Times New Roman"/>
          <w:sz w:val="24"/>
          <w:szCs w:val="24"/>
          <w:lang w:eastAsia="ru-RU"/>
        </w:rPr>
        <w:t>)</w:t>
      </w:r>
      <w:r w:rsidR="00340A31">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sidR="00E2269E">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sidR="00E2269E">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A34EC3" w:rsidRPr="003927A8"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Территория общего пользования.</w:t>
      </w:r>
    </w:p>
    <w:p w:rsidR="00A34EC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r w:rsidRPr="002E40E8">
        <w:rPr>
          <w:rFonts w:ascii="Times New Roman" w:eastAsia="Times New Roman" w:hAnsi="Times New Roman"/>
          <w:sz w:val="24"/>
          <w:szCs w:val="24"/>
          <w:lang w:eastAsia="ru-RU"/>
        </w:rPr>
        <w:t xml:space="preserve">В графической части данная зона </w:t>
      </w:r>
      <w:r w:rsidR="003927A8">
        <w:rPr>
          <w:rFonts w:ascii="Times New Roman" w:eastAsia="Times New Roman" w:hAnsi="Times New Roman"/>
          <w:sz w:val="24"/>
          <w:szCs w:val="24"/>
          <w:lang w:eastAsia="ru-RU"/>
        </w:rPr>
        <w:t xml:space="preserve">представлена зоной природных ландшафтов (земли лесного фонда) и </w:t>
      </w:r>
      <w:r w:rsidRPr="002E40E8">
        <w:rPr>
          <w:rFonts w:ascii="Times New Roman" w:eastAsia="Times New Roman" w:hAnsi="Times New Roman"/>
          <w:sz w:val="24"/>
          <w:szCs w:val="24"/>
          <w:lang w:eastAsia="ru-RU"/>
        </w:rPr>
        <w:t>включает в себя территорию, занятую эксплуатационными лесами (Л) и защитными лесами (Л2).</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p>
    <w:p w:rsidR="002E40E8"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Также на карте градостроительного зонирования отображены заповедные, природоохранные зоны, территории водных объектов, водоохранные зоны, территории санитарно-защитных зон, санитарных разрывов, указано местонахождение объектов историко-культурного наследия.</w:t>
      </w:r>
    </w:p>
    <w:p w:rsidR="00681F71" w:rsidRPr="00A34EC3" w:rsidRDefault="00681F71" w:rsidP="00681F71">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sidR="00340A31">
        <w:rPr>
          <w:rFonts w:ascii="Times New Roman" w:eastAsia="Times New Roman" w:hAnsi="Times New Roman"/>
          <w:sz w:val="24"/>
          <w:szCs w:val="24"/>
          <w:lang w:eastAsia="ru-RU"/>
        </w:rPr>
        <w:t>Крапивновского</w:t>
      </w:r>
      <w:r>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681F71" w:rsidRPr="00A34EC3"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p>
    <w:bookmarkEnd w:id="426"/>
    <w:bookmarkEnd w:id="427"/>
    <w:p w:rsidR="00A34EC3" w:rsidRDefault="00A34EC3" w:rsidP="00A96FE5">
      <w:pPr>
        <w:spacing w:line="240" w:lineRule="auto"/>
      </w:pPr>
    </w:p>
    <w:sectPr w:rsidR="00A34EC3" w:rsidSect="00A96FE5">
      <w:pgSz w:w="11906" w:h="16838"/>
      <w:pgMar w:top="680" w:right="680" w:bottom="113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C83" w:rsidRDefault="00101C83" w:rsidP="002A5113">
      <w:pPr>
        <w:spacing w:line="240" w:lineRule="auto"/>
      </w:pPr>
      <w:r>
        <w:separator/>
      </w:r>
    </w:p>
  </w:endnote>
  <w:endnote w:type="continuationSeparator" w:id="0">
    <w:p w:rsidR="00101C83" w:rsidRDefault="00101C83"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Pr>
        <w:noProof/>
      </w:rPr>
      <w:t>2</w:t>
    </w:r>
    <w:r>
      <w:fldChar w:fldCharType="end"/>
    </w:r>
  </w:p>
  <w:p w:rsidR="00E675E6" w:rsidRDefault="00E675E6"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sidR="00536DCB">
      <w:rPr>
        <w:noProof/>
      </w:rPr>
      <w:t>6</w:t>
    </w:r>
    <w:r>
      <w:fldChar w:fldCharType="end"/>
    </w:r>
  </w:p>
  <w:p w:rsidR="00E675E6" w:rsidRDefault="00E675E6"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Pr="003324F1" w:rsidRDefault="00E675E6" w:rsidP="009F682B">
    <w:pPr>
      <w:pStyle w:val="a9"/>
      <w:tabs>
        <w:tab w:val="clear" w:pos="9355"/>
        <w:tab w:val="left" w:pos="8550"/>
        <w:tab w:val="right" w:pos="9354"/>
      </w:tabs>
      <w:rPr>
        <w:lang w:val="en-US"/>
      </w:rPr>
    </w:pPr>
    <w:r>
      <w:tab/>
    </w:r>
    <w:r>
      <w:tab/>
    </w:r>
    <w:r>
      <w:tab/>
    </w:r>
  </w:p>
  <w:p w:rsidR="00E675E6" w:rsidRDefault="00E675E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C83" w:rsidRDefault="00101C83" w:rsidP="002A5113">
      <w:pPr>
        <w:spacing w:line="240" w:lineRule="auto"/>
      </w:pPr>
      <w:r>
        <w:separator/>
      </w:r>
    </w:p>
  </w:footnote>
  <w:footnote w:type="continuationSeparator" w:id="0">
    <w:p w:rsidR="00101C83" w:rsidRDefault="00101C83"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3"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6"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0"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322D1601"/>
    <w:multiLevelType w:val="hybridMultilevel"/>
    <w:tmpl w:val="CFAA6964"/>
    <w:lvl w:ilvl="0" w:tplc="2E2240A4">
      <w:start w:val="1"/>
      <w:numFmt w:val="decimal"/>
      <w:lvlText w:val="%1."/>
      <w:lvlJc w:val="left"/>
      <w:pPr>
        <w:ind w:left="3101" w:hanging="117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5"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7"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18"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9"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0"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4"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3693"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7"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28"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1"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5"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31"/>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2"/>
  </w:num>
  <w:num w:numId="18">
    <w:abstractNumId w:val="19"/>
  </w:num>
  <w:num w:numId="19">
    <w:abstractNumId w:val="24"/>
  </w:num>
  <w:num w:numId="20">
    <w:abstractNumId w:val="32"/>
  </w:num>
  <w:num w:numId="21">
    <w:abstractNumId w:val="22"/>
  </w:num>
  <w:num w:numId="22">
    <w:abstractNumId w:val="28"/>
  </w:num>
  <w:num w:numId="23">
    <w:abstractNumId w:val="20"/>
  </w:num>
  <w:num w:numId="24">
    <w:abstractNumId w:val="8"/>
  </w:num>
  <w:num w:numId="25">
    <w:abstractNumId w:val="14"/>
  </w:num>
  <w:num w:numId="26">
    <w:abstractNumId w:val="6"/>
  </w:num>
  <w:num w:numId="27">
    <w:abstractNumId w:val="16"/>
  </w:num>
  <w:num w:numId="28">
    <w:abstractNumId w:val="27"/>
  </w:num>
  <w:num w:numId="29">
    <w:abstractNumId w:val="10"/>
  </w:num>
  <w:num w:numId="30">
    <w:abstractNumId w:val="33"/>
  </w:num>
  <w:num w:numId="31">
    <w:abstractNumId w:val="29"/>
  </w:num>
  <w:num w:numId="32">
    <w:abstractNumId w:val="11"/>
  </w:num>
  <w:num w:numId="33">
    <w:abstractNumId w:val="1"/>
  </w:num>
  <w:num w:numId="34">
    <w:abstractNumId w:val="35"/>
  </w:num>
  <w:num w:numId="35">
    <w:abstractNumId w:val="4"/>
  </w:num>
  <w:num w:numId="36">
    <w:abstractNumId w:val="7"/>
  </w:num>
  <w:num w:numId="37">
    <w:abstractNumId w:val="3"/>
  </w:num>
  <w:num w:numId="38">
    <w:abstractNumId w:val="26"/>
  </w:num>
  <w:num w:numId="39">
    <w:abstractNumId w:val="13"/>
  </w:num>
  <w:num w:numId="40">
    <w:abstractNumId w:val="30"/>
  </w:num>
  <w:num w:numId="41">
    <w:abstractNumId w:val="15"/>
  </w:num>
  <w:num w:numId="42">
    <w:abstractNumId w:val="21"/>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42B4B"/>
    <w:rsid w:val="0006221C"/>
    <w:rsid w:val="00067F78"/>
    <w:rsid w:val="000851C2"/>
    <w:rsid w:val="00087958"/>
    <w:rsid w:val="00094948"/>
    <w:rsid w:val="000B5CFE"/>
    <w:rsid w:val="000C028A"/>
    <w:rsid w:val="000D0F75"/>
    <w:rsid w:val="000E2175"/>
    <w:rsid w:val="000F2A9D"/>
    <w:rsid w:val="00101C83"/>
    <w:rsid w:val="00123BAE"/>
    <w:rsid w:val="00155943"/>
    <w:rsid w:val="00157918"/>
    <w:rsid w:val="00175BFC"/>
    <w:rsid w:val="00181853"/>
    <w:rsid w:val="001A7F36"/>
    <w:rsid w:val="001E61A8"/>
    <w:rsid w:val="001F4E1B"/>
    <w:rsid w:val="002115C7"/>
    <w:rsid w:val="002227EE"/>
    <w:rsid w:val="002323D2"/>
    <w:rsid w:val="00245EEC"/>
    <w:rsid w:val="00253E32"/>
    <w:rsid w:val="00267A5C"/>
    <w:rsid w:val="00284B25"/>
    <w:rsid w:val="002A5113"/>
    <w:rsid w:val="002B7F9B"/>
    <w:rsid w:val="002C62BE"/>
    <w:rsid w:val="002D434C"/>
    <w:rsid w:val="002D6154"/>
    <w:rsid w:val="002E40E8"/>
    <w:rsid w:val="002F4F43"/>
    <w:rsid w:val="00311663"/>
    <w:rsid w:val="00311D2D"/>
    <w:rsid w:val="00316733"/>
    <w:rsid w:val="00331496"/>
    <w:rsid w:val="003341A0"/>
    <w:rsid w:val="00334713"/>
    <w:rsid w:val="00337D4E"/>
    <w:rsid w:val="00340A31"/>
    <w:rsid w:val="00346D47"/>
    <w:rsid w:val="003927A8"/>
    <w:rsid w:val="003979DD"/>
    <w:rsid w:val="003A1B04"/>
    <w:rsid w:val="003B6D19"/>
    <w:rsid w:val="003D01A0"/>
    <w:rsid w:val="00426039"/>
    <w:rsid w:val="004372BA"/>
    <w:rsid w:val="004605C0"/>
    <w:rsid w:val="00461691"/>
    <w:rsid w:val="00462AEE"/>
    <w:rsid w:val="00471D37"/>
    <w:rsid w:val="004A103E"/>
    <w:rsid w:val="004A7B8C"/>
    <w:rsid w:val="004B7D0C"/>
    <w:rsid w:val="004B7EA5"/>
    <w:rsid w:val="004F6115"/>
    <w:rsid w:val="00514761"/>
    <w:rsid w:val="00536DCB"/>
    <w:rsid w:val="00541FE4"/>
    <w:rsid w:val="005529D6"/>
    <w:rsid w:val="00563628"/>
    <w:rsid w:val="00592D68"/>
    <w:rsid w:val="00593D77"/>
    <w:rsid w:val="005949CA"/>
    <w:rsid w:val="005B55E2"/>
    <w:rsid w:val="005C4E89"/>
    <w:rsid w:val="006124A6"/>
    <w:rsid w:val="00656DD9"/>
    <w:rsid w:val="00681F71"/>
    <w:rsid w:val="00696086"/>
    <w:rsid w:val="006C7C6A"/>
    <w:rsid w:val="006D09CD"/>
    <w:rsid w:val="006D2397"/>
    <w:rsid w:val="006D6CD2"/>
    <w:rsid w:val="006E40CA"/>
    <w:rsid w:val="006F4846"/>
    <w:rsid w:val="00702C23"/>
    <w:rsid w:val="007057A7"/>
    <w:rsid w:val="00732EC8"/>
    <w:rsid w:val="00735CF1"/>
    <w:rsid w:val="00791901"/>
    <w:rsid w:val="00797188"/>
    <w:rsid w:val="007C0F74"/>
    <w:rsid w:val="007F1C43"/>
    <w:rsid w:val="008258AE"/>
    <w:rsid w:val="00836803"/>
    <w:rsid w:val="00841AAA"/>
    <w:rsid w:val="00863BFF"/>
    <w:rsid w:val="0086436F"/>
    <w:rsid w:val="00896F76"/>
    <w:rsid w:val="008B0F64"/>
    <w:rsid w:val="008D37A1"/>
    <w:rsid w:val="008D579F"/>
    <w:rsid w:val="008D7E3B"/>
    <w:rsid w:val="008F5718"/>
    <w:rsid w:val="00904B06"/>
    <w:rsid w:val="009108A1"/>
    <w:rsid w:val="00953069"/>
    <w:rsid w:val="00962B7A"/>
    <w:rsid w:val="00970D75"/>
    <w:rsid w:val="009873A6"/>
    <w:rsid w:val="009A66B8"/>
    <w:rsid w:val="009A6ABD"/>
    <w:rsid w:val="009C645C"/>
    <w:rsid w:val="009E1161"/>
    <w:rsid w:val="009F682B"/>
    <w:rsid w:val="009F6C4F"/>
    <w:rsid w:val="00A34EC3"/>
    <w:rsid w:val="00A42368"/>
    <w:rsid w:val="00A54E7D"/>
    <w:rsid w:val="00A77B1E"/>
    <w:rsid w:val="00A77BCC"/>
    <w:rsid w:val="00A96FE5"/>
    <w:rsid w:val="00AB2B76"/>
    <w:rsid w:val="00AB30A2"/>
    <w:rsid w:val="00AD3331"/>
    <w:rsid w:val="00AE3C50"/>
    <w:rsid w:val="00AF7E53"/>
    <w:rsid w:val="00B0097C"/>
    <w:rsid w:val="00B114AF"/>
    <w:rsid w:val="00B208BC"/>
    <w:rsid w:val="00B3030C"/>
    <w:rsid w:val="00B44B80"/>
    <w:rsid w:val="00B86FD6"/>
    <w:rsid w:val="00BA27D9"/>
    <w:rsid w:val="00BA351B"/>
    <w:rsid w:val="00BB004A"/>
    <w:rsid w:val="00BD4757"/>
    <w:rsid w:val="00BF1328"/>
    <w:rsid w:val="00C13B67"/>
    <w:rsid w:val="00C345F9"/>
    <w:rsid w:val="00C531AD"/>
    <w:rsid w:val="00C62BAE"/>
    <w:rsid w:val="00C6334A"/>
    <w:rsid w:val="00C65A3C"/>
    <w:rsid w:val="00CA2883"/>
    <w:rsid w:val="00CF61E8"/>
    <w:rsid w:val="00D33B1A"/>
    <w:rsid w:val="00D41627"/>
    <w:rsid w:val="00D45FDB"/>
    <w:rsid w:val="00D5728A"/>
    <w:rsid w:val="00DC3AB3"/>
    <w:rsid w:val="00DC593B"/>
    <w:rsid w:val="00DD6156"/>
    <w:rsid w:val="00E004EC"/>
    <w:rsid w:val="00E026DD"/>
    <w:rsid w:val="00E03822"/>
    <w:rsid w:val="00E16208"/>
    <w:rsid w:val="00E21C2B"/>
    <w:rsid w:val="00E2269E"/>
    <w:rsid w:val="00E2719E"/>
    <w:rsid w:val="00E308BA"/>
    <w:rsid w:val="00E54565"/>
    <w:rsid w:val="00E675E6"/>
    <w:rsid w:val="00E72FDB"/>
    <w:rsid w:val="00E86FE7"/>
    <w:rsid w:val="00E92EC8"/>
    <w:rsid w:val="00E95337"/>
    <w:rsid w:val="00EA2188"/>
    <w:rsid w:val="00EB461B"/>
    <w:rsid w:val="00EC223D"/>
    <w:rsid w:val="00ED1C58"/>
    <w:rsid w:val="00ED66AA"/>
    <w:rsid w:val="00F02E65"/>
    <w:rsid w:val="00F116A8"/>
    <w:rsid w:val="00F16A10"/>
    <w:rsid w:val="00F3027E"/>
    <w:rsid w:val="00F45CCF"/>
    <w:rsid w:val="00F732C7"/>
    <w:rsid w:val="00FA2B29"/>
    <w:rsid w:val="00FB6228"/>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77F3C47-59AB-4781-84BE-BF114D89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E5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5113"/>
    <w:rPr>
      <w:rFonts w:ascii="Cambria" w:eastAsia="Times New Roman" w:hAnsi="Cambria" w:cs="Times New Roman"/>
      <w:color w:val="243F60"/>
    </w:rPr>
  </w:style>
  <w:style w:type="character" w:customStyle="1" w:styleId="60">
    <w:name w:val="Заголовок 6 Знак"/>
    <w:basedOn w:val="a0"/>
    <w:link w:val="6"/>
    <w:uiPriority w:val="9"/>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55353-7A00-4B67-856D-E4EFD7726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1988</TotalTime>
  <Pages>141</Pages>
  <Words>60761</Words>
  <Characters>346344</Characters>
  <Application>Microsoft Office Word</Application>
  <DocSecurity>0</DocSecurity>
  <Lines>2886</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104</cp:revision>
  <cp:lastPrinted>2018-03-14T11:45:00Z</cp:lastPrinted>
  <dcterms:created xsi:type="dcterms:W3CDTF">2017-12-06T06:22:00Z</dcterms:created>
  <dcterms:modified xsi:type="dcterms:W3CDTF">2018-03-30T10:11:00Z</dcterms:modified>
</cp:coreProperties>
</file>