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>для ведения личного подсобного хозяйства</w:t>
      </w:r>
    </w:p>
    <w:p w:rsidR="0001047A" w:rsidRDefault="0001047A" w:rsidP="00B73EF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B73EF0" w:rsidRDefault="00B73EF0" w:rsidP="00B73EF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</w:t>
      </w:r>
      <w:r w:rsidR="0001047A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01047A">
        <w:rPr>
          <w:sz w:val="28"/>
          <w:szCs w:val="28"/>
        </w:rPr>
        <w:t>2</w:t>
      </w:r>
      <w:r>
        <w:rPr>
          <w:sz w:val="28"/>
          <w:szCs w:val="28"/>
        </w:rPr>
        <w:t>.201</w:t>
      </w:r>
      <w:r w:rsidR="0001047A">
        <w:rPr>
          <w:sz w:val="28"/>
          <w:szCs w:val="28"/>
        </w:rPr>
        <w:t xml:space="preserve">8 </w:t>
      </w:r>
      <w:r>
        <w:rPr>
          <w:sz w:val="28"/>
          <w:szCs w:val="28"/>
        </w:rPr>
        <w:t>года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B73EF0" w:rsidRDefault="00B73EF0" w:rsidP="00B73E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r w:rsidR="0001047A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</w:t>
      </w:r>
      <w:r w:rsidR="00E039E4">
        <w:rPr>
          <w:sz w:val="28"/>
          <w:szCs w:val="28"/>
        </w:rPr>
        <w:t>«земли населенных пунктов»</w:t>
      </w:r>
      <w:r>
        <w:rPr>
          <w:sz w:val="28"/>
          <w:szCs w:val="28"/>
        </w:rPr>
        <w:t>.</w:t>
      </w:r>
    </w:p>
    <w:p w:rsidR="00B73EF0" w:rsidRDefault="00B73EF0" w:rsidP="00B73E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</w:t>
      </w:r>
      <w:r w:rsidR="0001047A">
        <w:rPr>
          <w:sz w:val="28"/>
          <w:szCs w:val="28"/>
        </w:rPr>
        <w:t>9</w:t>
      </w:r>
      <w:r>
        <w:rPr>
          <w:sz w:val="28"/>
          <w:szCs w:val="28"/>
        </w:rPr>
        <w:t xml:space="preserve">» </w:t>
      </w:r>
      <w:r w:rsidR="0001047A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01047A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B73EF0" w:rsidRDefault="00B73EF0" w:rsidP="00B73E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01047A">
        <w:rPr>
          <w:sz w:val="28"/>
          <w:szCs w:val="28"/>
        </w:rPr>
        <w:t>Сидорино</w:t>
      </w:r>
      <w:proofErr w:type="spellEnd"/>
      <w:r w:rsidR="0001047A">
        <w:rPr>
          <w:sz w:val="28"/>
          <w:szCs w:val="28"/>
        </w:rPr>
        <w:t xml:space="preserve">, </w:t>
      </w:r>
      <w:r w:rsidR="00120246">
        <w:rPr>
          <w:sz w:val="28"/>
          <w:szCs w:val="28"/>
        </w:rPr>
        <w:t xml:space="preserve">ул. </w:t>
      </w:r>
      <w:proofErr w:type="spellStart"/>
      <w:r w:rsidR="00120246">
        <w:rPr>
          <w:sz w:val="28"/>
          <w:szCs w:val="28"/>
        </w:rPr>
        <w:t>Якшинская</w:t>
      </w:r>
      <w:proofErr w:type="spellEnd"/>
      <w:r w:rsidR="00120246">
        <w:rPr>
          <w:sz w:val="28"/>
          <w:szCs w:val="28"/>
        </w:rPr>
        <w:t xml:space="preserve">, </w:t>
      </w:r>
      <w:bookmarkStart w:id="0" w:name="_GoBack"/>
      <w:bookmarkEnd w:id="0"/>
      <w:r w:rsidR="00120246">
        <w:rPr>
          <w:sz w:val="28"/>
          <w:szCs w:val="28"/>
        </w:rPr>
        <w:t>правее</w:t>
      </w:r>
      <w:r w:rsidR="0001047A">
        <w:rPr>
          <w:sz w:val="28"/>
          <w:szCs w:val="28"/>
        </w:rPr>
        <w:t xml:space="preserve"> дома 1А</w:t>
      </w:r>
      <w:r w:rsidR="007D110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ориентировочная площадь земельного участка: </w:t>
      </w:r>
      <w:r w:rsidR="0001047A">
        <w:rPr>
          <w:sz w:val="28"/>
          <w:szCs w:val="28"/>
        </w:rPr>
        <w:t>1500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01047A">
        <w:rPr>
          <w:sz w:val="28"/>
          <w:szCs w:val="28"/>
        </w:rPr>
        <w:t>020201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1;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01047A">
        <w:rPr>
          <w:sz w:val="28"/>
          <w:szCs w:val="28"/>
        </w:rPr>
        <w:t>28</w:t>
      </w:r>
      <w:r>
        <w:rPr>
          <w:sz w:val="28"/>
          <w:szCs w:val="28"/>
        </w:rPr>
        <w:t xml:space="preserve">» </w:t>
      </w:r>
      <w:r w:rsidR="0001047A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01047A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«2</w:t>
      </w:r>
      <w:r w:rsidR="0001047A">
        <w:rPr>
          <w:sz w:val="28"/>
          <w:szCs w:val="28"/>
        </w:rPr>
        <w:t>9</w:t>
      </w:r>
      <w:r>
        <w:rPr>
          <w:sz w:val="28"/>
          <w:szCs w:val="28"/>
        </w:rPr>
        <w:t xml:space="preserve">» </w:t>
      </w:r>
      <w:r w:rsidR="0001047A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01047A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B73EF0" w:rsidRDefault="00B73EF0" w:rsidP="00B73EF0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944118" w:rsidRDefault="00944118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B73EF0" w:rsidRDefault="00B73EF0" w:rsidP="00B73EF0">
      <w:pPr>
        <w:jc w:val="both"/>
        <w:rPr>
          <w:sz w:val="28"/>
          <w:szCs w:val="28"/>
        </w:rPr>
      </w:pPr>
    </w:p>
    <w:p w:rsidR="00B73EF0" w:rsidRDefault="00B73EF0" w:rsidP="00B73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EC4FF7" w:rsidRDefault="00EC4FF7"/>
    <w:p w:rsidR="00B73EF0" w:rsidRDefault="008956E5">
      <w:r w:rsidRPr="008956E5">
        <w:rPr>
          <w:noProof/>
        </w:rPr>
        <w:drawing>
          <wp:inline distT="0" distB="0" distL="0" distR="0">
            <wp:extent cx="5391150" cy="3305171"/>
            <wp:effectExtent l="0" t="0" r="0" b="0"/>
            <wp:docPr id="2" name="Рисунок 2" descr="C:\Users\0401\Desktop\скан\2018-02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8-02-26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19" t="30733" r="14838" b="24676"/>
                    <a:stretch/>
                  </pic:blipFill>
                  <pic:spPr bwMode="auto">
                    <a:xfrm>
                      <a:off x="0" y="0"/>
                      <a:ext cx="5414584" cy="331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73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61"/>
    <w:rsid w:val="0001047A"/>
    <w:rsid w:val="001138E8"/>
    <w:rsid w:val="00120246"/>
    <w:rsid w:val="001F5961"/>
    <w:rsid w:val="007D1108"/>
    <w:rsid w:val="008956E5"/>
    <w:rsid w:val="00944118"/>
    <w:rsid w:val="00B73EF0"/>
    <w:rsid w:val="00BB5F3B"/>
    <w:rsid w:val="00E039E4"/>
    <w:rsid w:val="00EC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1E7D8-B289-4DE3-A649-CCC790E3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B73EF0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BB5F3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5F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0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16</cp:revision>
  <cp:lastPrinted>2018-02-26T12:29:00Z</cp:lastPrinted>
  <dcterms:created xsi:type="dcterms:W3CDTF">2017-03-29T05:27:00Z</dcterms:created>
  <dcterms:modified xsi:type="dcterms:W3CDTF">2018-02-26T12:30:00Z</dcterms:modified>
</cp:coreProperties>
</file>