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Извещение о проведении аукциона </w:t>
      </w:r>
      <w:r w:rsidR="00CE13A8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по </w:t>
      </w:r>
      <w:r w:rsidR="00BC5D50">
        <w:rPr>
          <w:rFonts w:ascii="Times New Roman" w:hAnsi="Times New Roman" w:cs="Times New Roman"/>
          <w:b/>
          <w:sz w:val="28"/>
          <w:szCs w:val="28"/>
          <w:lang w:eastAsia="en-US"/>
        </w:rPr>
        <w:t>прода</w:t>
      </w:r>
      <w:r w:rsidR="00CE13A8">
        <w:rPr>
          <w:rFonts w:ascii="Times New Roman" w:hAnsi="Times New Roman" w:cs="Times New Roman"/>
          <w:b/>
          <w:sz w:val="28"/>
          <w:szCs w:val="28"/>
          <w:lang w:eastAsia="en-US"/>
        </w:rPr>
        <w:t>же</w:t>
      </w:r>
      <w:r w:rsidR="00BC5D5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>земельного участка</w:t>
      </w:r>
    </w:p>
    <w:p w:rsidR="007C44F2" w:rsidRPr="007C44F2" w:rsidRDefault="007C44F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A6518F" w:rsidRPr="007C44F2" w:rsidRDefault="00513334" w:rsidP="00513334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 w:rsidRPr="007C44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о проведении аукциона </w:t>
      </w:r>
      <w:r w:rsidR="00CE13A8">
        <w:rPr>
          <w:rFonts w:ascii="Times New Roman" w:eastAsia="Times New Roman" w:hAnsi="Times New Roman" w:cs="Times New Roman"/>
          <w:bCs/>
          <w:sz w:val="24"/>
          <w:szCs w:val="24"/>
        </w:rPr>
        <w:t>по продаже</w:t>
      </w:r>
      <w:r w:rsidR="00A452A6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земельного участка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, государственная собственность на который не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разграничена,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 xml:space="preserve">на </w:t>
      </w:r>
      <w:r w:rsidR="003440F5" w:rsidRPr="007C44F2">
        <w:rPr>
          <w:rFonts w:ascii="Times New Roman" w:hAnsi="Times New Roman" w:cs="Times New Roman"/>
          <w:sz w:val="24"/>
          <w:szCs w:val="24"/>
        </w:rPr>
        <w:t>о</w:t>
      </w:r>
      <w:r w:rsidRPr="007C44F2">
        <w:rPr>
          <w:rFonts w:ascii="Times New Roman" w:hAnsi="Times New Roman" w:cs="Times New Roman"/>
          <w:sz w:val="24"/>
          <w:szCs w:val="24"/>
        </w:rPr>
        <w:t>сновании</w:t>
      </w:r>
      <w:r w:rsidR="00A6518F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Постановления</w:t>
      </w:r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Тейковского муниципального района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7629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8973AC">
        <w:rPr>
          <w:rFonts w:ascii="Times New Roman" w:eastAsia="Times New Roman" w:hAnsi="Times New Roman" w:cs="Times New Roman"/>
          <w:sz w:val="24"/>
          <w:szCs w:val="24"/>
        </w:rPr>
        <w:t>85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8973AC">
        <w:rPr>
          <w:rFonts w:ascii="Times New Roman" w:eastAsia="Times New Roman" w:hAnsi="Times New Roman" w:cs="Times New Roman"/>
          <w:sz w:val="24"/>
          <w:szCs w:val="24"/>
        </w:rPr>
        <w:t xml:space="preserve">05.02.2018 года  </w:t>
      </w:r>
      <w:proofErr w:type="gramStart"/>
      <w:r w:rsidR="008973AC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gramEnd"/>
      <w:r w:rsidRPr="007C44F2">
        <w:rPr>
          <w:rFonts w:ascii="Times New Roman" w:eastAsia="Times New Roman" w:hAnsi="Times New Roman" w:cs="Times New Roman"/>
          <w:sz w:val="24"/>
          <w:szCs w:val="24"/>
        </w:rPr>
        <w:t>О проведении аукциона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CE13A8">
        <w:rPr>
          <w:rFonts w:ascii="Times New Roman" w:hAnsi="Times New Roman" w:cs="Times New Roman"/>
          <w:sz w:val="24"/>
          <w:szCs w:val="24"/>
          <w:lang w:eastAsia="en-US"/>
        </w:rPr>
        <w:t xml:space="preserve">по </w:t>
      </w:r>
      <w:r w:rsidR="00DE4FA4">
        <w:rPr>
          <w:rFonts w:ascii="Times New Roman" w:hAnsi="Times New Roman" w:cs="Times New Roman"/>
          <w:sz w:val="24"/>
          <w:szCs w:val="24"/>
          <w:lang w:eastAsia="en-US"/>
        </w:rPr>
        <w:t>продаж</w:t>
      </w:r>
      <w:r w:rsidR="00CE13A8">
        <w:rPr>
          <w:rFonts w:ascii="Times New Roman" w:hAnsi="Times New Roman" w:cs="Times New Roman"/>
          <w:sz w:val="24"/>
          <w:szCs w:val="24"/>
          <w:lang w:eastAsia="en-US"/>
        </w:rPr>
        <w:t>е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 xml:space="preserve"> земельного участка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принятого 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уполномоченным органом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4697D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Место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2ACB" w:rsidRPr="007C44F2">
        <w:rPr>
          <w:rFonts w:ascii="Times New Roman" w:hAnsi="Times New Roman" w:cs="Times New Roman"/>
          <w:sz w:val="24"/>
          <w:szCs w:val="24"/>
        </w:rPr>
        <w:t>Ивановская область,</w:t>
      </w:r>
      <w:r w:rsidR="00402ACB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</w:p>
    <w:p w:rsidR="0004697D" w:rsidRPr="007C44F2" w:rsidRDefault="0004697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Дата и время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462DC5">
        <w:rPr>
          <w:rFonts w:ascii="Times New Roman" w:hAnsi="Times New Roman" w:cs="Times New Roman"/>
          <w:sz w:val="24"/>
          <w:szCs w:val="24"/>
        </w:rPr>
        <w:t xml:space="preserve"> </w:t>
      </w:r>
      <w:r w:rsidR="00CE13A8">
        <w:rPr>
          <w:rFonts w:ascii="Times New Roman" w:hAnsi="Times New Roman" w:cs="Times New Roman"/>
          <w:sz w:val="24"/>
          <w:szCs w:val="24"/>
        </w:rPr>
        <w:t>19.03</w:t>
      </w:r>
      <w:r w:rsidR="00012667" w:rsidRPr="00C206EE">
        <w:rPr>
          <w:rFonts w:ascii="Times New Roman" w:hAnsi="Times New Roman" w:cs="Times New Roman"/>
          <w:sz w:val="24"/>
          <w:szCs w:val="24"/>
        </w:rPr>
        <w:t>.</w:t>
      </w:r>
      <w:r w:rsidRPr="00C206EE">
        <w:rPr>
          <w:rFonts w:ascii="Times New Roman" w:hAnsi="Times New Roman" w:cs="Times New Roman"/>
          <w:sz w:val="24"/>
          <w:szCs w:val="24"/>
        </w:rPr>
        <w:t>201</w:t>
      </w:r>
      <w:r w:rsidR="00CE13A8">
        <w:rPr>
          <w:rFonts w:ascii="Times New Roman" w:hAnsi="Times New Roman" w:cs="Times New Roman"/>
          <w:sz w:val="24"/>
          <w:szCs w:val="24"/>
        </w:rPr>
        <w:t>8</w:t>
      </w:r>
      <w:r w:rsidRPr="00C206EE">
        <w:rPr>
          <w:rFonts w:ascii="Times New Roman" w:hAnsi="Times New Roman" w:cs="Times New Roman"/>
          <w:sz w:val="24"/>
          <w:szCs w:val="24"/>
        </w:rPr>
        <w:t>г., в 10.</w:t>
      </w:r>
      <w:r w:rsidR="00CE13A8">
        <w:rPr>
          <w:rFonts w:ascii="Times New Roman" w:hAnsi="Times New Roman" w:cs="Times New Roman"/>
          <w:sz w:val="24"/>
          <w:szCs w:val="24"/>
        </w:rPr>
        <w:t>3</w:t>
      </w:r>
      <w:r w:rsidRPr="00C206EE">
        <w:rPr>
          <w:rFonts w:ascii="Times New Roman" w:hAnsi="Times New Roman" w:cs="Times New Roman"/>
          <w:sz w:val="24"/>
          <w:szCs w:val="24"/>
        </w:rPr>
        <w:t>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946BCC" w:rsidRPr="00D2195A" w:rsidRDefault="0004697D" w:rsidP="00946BCC">
      <w:pPr>
        <w:spacing w:after="0"/>
        <w:ind w:firstLine="675"/>
        <w:jc w:val="both"/>
        <w:rPr>
          <w:sz w:val="28"/>
          <w:szCs w:val="28"/>
          <w:u w:val="single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П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>орядок проведения аукциона</w:t>
      </w:r>
      <w:r w:rsidR="000A4C83" w:rsidRPr="007C44F2">
        <w:rPr>
          <w:rFonts w:ascii="Times New Roman" w:hAnsi="Times New Roman" w:cs="Times New Roman"/>
          <w:sz w:val="24"/>
          <w:szCs w:val="24"/>
        </w:rPr>
        <w:t xml:space="preserve">: </w:t>
      </w:r>
      <w:r w:rsidR="00946BCC" w:rsidRPr="00946BCC">
        <w:rPr>
          <w:rFonts w:ascii="Times New Roman" w:hAnsi="Times New Roman" w:cs="Times New Roman"/>
          <w:sz w:val="24"/>
          <w:szCs w:val="24"/>
        </w:rPr>
        <w:t xml:space="preserve">Аукцион </w:t>
      </w:r>
      <w:r w:rsidR="00946BCC">
        <w:rPr>
          <w:rFonts w:ascii="Times New Roman" w:hAnsi="Times New Roman" w:cs="Times New Roman"/>
          <w:sz w:val="24"/>
          <w:szCs w:val="24"/>
        </w:rPr>
        <w:t>является</w:t>
      </w:r>
      <w:r w:rsidR="00946BCC" w:rsidRPr="00946BCC">
        <w:rPr>
          <w:rFonts w:ascii="Times New Roman" w:hAnsi="Times New Roman" w:cs="Times New Roman"/>
          <w:sz w:val="24"/>
          <w:szCs w:val="24"/>
        </w:rPr>
        <w:t xml:space="preserve"> открытым по составу участников и по форме подачи предложений о цене земельного участка.</w:t>
      </w:r>
      <w:bookmarkStart w:id="0" w:name="_GoBack"/>
      <w:bookmarkEnd w:id="0"/>
    </w:p>
    <w:p w:rsidR="00513334" w:rsidRPr="007C44F2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Предмет аукциона: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Тейковский район, </w:t>
      </w:r>
      <w:r w:rsidR="0008333F">
        <w:rPr>
          <w:rFonts w:ascii="Times New Roman" w:eastAsia="Times New Roman" w:hAnsi="Times New Roman" w:cs="Times New Roman"/>
          <w:sz w:val="24"/>
          <w:szCs w:val="24"/>
        </w:rPr>
        <w:t xml:space="preserve">д. </w:t>
      </w:r>
      <w:proofErr w:type="spellStart"/>
      <w:r w:rsidR="0008333F">
        <w:rPr>
          <w:rFonts w:ascii="Times New Roman" w:eastAsia="Times New Roman" w:hAnsi="Times New Roman" w:cs="Times New Roman"/>
          <w:sz w:val="24"/>
          <w:szCs w:val="24"/>
        </w:rPr>
        <w:t>Калинкино</w:t>
      </w:r>
      <w:proofErr w:type="spellEnd"/>
      <w:r w:rsidR="0008333F">
        <w:rPr>
          <w:rFonts w:ascii="Times New Roman" w:eastAsia="Times New Roman" w:hAnsi="Times New Roman" w:cs="Times New Roman"/>
          <w:sz w:val="24"/>
          <w:szCs w:val="24"/>
        </w:rPr>
        <w:t>, сзади дома № 15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08333F">
        <w:rPr>
          <w:rFonts w:ascii="Times New Roman" w:eastAsia="Times New Roman" w:hAnsi="Times New Roman" w:cs="Times New Roman"/>
          <w:sz w:val="24"/>
          <w:szCs w:val="24"/>
        </w:rPr>
        <w:t>729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 w:rsidR="00462DC5">
        <w:rPr>
          <w:rFonts w:ascii="Times New Roman" w:hAnsi="Times New Roman" w:cs="Times New Roman"/>
          <w:sz w:val="24"/>
          <w:szCs w:val="24"/>
        </w:rPr>
        <w:t>37:18:</w:t>
      </w:r>
      <w:r w:rsidR="0008333F">
        <w:rPr>
          <w:rFonts w:ascii="Times New Roman" w:hAnsi="Times New Roman" w:cs="Times New Roman"/>
          <w:sz w:val="24"/>
          <w:szCs w:val="24"/>
        </w:rPr>
        <w:t>030246:171</w:t>
      </w:r>
      <w:r w:rsidR="0008333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земель: 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земли населенных пунктов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, разрешенное использование: для </w:t>
      </w:r>
      <w:r w:rsidR="0008333F">
        <w:rPr>
          <w:rFonts w:ascii="Times New Roman" w:eastAsia="Times New Roman" w:hAnsi="Times New Roman" w:cs="Times New Roman"/>
          <w:sz w:val="24"/>
          <w:szCs w:val="24"/>
        </w:rPr>
        <w:t>ведения личного подсобного хозяйства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Ограничений и обременений в пользовании земельного участка нет.</w:t>
      </w:r>
    </w:p>
    <w:p w:rsidR="007C44F2" w:rsidRPr="00F44606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4606">
        <w:rPr>
          <w:rFonts w:ascii="Times New Roman" w:eastAsia="Times New Roman" w:hAnsi="Times New Roman" w:cs="Times New Roman"/>
          <w:b/>
          <w:sz w:val="24"/>
          <w:szCs w:val="24"/>
        </w:rPr>
        <w:t>Технические условия</w:t>
      </w:r>
      <w:r w:rsidR="0004697D" w:rsidRPr="00F44606">
        <w:rPr>
          <w:rFonts w:ascii="Times New Roman" w:eastAsia="Times New Roman" w:hAnsi="Times New Roman" w:cs="Times New Roman"/>
          <w:b/>
          <w:sz w:val="24"/>
          <w:szCs w:val="24"/>
        </w:rPr>
        <w:t xml:space="preserve"> подключения объекта капитального строительства к сетям инженерно-технического обеспечения</w:t>
      </w:r>
      <w:r w:rsidR="004609CB" w:rsidRPr="00F44606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F240EA" w:rsidRPr="007C44F2" w:rsidRDefault="00F240EA" w:rsidP="00F240E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Технологическое присоединение объекта к электрическим сетям на земельном участке возможно от существующей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ВЛ-0,4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№ 1 КТП №19 ВЛ-6кВ № 632 ПС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Пелгусово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при условии выполнения ряда мероприятий по строительству ВЛ-0,4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End"/>
    </w:p>
    <w:p w:rsidR="00F240EA" w:rsidRPr="007C44F2" w:rsidRDefault="00F240EA" w:rsidP="00F240E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Централизованные сети водоснабжения, водоотведения и </w:t>
      </w:r>
      <w:r>
        <w:rPr>
          <w:rFonts w:ascii="Times New Roman" w:eastAsia="Times New Roman" w:hAnsi="Times New Roman" w:cs="Times New Roman"/>
          <w:sz w:val="24"/>
          <w:szCs w:val="24"/>
        </w:rPr>
        <w:t>газо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снабжения отсутствуют.</w:t>
      </w:r>
    </w:p>
    <w:p w:rsidR="00513334" w:rsidRPr="00C11A94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40EA">
        <w:rPr>
          <w:rFonts w:ascii="Times New Roman" w:eastAsia="Times New Roman" w:hAnsi="Times New Roman" w:cs="Times New Roman"/>
          <w:sz w:val="24"/>
          <w:szCs w:val="24"/>
        </w:rPr>
        <w:t>по продаже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земельного участка </w:t>
      </w:r>
      <w:r w:rsidR="003440F5" w:rsidRPr="00C11A94">
        <w:rPr>
          <w:rFonts w:ascii="Times New Roman" w:eastAsia="Times New Roman" w:hAnsi="Times New Roman" w:cs="Times New Roman"/>
          <w:sz w:val="24"/>
          <w:szCs w:val="24"/>
        </w:rPr>
        <w:t>в соответствии с пунктом 1</w:t>
      </w:r>
      <w:r w:rsidR="00C63E1D" w:rsidRPr="00C11A94">
        <w:rPr>
          <w:rFonts w:ascii="Times New Roman" w:eastAsia="Times New Roman" w:hAnsi="Times New Roman" w:cs="Times New Roman"/>
          <w:sz w:val="24"/>
          <w:szCs w:val="24"/>
        </w:rPr>
        <w:t>2</w:t>
      </w:r>
      <w:r w:rsidR="003440F5" w:rsidRPr="00C11A94">
        <w:rPr>
          <w:rFonts w:ascii="Times New Roman" w:eastAsia="Times New Roman" w:hAnsi="Times New Roman" w:cs="Times New Roman"/>
          <w:sz w:val="24"/>
          <w:szCs w:val="24"/>
        </w:rPr>
        <w:t xml:space="preserve"> статьи 39.11 Земельного кодекса Российской Федерации </w:t>
      </w:r>
      <w:r w:rsidR="00C63E1D" w:rsidRPr="00C11A94">
        <w:rPr>
          <w:rFonts w:ascii="Times New Roman" w:eastAsia="Times New Roman" w:hAnsi="Times New Roman" w:cs="Times New Roman"/>
          <w:sz w:val="24"/>
          <w:szCs w:val="24"/>
        </w:rPr>
        <w:t>определяется</w:t>
      </w:r>
      <w:r w:rsidR="00C11A94" w:rsidRPr="00C11A94">
        <w:rPr>
          <w:rFonts w:ascii="Times New Roman" w:eastAsia="Times New Roman" w:hAnsi="Times New Roman" w:cs="Times New Roman"/>
          <w:sz w:val="24"/>
          <w:szCs w:val="24"/>
        </w:rPr>
        <w:t xml:space="preserve"> в размере</w:t>
      </w:r>
      <w:r w:rsidR="00C63E1D"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кадастров</w:t>
      </w:r>
      <w:r w:rsidR="00C11A94" w:rsidRPr="00C11A94">
        <w:rPr>
          <w:rFonts w:ascii="Times New Roman" w:eastAsia="Times New Roman" w:hAnsi="Times New Roman" w:cs="Times New Roman"/>
          <w:sz w:val="24"/>
          <w:szCs w:val="24"/>
        </w:rPr>
        <w:t>ой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стоимост</w:t>
      </w:r>
      <w:r w:rsidR="00C11A94" w:rsidRPr="00C11A9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земельного участка – </w:t>
      </w:r>
      <w:r w:rsidR="00F240EA">
        <w:rPr>
          <w:rFonts w:ascii="Times New Roman" w:eastAsia="Times New Roman" w:hAnsi="Times New Roman" w:cs="Times New Roman"/>
          <w:sz w:val="24"/>
          <w:szCs w:val="24"/>
        </w:rPr>
        <w:t>78039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F240EA">
        <w:rPr>
          <w:rFonts w:ascii="Times New Roman" w:eastAsia="Times New Roman" w:hAnsi="Times New Roman" w:cs="Times New Roman"/>
          <w:sz w:val="24"/>
          <w:szCs w:val="24"/>
        </w:rPr>
        <w:t>Семьдесят восемь тысяч тридцать девять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>рублей 4</w:t>
      </w:r>
      <w:r w:rsidR="00F240EA">
        <w:rPr>
          <w:rFonts w:ascii="Times New Roman" w:eastAsia="Times New Roman" w:hAnsi="Times New Roman" w:cs="Times New Roman"/>
          <w:sz w:val="24"/>
          <w:szCs w:val="24"/>
        </w:rPr>
        <w:t>5</w:t>
      </w:r>
      <w:r w:rsidR="00C11A94"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>ек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513334" w:rsidP="007C44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9E7E3F">
        <w:rPr>
          <w:rFonts w:ascii="Times New Roman" w:eastAsia="Times New Roman" w:hAnsi="Times New Roman" w:cs="Times New Roman"/>
          <w:sz w:val="24"/>
          <w:szCs w:val="24"/>
        </w:rPr>
        <w:t>2341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F240EA">
        <w:rPr>
          <w:rFonts w:ascii="Times New Roman" w:eastAsia="Times New Roman" w:hAnsi="Times New Roman" w:cs="Times New Roman"/>
          <w:sz w:val="24"/>
          <w:szCs w:val="24"/>
        </w:rPr>
        <w:t>Две тысячи триста сорок один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>рубл</w:t>
      </w:r>
      <w:r w:rsidR="00F240EA">
        <w:rPr>
          <w:rFonts w:ascii="Times New Roman" w:eastAsia="Times New Roman" w:hAnsi="Times New Roman" w:cs="Times New Roman"/>
          <w:sz w:val="24"/>
          <w:szCs w:val="24"/>
        </w:rPr>
        <w:t>ь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40EA">
        <w:rPr>
          <w:rFonts w:ascii="Times New Roman" w:eastAsia="Times New Roman" w:hAnsi="Times New Roman" w:cs="Times New Roman"/>
          <w:bCs/>
          <w:sz w:val="24"/>
          <w:szCs w:val="24"/>
        </w:rPr>
        <w:t>18</w:t>
      </w:r>
      <w:r w:rsidRPr="00C11A94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копе</w:t>
      </w:r>
      <w:r w:rsidR="00C206EE">
        <w:rPr>
          <w:rFonts w:ascii="Times New Roman" w:eastAsia="Times New Roman" w:hAnsi="Times New Roman" w:cs="Times New Roman"/>
          <w:bCs/>
          <w:sz w:val="24"/>
          <w:szCs w:val="24"/>
        </w:rPr>
        <w:t>ек</w:t>
      </w:r>
      <w:r w:rsidRPr="00C11A9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Форма</w:t>
      </w:r>
      <w:r w:rsidR="00C11A94">
        <w:rPr>
          <w:rFonts w:ascii="Times New Roman" w:hAnsi="Times New Roman" w:cs="Times New Roman"/>
          <w:b/>
          <w:sz w:val="24"/>
          <w:szCs w:val="24"/>
        </w:rPr>
        <w:t xml:space="preserve"> заявки на участие в аукционе и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7C44F2">
        <w:rPr>
          <w:rFonts w:ascii="Times New Roman" w:hAnsi="Times New Roman" w:cs="Times New Roman"/>
          <w:b/>
          <w:sz w:val="24"/>
          <w:szCs w:val="24"/>
        </w:rPr>
        <w:t>порядок  ее</w:t>
      </w:r>
      <w:proofErr w:type="gramEnd"/>
      <w:r w:rsidRPr="007C44F2">
        <w:rPr>
          <w:rFonts w:ascii="Times New Roman" w:hAnsi="Times New Roman" w:cs="Times New Roman"/>
          <w:b/>
          <w:sz w:val="24"/>
          <w:szCs w:val="24"/>
        </w:rPr>
        <w:t xml:space="preserve"> приема</w:t>
      </w:r>
      <w:r w:rsidRPr="007C44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</w:t>
      </w:r>
      <w:r w:rsidR="0004697D" w:rsidRPr="007C44F2">
        <w:rPr>
          <w:rFonts w:ascii="Times New Roman" w:hAnsi="Times New Roman" w:cs="Times New Roman"/>
          <w:sz w:val="24"/>
          <w:szCs w:val="24"/>
        </w:rPr>
        <w:t>,</w:t>
      </w:r>
      <w:r w:rsidRPr="007C44F2">
        <w:rPr>
          <w:rFonts w:ascii="Times New Roman" w:hAnsi="Times New Roman" w:cs="Times New Roman"/>
          <w:sz w:val="24"/>
          <w:szCs w:val="24"/>
        </w:rPr>
        <w:t xml:space="preserve"> с указанием банковских реквизитов счета для возврата задатка (приложение №1);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 w:rsidRPr="007C44F2"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 w:rsidRPr="007C44F2"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</w:t>
      </w:r>
      <w:r w:rsidR="00D913F2">
        <w:rPr>
          <w:rFonts w:ascii="Times New Roman" w:hAnsi="Times New Roman" w:cs="Times New Roman"/>
          <w:sz w:val="24"/>
          <w:szCs w:val="24"/>
        </w:rPr>
        <w:t>право заключения договора купли-продажи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участка, находящегося в государственной или муниципальной собственности.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2) </w:t>
      </w:r>
      <w:r w:rsidR="007C44F2" w:rsidRPr="007C44F2">
        <w:rPr>
          <w:rFonts w:ascii="Times New Roman" w:hAnsi="Times New Roman" w:cs="Times New Roman"/>
          <w:sz w:val="24"/>
          <w:szCs w:val="24"/>
        </w:rPr>
        <w:t>не поступление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задатка на дату рассмотрения заявок на участие в аукционе;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подача заявки на участие в аукционе лицом, которое в соответствии с </w:t>
      </w:r>
      <w:r w:rsidR="00E736A1" w:rsidRPr="007C44F2">
        <w:rPr>
          <w:rFonts w:ascii="Times New Roman" w:hAnsi="Times New Roman" w:cs="Times New Roman"/>
          <w:sz w:val="24"/>
          <w:szCs w:val="24"/>
        </w:rPr>
        <w:t>Земельным к</w:t>
      </w:r>
      <w:r w:rsidRPr="007C44F2">
        <w:rPr>
          <w:rFonts w:ascii="Times New Roman" w:hAnsi="Times New Roman" w:cs="Times New Roman"/>
          <w:sz w:val="24"/>
          <w:szCs w:val="24"/>
        </w:rPr>
        <w:t>одексом и другими федеральными законами не имеет права быть участником конкретного аукциона, покупате</w:t>
      </w:r>
      <w:r w:rsidR="00D913F2">
        <w:rPr>
          <w:rFonts w:ascii="Times New Roman" w:hAnsi="Times New Roman" w:cs="Times New Roman"/>
          <w:sz w:val="24"/>
          <w:szCs w:val="24"/>
        </w:rPr>
        <w:t>лем земельного участка</w:t>
      </w:r>
      <w:r w:rsidRPr="007C44F2">
        <w:rPr>
          <w:rFonts w:ascii="Times New Roman" w:hAnsi="Times New Roman" w:cs="Times New Roman"/>
          <w:sz w:val="24"/>
          <w:szCs w:val="24"/>
        </w:rPr>
        <w:t>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lastRenderedPageBreak/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7A5D5B">
        <w:rPr>
          <w:rFonts w:ascii="Times New Roman" w:hAnsi="Times New Roman" w:cs="Times New Roman"/>
          <w:sz w:val="24"/>
          <w:szCs w:val="24"/>
        </w:rPr>
        <w:t xml:space="preserve">09.02.2018 </w:t>
      </w:r>
      <w:r w:rsidRPr="007C44F2">
        <w:rPr>
          <w:rFonts w:ascii="Times New Roman" w:hAnsi="Times New Roman" w:cs="Times New Roman"/>
          <w:sz w:val="24"/>
          <w:szCs w:val="24"/>
        </w:rPr>
        <w:t>г.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A5D5B">
        <w:rPr>
          <w:rFonts w:ascii="Times New Roman" w:eastAsia="Times New Roman" w:hAnsi="Times New Roman" w:cs="Times New Roman"/>
          <w:sz w:val="24"/>
          <w:szCs w:val="24"/>
        </w:rPr>
        <w:t>14</w:t>
      </w:r>
      <w:r w:rsidR="00012667">
        <w:rPr>
          <w:rFonts w:ascii="Times New Roman" w:eastAsia="Times New Roman" w:hAnsi="Times New Roman" w:cs="Times New Roman"/>
          <w:sz w:val="24"/>
          <w:szCs w:val="24"/>
        </w:rPr>
        <w:t>.</w:t>
      </w:r>
      <w:r w:rsidR="007A5D5B">
        <w:rPr>
          <w:rFonts w:ascii="Times New Roman" w:eastAsia="Times New Roman" w:hAnsi="Times New Roman" w:cs="Times New Roman"/>
          <w:sz w:val="24"/>
          <w:szCs w:val="24"/>
        </w:rPr>
        <w:t xml:space="preserve">03.2018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г. в 17.00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7C44F2" w:rsidRPr="007C44F2" w:rsidRDefault="00513334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7C44F2" w:rsidRPr="007C44F2">
        <w:rPr>
          <w:rFonts w:ascii="Times New Roman" w:hAnsi="Times New Roman" w:cs="Times New Roman"/>
          <w:sz w:val="24"/>
          <w:szCs w:val="24"/>
        </w:rPr>
        <w:t>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 2-21-01, 2-21-71.</w:t>
      </w:r>
    </w:p>
    <w:p w:rsidR="00513334" w:rsidRPr="00C11A94" w:rsidRDefault="00402ACB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Заявки принимаются в рабочие дни с 08.00 до 12.00 и 13.00 до 17.00 </w:t>
      </w:r>
      <w:r w:rsidR="008E4002" w:rsidRPr="007C44F2">
        <w:rPr>
          <w:rFonts w:ascii="Times New Roman" w:hAnsi="Times New Roman" w:cs="Times New Roman"/>
          <w:sz w:val="24"/>
          <w:szCs w:val="24"/>
        </w:rPr>
        <w:t>по московскому времени</w:t>
      </w:r>
      <w:r w:rsidR="008E40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(кроме субботы, воскресенья</w:t>
      </w:r>
      <w:r w:rsidR="007C44F2" w:rsidRPr="007C44F2">
        <w:rPr>
          <w:rFonts w:ascii="Times New Roman" w:hAnsi="Times New Roman" w:cs="Times New Roman"/>
          <w:sz w:val="24"/>
          <w:szCs w:val="24"/>
        </w:rPr>
        <w:t xml:space="preserve"> и </w:t>
      </w:r>
      <w:r w:rsidR="007C44F2" w:rsidRPr="00C11A94">
        <w:rPr>
          <w:rFonts w:ascii="Times New Roman" w:hAnsi="Times New Roman" w:cs="Times New Roman"/>
          <w:sz w:val="24"/>
          <w:szCs w:val="24"/>
        </w:rPr>
        <w:t>праздничных дней)</w:t>
      </w:r>
      <w:r w:rsidR="00513334" w:rsidRPr="00C11A94">
        <w:rPr>
          <w:rFonts w:ascii="Times New Roman" w:hAnsi="Times New Roman" w:cs="Times New Roman"/>
          <w:sz w:val="24"/>
          <w:szCs w:val="24"/>
        </w:rPr>
        <w:t>.</w:t>
      </w:r>
    </w:p>
    <w:p w:rsidR="00282C4D" w:rsidRPr="00C11A94" w:rsidRDefault="00513334" w:rsidP="00282C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Размер задатка</w:t>
      </w:r>
      <w:r w:rsidR="000A4C83" w:rsidRPr="00C11A94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 xml:space="preserve"> порядок его внесения: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2C4D" w:rsidRPr="00C11A94"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513334" w:rsidRPr="00C11A94" w:rsidRDefault="007A5D5B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15607</w:t>
      </w:r>
      <w:r w:rsidR="00C11A94">
        <w:rPr>
          <w:rFonts w:ascii="Times New Roman" w:hAnsi="Times New Roman" w:cs="Times New Roman"/>
          <w:sz w:val="24"/>
          <w:szCs w:val="24"/>
        </w:rPr>
        <w:t xml:space="preserve"> 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Пятнадцать тысяч шестьсот семь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>рубл</w:t>
      </w:r>
      <w:r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89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копеек (20% от начальной цены) и перечисляется на счет: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Получатель: Администрация Тейковского муниципального района Ивановской области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л/с 05333006700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282C4D" w:rsidRPr="007C44F2" w:rsidRDefault="00282C4D" w:rsidP="00F25C7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7C44F2" w:rsidRPr="00BC5D50" w:rsidRDefault="00282C4D" w:rsidP="00015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Задаток, внесенный лицом, признанным победителем аукциона</w:t>
      </w:r>
      <w:r w:rsidR="00E736A1" w:rsidRPr="007C44F2">
        <w:rPr>
          <w:rFonts w:ascii="Times New Roman" w:hAnsi="Times New Roman" w:cs="Times New Roman"/>
          <w:sz w:val="24"/>
          <w:szCs w:val="24"/>
        </w:rPr>
        <w:t xml:space="preserve"> или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задаток, внесенный иным</w:t>
      </w:r>
      <w:r w:rsidR="00D913F2">
        <w:rPr>
          <w:rFonts w:ascii="Times New Roman" w:hAnsi="Times New Roman" w:cs="Times New Roman"/>
          <w:sz w:val="24"/>
          <w:szCs w:val="24"/>
        </w:rPr>
        <w:t xml:space="preserve"> лицом, с которым договор купли-продажи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 заключается в соответствии с </w:t>
      </w:r>
      <w:hyperlink r:id="rId4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13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7C44F2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6" w:history="1">
        <w:r w:rsidRPr="007C44F2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39.12 Земельного Кодекса Российской Федераци</w:t>
      </w:r>
      <w:r w:rsidR="00D913F2">
        <w:rPr>
          <w:rFonts w:ascii="Times New Roman" w:hAnsi="Times New Roman" w:cs="Times New Roman"/>
          <w:sz w:val="24"/>
          <w:szCs w:val="24"/>
        </w:rPr>
        <w:t xml:space="preserve">и, засчитываются в оплату за земельный участок.  Задаток, </w:t>
      </w:r>
      <w:proofErr w:type="gramStart"/>
      <w:r w:rsidR="00D913F2">
        <w:rPr>
          <w:rFonts w:ascii="Times New Roman" w:hAnsi="Times New Roman" w:cs="Times New Roman"/>
          <w:sz w:val="24"/>
          <w:szCs w:val="24"/>
        </w:rPr>
        <w:t>внесенный  лицом</w:t>
      </w:r>
      <w:proofErr w:type="gramEnd"/>
      <w:r w:rsidR="00D913F2">
        <w:rPr>
          <w:rFonts w:ascii="Times New Roman" w:hAnsi="Times New Roman" w:cs="Times New Roman"/>
          <w:sz w:val="24"/>
          <w:szCs w:val="24"/>
        </w:rPr>
        <w:t>, не заключившим</w:t>
      </w:r>
      <w:r w:rsidRPr="007C44F2">
        <w:rPr>
          <w:rFonts w:ascii="Times New Roman" w:hAnsi="Times New Roman" w:cs="Times New Roman"/>
          <w:sz w:val="24"/>
          <w:szCs w:val="24"/>
        </w:rPr>
        <w:t xml:space="preserve"> в установленном настоящей ста</w:t>
      </w:r>
      <w:r w:rsidR="00D913F2">
        <w:rPr>
          <w:rFonts w:ascii="Times New Roman" w:hAnsi="Times New Roman" w:cs="Times New Roman"/>
          <w:sz w:val="24"/>
          <w:szCs w:val="24"/>
        </w:rPr>
        <w:t>тьей порядке договор купли-продажи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 вследствие уклонения от заключения указан</w:t>
      </w:r>
      <w:r w:rsidR="00D913F2">
        <w:rPr>
          <w:rFonts w:ascii="Times New Roman" w:hAnsi="Times New Roman" w:cs="Times New Roman"/>
          <w:sz w:val="24"/>
          <w:szCs w:val="24"/>
        </w:rPr>
        <w:t>ного договора, не возвращае</w:t>
      </w:r>
      <w:r w:rsidR="00F25C70" w:rsidRPr="007C44F2">
        <w:rPr>
          <w:rFonts w:ascii="Times New Roman" w:hAnsi="Times New Roman" w:cs="Times New Roman"/>
          <w:sz w:val="24"/>
          <w:szCs w:val="24"/>
        </w:rPr>
        <w:t>тся.</w:t>
      </w:r>
      <w:r w:rsidR="00705E30" w:rsidRPr="007C44F2">
        <w:rPr>
          <w:rFonts w:ascii="Times New Roman" w:hAnsi="Times New Roman" w:cs="Times New Roman"/>
          <w:b/>
          <w:sz w:val="24"/>
          <w:szCs w:val="24"/>
        </w:rPr>
        <w:tab/>
      </w:r>
    </w:p>
    <w:p w:rsidR="000A4C83" w:rsidRPr="007C44F2" w:rsidRDefault="00A6518F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Осмотр земельного участка осуществляется </w:t>
      </w:r>
      <w:r w:rsidR="00F25C70" w:rsidRPr="007C44F2">
        <w:rPr>
          <w:rFonts w:ascii="Times New Roman" w:hAnsi="Times New Roman" w:cs="Times New Roman"/>
          <w:sz w:val="24"/>
          <w:szCs w:val="24"/>
        </w:rPr>
        <w:t>п</w:t>
      </w:r>
      <w:r w:rsidRPr="007C44F2">
        <w:rPr>
          <w:rFonts w:ascii="Times New Roman" w:hAnsi="Times New Roman" w:cs="Times New Roman"/>
          <w:sz w:val="24"/>
          <w:szCs w:val="24"/>
        </w:rPr>
        <w:t>ретендентами самостоятельно</w:t>
      </w:r>
      <w:r w:rsidR="00F25C70" w:rsidRPr="007C44F2">
        <w:rPr>
          <w:rFonts w:ascii="Times New Roman" w:hAnsi="Times New Roman" w:cs="Times New Roman"/>
          <w:sz w:val="24"/>
          <w:szCs w:val="24"/>
        </w:rPr>
        <w:t>, в случае необходимости с привлечением представителя Органи</w:t>
      </w:r>
      <w:r w:rsidR="0001564D">
        <w:rPr>
          <w:rFonts w:ascii="Times New Roman" w:hAnsi="Times New Roman" w:cs="Times New Roman"/>
          <w:sz w:val="24"/>
          <w:szCs w:val="24"/>
        </w:rPr>
        <w:t xml:space="preserve">затора аукциона (номер телефона </w:t>
      </w:r>
      <w:r w:rsidR="00F25C70" w:rsidRPr="007C44F2">
        <w:rPr>
          <w:rFonts w:ascii="Times New Roman" w:hAnsi="Times New Roman" w:cs="Times New Roman"/>
          <w:sz w:val="24"/>
          <w:szCs w:val="24"/>
        </w:rPr>
        <w:t>представителя 8(49343) 2-21-71</w:t>
      </w:r>
      <w:r w:rsidR="00D913F2">
        <w:rPr>
          <w:rFonts w:ascii="Times New Roman" w:hAnsi="Times New Roman" w:cs="Times New Roman"/>
          <w:sz w:val="24"/>
          <w:szCs w:val="24"/>
        </w:rPr>
        <w:t>)</w:t>
      </w:r>
      <w:r w:rsidR="00F25C70" w:rsidRPr="007C44F2">
        <w:rPr>
          <w:rFonts w:ascii="Times New Roman" w:hAnsi="Times New Roman" w:cs="Times New Roman"/>
          <w:sz w:val="24"/>
          <w:szCs w:val="24"/>
        </w:rPr>
        <w:t>.</w:t>
      </w:r>
    </w:p>
    <w:p w:rsidR="00F25C70" w:rsidRPr="007C44F2" w:rsidRDefault="00F25C70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</w:t>
      </w:r>
      <w:r w:rsidR="00BC5D50">
        <w:rPr>
          <w:rFonts w:ascii="Times New Roman" w:hAnsi="Times New Roman" w:cs="Times New Roman"/>
          <w:b/>
          <w:sz w:val="24"/>
          <w:szCs w:val="24"/>
          <w:lang w:eastAsia="en-US"/>
        </w:rPr>
        <w:t>купли-продажи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земельного участка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ED48D1" w:rsidRPr="007C44F2" w:rsidRDefault="00F25C70" w:rsidP="00015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 w:rsidRPr="007C44F2"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r:id="rId7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8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sectPr w:rsidR="00ED48D1" w:rsidRPr="007C44F2" w:rsidSect="00946BCC">
      <w:pgSz w:w="11906" w:h="16838"/>
      <w:pgMar w:top="284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BAE"/>
    <w:rsid w:val="00012667"/>
    <w:rsid w:val="0001564D"/>
    <w:rsid w:val="0004697D"/>
    <w:rsid w:val="0008333F"/>
    <w:rsid w:val="00083531"/>
    <w:rsid w:val="000933B8"/>
    <w:rsid w:val="000A4C83"/>
    <w:rsid w:val="00165D43"/>
    <w:rsid w:val="001D6E9A"/>
    <w:rsid w:val="00224FB6"/>
    <w:rsid w:val="00282C4D"/>
    <w:rsid w:val="002937FB"/>
    <w:rsid w:val="003440F5"/>
    <w:rsid w:val="00367621"/>
    <w:rsid w:val="003976FC"/>
    <w:rsid w:val="00402ACB"/>
    <w:rsid w:val="004609CB"/>
    <w:rsid w:val="00462DC5"/>
    <w:rsid w:val="004C5997"/>
    <w:rsid w:val="00513334"/>
    <w:rsid w:val="00546444"/>
    <w:rsid w:val="00591756"/>
    <w:rsid w:val="005B140E"/>
    <w:rsid w:val="00643C37"/>
    <w:rsid w:val="00665BAE"/>
    <w:rsid w:val="006920EB"/>
    <w:rsid w:val="00705E30"/>
    <w:rsid w:val="00730F99"/>
    <w:rsid w:val="007A2A96"/>
    <w:rsid w:val="007A5D5B"/>
    <w:rsid w:val="007C44F2"/>
    <w:rsid w:val="007F506A"/>
    <w:rsid w:val="00890651"/>
    <w:rsid w:val="008973AC"/>
    <w:rsid w:val="008D3CB7"/>
    <w:rsid w:val="008E4002"/>
    <w:rsid w:val="00946BCC"/>
    <w:rsid w:val="009E7E3F"/>
    <w:rsid w:val="00A452A6"/>
    <w:rsid w:val="00A640A9"/>
    <w:rsid w:val="00A6518F"/>
    <w:rsid w:val="00B465EA"/>
    <w:rsid w:val="00B50E67"/>
    <w:rsid w:val="00BC5D50"/>
    <w:rsid w:val="00C11A94"/>
    <w:rsid w:val="00C206EE"/>
    <w:rsid w:val="00C63E1D"/>
    <w:rsid w:val="00CE13A8"/>
    <w:rsid w:val="00D50F6E"/>
    <w:rsid w:val="00D913F2"/>
    <w:rsid w:val="00DE4FA4"/>
    <w:rsid w:val="00E339B5"/>
    <w:rsid w:val="00E736A1"/>
    <w:rsid w:val="00ED48D1"/>
    <w:rsid w:val="00ED7629"/>
    <w:rsid w:val="00F240EA"/>
    <w:rsid w:val="00F25C70"/>
    <w:rsid w:val="00F34AD3"/>
    <w:rsid w:val="00F44606"/>
    <w:rsid w:val="00FF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01DA6-D1D6-435B-916F-8C664757F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1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1">
    <w:name w:val="Body Text 21"/>
    <w:basedOn w:val="a"/>
    <w:rsid w:val="00A6518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21">
    <w:name w:val="Основной текст с отступом 21"/>
    <w:basedOn w:val="a"/>
    <w:rsid w:val="00A6518F"/>
    <w:pPr>
      <w:spacing w:after="0" w:line="240" w:lineRule="auto"/>
      <w:ind w:right="85"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210">
    <w:name w:val="Основной текст 21"/>
    <w:basedOn w:val="a"/>
    <w:rsid w:val="00A6518F"/>
    <w:pPr>
      <w:tabs>
        <w:tab w:val="left" w:pos="8222"/>
      </w:tabs>
      <w:spacing w:after="0" w:line="240" w:lineRule="auto"/>
      <w:ind w:right="84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Body Text Indent 2"/>
    <w:basedOn w:val="a"/>
    <w:link w:val="20"/>
    <w:semiHidden/>
    <w:unhideWhenUsed/>
    <w:rsid w:val="00A6518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6518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с отступом 31"/>
    <w:basedOn w:val="a"/>
    <w:rsid w:val="00A6518F"/>
    <w:pPr>
      <w:overflowPunct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"/>
    <w:basedOn w:val="a"/>
    <w:link w:val="a4"/>
    <w:uiPriority w:val="99"/>
    <w:unhideWhenUsed/>
    <w:rsid w:val="00282C4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282C4D"/>
    <w:rPr>
      <w:rFonts w:eastAsiaTheme="minorEastAsia"/>
      <w:lang w:eastAsia="ru-RU"/>
    </w:rPr>
  </w:style>
  <w:style w:type="paragraph" w:customStyle="1" w:styleId="ConsPlusNormal">
    <w:name w:val="ConsPlusNormal"/>
    <w:rsid w:val="00282C4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character" w:styleId="a5">
    <w:name w:val="Hyperlink"/>
    <w:uiPriority w:val="99"/>
    <w:unhideWhenUsed/>
    <w:rsid w:val="00F25C70"/>
    <w:rPr>
      <w:color w:val="0000FF"/>
      <w:u w:val="single"/>
    </w:rPr>
  </w:style>
  <w:style w:type="paragraph" w:customStyle="1" w:styleId="ConsPlusNonformat">
    <w:name w:val="ConsPlusNonformat"/>
    <w:rsid w:val="00F25C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2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2A9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8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1</Pages>
  <Words>1185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52</cp:revision>
  <cp:lastPrinted>2018-02-05T12:37:00Z</cp:lastPrinted>
  <dcterms:created xsi:type="dcterms:W3CDTF">2017-06-16T04:29:00Z</dcterms:created>
  <dcterms:modified xsi:type="dcterms:W3CDTF">2018-02-06T10:22:00Z</dcterms:modified>
</cp:coreProperties>
</file>