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0631" w:rsidRDefault="00F30631" w:rsidP="00F30631">
      <w:pPr>
        <w:spacing w:line="360" w:lineRule="auto"/>
        <w:jc w:val="center"/>
      </w:pPr>
      <w:r>
        <w:rPr>
          <w:noProof/>
          <w:sz w:val="28"/>
          <w:szCs w:val="28"/>
        </w:rPr>
        <w:drawing>
          <wp:inline distT="0" distB="0" distL="0" distR="0" wp14:anchorId="6C335F0B" wp14:editId="09D215DF">
            <wp:extent cx="704850" cy="866775"/>
            <wp:effectExtent l="0" t="0" r="0" b="9525"/>
            <wp:docPr id="1" name="Рисунок 1" descr="Гер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04850" cy="866775"/>
                    </a:xfrm>
                    <a:prstGeom prst="rect">
                      <a:avLst/>
                    </a:prstGeom>
                    <a:noFill/>
                    <a:ln>
                      <a:noFill/>
                    </a:ln>
                  </pic:spPr>
                </pic:pic>
              </a:graphicData>
            </a:graphic>
          </wp:inline>
        </w:drawing>
      </w:r>
    </w:p>
    <w:p w:rsidR="00F30631" w:rsidRDefault="00F30631" w:rsidP="00F30631">
      <w:pPr>
        <w:jc w:val="center"/>
        <w:outlineLvl w:val="0"/>
        <w:rPr>
          <w:b/>
          <w:bCs/>
          <w:sz w:val="36"/>
          <w:szCs w:val="36"/>
        </w:rPr>
      </w:pPr>
      <w:r>
        <w:rPr>
          <w:b/>
          <w:bCs/>
          <w:sz w:val="36"/>
          <w:szCs w:val="36"/>
        </w:rPr>
        <w:t xml:space="preserve">АДМИНИСТРАЦИЯ </w:t>
      </w:r>
    </w:p>
    <w:p w:rsidR="00F30631" w:rsidRDefault="00F30631" w:rsidP="00F30631">
      <w:pPr>
        <w:jc w:val="center"/>
        <w:rPr>
          <w:b/>
          <w:bCs/>
          <w:sz w:val="36"/>
          <w:szCs w:val="36"/>
        </w:rPr>
      </w:pPr>
      <w:r>
        <w:rPr>
          <w:b/>
          <w:bCs/>
          <w:sz w:val="36"/>
          <w:szCs w:val="36"/>
        </w:rPr>
        <w:t>ТЕЙКОВСКОГО МУНИЦИПАЛЬНОГО РАЙОНА</w:t>
      </w:r>
    </w:p>
    <w:p w:rsidR="00F30631" w:rsidRDefault="00F30631" w:rsidP="00F30631">
      <w:pPr>
        <w:jc w:val="center"/>
        <w:rPr>
          <w:b/>
          <w:bCs/>
          <w:sz w:val="36"/>
          <w:szCs w:val="36"/>
        </w:rPr>
      </w:pPr>
      <w:r>
        <w:rPr>
          <w:b/>
          <w:bCs/>
          <w:sz w:val="36"/>
          <w:szCs w:val="36"/>
        </w:rPr>
        <w:t>ИВАНОВСКОЙ ОБЛАСТИ</w:t>
      </w:r>
    </w:p>
    <w:p w:rsidR="00F30631" w:rsidRDefault="00F30631" w:rsidP="00F30631">
      <w:pPr>
        <w:ind w:right="-81"/>
        <w:rPr>
          <w:b/>
          <w:bCs/>
          <w:sz w:val="36"/>
          <w:szCs w:val="36"/>
          <w:u w:val="single"/>
        </w:rPr>
      </w:pPr>
      <w:r>
        <w:rPr>
          <w:b/>
          <w:bCs/>
          <w:sz w:val="36"/>
          <w:szCs w:val="36"/>
          <w:u w:val="single"/>
        </w:rPr>
        <w:tab/>
      </w:r>
      <w:r>
        <w:rPr>
          <w:b/>
          <w:bCs/>
          <w:sz w:val="36"/>
          <w:szCs w:val="36"/>
          <w:u w:val="single"/>
        </w:rPr>
        <w:tab/>
      </w:r>
      <w:r>
        <w:rPr>
          <w:b/>
          <w:bCs/>
          <w:sz w:val="36"/>
          <w:szCs w:val="36"/>
          <w:u w:val="single"/>
        </w:rPr>
        <w:tab/>
      </w:r>
      <w:r>
        <w:rPr>
          <w:b/>
          <w:bCs/>
          <w:sz w:val="36"/>
          <w:szCs w:val="36"/>
          <w:u w:val="single"/>
        </w:rPr>
        <w:tab/>
      </w:r>
      <w:r>
        <w:rPr>
          <w:b/>
          <w:bCs/>
          <w:sz w:val="36"/>
          <w:szCs w:val="36"/>
          <w:u w:val="single"/>
        </w:rPr>
        <w:tab/>
      </w:r>
      <w:r>
        <w:rPr>
          <w:b/>
          <w:bCs/>
          <w:sz w:val="36"/>
          <w:szCs w:val="36"/>
          <w:u w:val="single"/>
        </w:rPr>
        <w:tab/>
      </w:r>
      <w:r>
        <w:rPr>
          <w:b/>
          <w:bCs/>
          <w:sz w:val="36"/>
          <w:szCs w:val="36"/>
          <w:u w:val="single"/>
        </w:rPr>
        <w:tab/>
      </w:r>
      <w:r>
        <w:rPr>
          <w:b/>
          <w:bCs/>
          <w:sz w:val="36"/>
          <w:szCs w:val="36"/>
          <w:u w:val="single"/>
        </w:rPr>
        <w:tab/>
      </w:r>
      <w:r>
        <w:rPr>
          <w:b/>
          <w:bCs/>
          <w:sz w:val="36"/>
          <w:szCs w:val="36"/>
          <w:u w:val="single"/>
        </w:rPr>
        <w:tab/>
      </w:r>
      <w:r>
        <w:rPr>
          <w:b/>
          <w:bCs/>
          <w:sz w:val="36"/>
          <w:szCs w:val="36"/>
          <w:u w:val="single"/>
        </w:rPr>
        <w:tab/>
      </w:r>
      <w:r>
        <w:rPr>
          <w:b/>
          <w:bCs/>
          <w:sz w:val="36"/>
          <w:szCs w:val="36"/>
          <w:u w:val="single"/>
        </w:rPr>
        <w:tab/>
      </w:r>
      <w:r>
        <w:rPr>
          <w:b/>
          <w:bCs/>
          <w:sz w:val="36"/>
          <w:szCs w:val="36"/>
          <w:u w:val="single"/>
        </w:rPr>
        <w:tab/>
      </w:r>
      <w:r>
        <w:rPr>
          <w:b/>
          <w:bCs/>
          <w:sz w:val="36"/>
          <w:szCs w:val="36"/>
          <w:u w:val="single"/>
        </w:rPr>
        <w:tab/>
      </w:r>
    </w:p>
    <w:p w:rsidR="00F30631" w:rsidRDefault="00F30631" w:rsidP="00F30631">
      <w:pPr>
        <w:rPr>
          <w:sz w:val="28"/>
          <w:szCs w:val="28"/>
        </w:rPr>
      </w:pPr>
    </w:p>
    <w:p w:rsidR="00F30631" w:rsidRDefault="00F30631" w:rsidP="00F30631">
      <w:pPr>
        <w:rPr>
          <w:sz w:val="28"/>
          <w:szCs w:val="28"/>
        </w:rPr>
      </w:pPr>
    </w:p>
    <w:p w:rsidR="00F30631" w:rsidRDefault="00F30631" w:rsidP="00F30631">
      <w:pPr>
        <w:jc w:val="center"/>
        <w:rPr>
          <w:b/>
          <w:sz w:val="28"/>
          <w:szCs w:val="28"/>
        </w:rPr>
      </w:pPr>
      <w:r w:rsidRPr="009C0A07">
        <w:rPr>
          <w:b/>
          <w:sz w:val="44"/>
          <w:szCs w:val="44"/>
        </w:rPr>
        <w:t>ПОСТАНОВЛЕНИЕ</w:t>
      </w:r>
    </w:p>
    <w:p w:rsidR="00F30631" w:rsidRDefault="00F30631" w:rsidP="00F30631">
      <w:pPr>
        <w:jc w:val="center"/>
        <w:rPr>
          <w:b/>
          <w:sz w:val="28"/>
          <w:szCs w:val="28"/>
        </w:rPr>
      </w:pPr>
    </w:p>
    <w:p w:rsidR="00F30631" w:rsidRPr="009C0A07" w:rsidRDefault="00F30631" w:rsidP="00F30631">
      <w:pPr>
        <w:jc w:val="center"/>
        <w:rPr>
          <w:b/>
          <w:sz w:val="28"/>
          <w:szCs w:val="28"/>
        </w:rPr>
      </w:pPr>
    </w:p>
    <w:p w:rsidR="00F30631" w:rsidRPr="004A2BDF" w:rsidRDefault="00F30631" w:rsidP="00F30631">
      <w:pPr>
        <w:jc w:val="center"/>
        <w:rPr>
          <w:sz w:val="28"/>
        </w:rPr>
      </w:pPr>
      <w:r w:rsidRPr="004A2BDF">
        <w:rPr>
          <w:sz w:val="28"/>
        </w:rPr>
        <w:t xml:space="preserve">от  </w:t>
      </w:r>
      <w:r w:rsidR="00D534CF">
        <w:rPr>
          <w:sz w:val="28"/>
        </w:rPr>
        <w:t>10.05.2017г. № 163</w:t>
      </w:r>
    </w:p>
    <w:p w:rsidR="00F30631" w:rsidRPr="004A2BDF" w:rsidRDefault="00F30631" w:rsidP="00F30631">
      <w:pPr>
        <w:jc w:val="center"/>
        <w:rPr>
          <w:sz w:val="28"/>
          <w:szCs w:val="28"/>
        </w:rPr>
      </w:pPr>
      <w:r w:rsidRPr="004A2BDF">
        <w:rPr>
          <w:sz w:val="28"/>
          <w:szCs w:val="28"/>
        </w:rPr>
        <w:t>г. Тейково</w:t>
      </w:r>
      <w:bookmarkStart w:id="0" w:name="_GoBack"/>
      <w:bookmarkEnd w:id="0"/>
    </w:p>
    <w:p w:rsidR="00F30631" w:rsidRPr="004A2BDF" w:rsidRDefault="00F30631" w:rsidP="00F30631">
      <w:pPr>
        <w:autoSpaceDE w:val="0"/>
        <w:autoSpaceDN w:val="0"/>
        <w:adjustRightInd w:val="0"/>
        <w:jc w:val="center"/>
        <w:rPr>
          <w:b/>
          <w:bCs/>
          <w:sz w:val="28"/>
          <w:szCs w:val="28"/>
        </w:rPr>
      </w:pPr>
    </w:p>
    <w:p w:rsidR="00F30631" w:rsidRPr="004A2BDF" w:rsidRDefault="00F30631" w:rsidP="00F30631">
      <w:pPr>
        <w:autoSpaceDE w:val="0"/>
        <w:autoSpaceDN w:val="0"/>
        <w:adjustRightInd w:val="0"/>
        <w:jc w:val="center"/>
        <w:rPr>
          <w:b/>
          <w:bCs/>
          <w:sz w:val="28"/>
          <w:szCs w:val="28"/>
        </w:rPr>
      </w:pPr>
      <w:r w:rsidRPr="004A2BDF">
        <w:rPr>
          <w:b/>
          <w:bCs/>
          <w:sz w:val="28"/>
          <w:szCs w:val="28"/>
        </w:rPr>
        <w:t xml:space="preserve">Об утверждении административного регламента </w:t>
      </w:r>
    </w:p>
    <w:p w:rsidR="00F30631" w:rsidRPr="004A2BDF" w:rsidRDefault="00F30631" w:rsidP="00F30631">
      <w:pPr>
        <w:autoSpaceDE w:val="0"/>
        <w:autoSpaceDN w:val="0"/>
        <w:adjustRightInd w:val="0"/>
        <w:jc w:val="center"/>
        <w:rPr>
          <w:b/>
          <w:bCs/>
          <w:sz w:val="28"/>
          <w:szCs w:val="28"/>
        </w:rPr>
      </w:pPr>
      <w:r w:rsidRPr="004A2BDF">
        <w:rPr>
          <w:b/>
          <w:bCs/>
          <w:sz w:val="28"/>
          <w:szCs w:val="28"/>
        </w:rPr>
        <w:t xml:space="preserve">предоставления муниципальной услуги </w:t>
      </w:r>
    </w:p>
    <w:p w:rsidR="00F30631" w:rsidRPr="004A2BDF" w:rsidRDefault="00F30631" w:rsidP="00F30631">
      <w:pPr>
        <w:autoSpaceDE w:val="0"/>
        <w:autoSpaceDN w:val="0"/>
        <w:adjustRightInd w:val="0"/>
        <w:jc w:val="center"/>
        <w:rPr>
          <w:b/>
          <w:bCs/>
          <w:sz w:val="28"/>
          <w:szCs w:val="28"/>
        </w:rPr>
      </w:pPr>
      <w:r w:rsidRPr="004A2BDF">
        <w:rPr>
          <w:b/>
          <w:bCs/>
          <w:sz w:val="28"/>
          <w:szCs w:val="28"/>
        </w:rPr>
        <w:t>«</w:t>
      </w:r>
      <w:r>
        <w:rPr>
          <w:b/>
          <w:bCs/>
          <w:sz w:val="28"/>
          <w:szCs w:val="28"/>
        </w:rPr>
        <w:t>Утверждение схемы расположения земельного участка на кадастровом плане территории</w:t>
      </w:r>
      <w:r w:rsidRPr="004A2BDF">
        <w:rPr>
          <w:b/>
          <w:bCs/>
          <w:sz w:val="28"/>
          <w:szCs w:val="28"/>
        </w:rPr>
        <w:t>»</w:t>
      </w:r>
    </w:p>
    <w:p w:rsidR="00F30631" w:rsidRDefault="00F30631" w:rsidP="00F30631">
      <w:pPr>
        <w:autoSpaceDE w:val="0"/>
        <w:autoSpaceDN w:val="0"/>
        <w:adjustRightInd w:val="0"/>
        <w:ind w:firstLine="540"/>
        <w:jc w:val="both"/>
        <w:rPr>
          <w:sz w:val="28"/>
          <w:szCs w:val="28"/>
        </w:rPr>
      </w:pPr>
    </w:p>
    <w:p w:rsidR="00F30631" w:rsidRDefault="00F30631" w:rsidP="00F30631">
      <w:pPr>
        <w:autoSpaceDE w:val="0"/>
        <w:autoSpaceDN w:val="0"/>
        <w:adjustRightInd w:val="0"/>
        <w:ind w:firstLine="540"/>
        <w:jc w:val="both"/>
        <w:rPr>
          <w:sz w:val="28"/>
          <w:szCs w:val="28"/>
        </w:rPr>
      </w:pPr>
    </w:p>
    <w:p w:rsidR="00F30631" w:rsidRPr="004A2BDF" w:rsidRDefault="00F30631" w:rsidP="00F30631">
      <w:pPr>
        <w:autoSpaceDE w:val="0"/>
        <w:autoSpaceDN w:val="0"/>
        <w:adjustRightInd w:val="0"/>
        <w:ind w:firstLine="540"/>
        <w:jc w:val="both"/>
        <w:rPr>
          <w:sz w:val="28"/>
          <w:szCs w:val="28"/>
        </w:rPr>
      </w:pPr>
    </w:p>
    <w:p w:rsidR="00F30631" w:rsidRPr="004A2BDF" w:rsidRDefault="00F30631" w:rsidP="00F30631">
      <w:pPr>
        <w:autoSpaceDE w:val="0"/>
        <w:autoSpaceDN w:val="0"/>
        <w:adjustRightInd w:val="0"/>
        <w:ind w:firstLine="540"/>
        <w:jc w:val="both"/>
        <w:rPr>
          <w:sz w:val="28"/>
          <w:szCs w:val="28"/>
        </w:rPr>
      </w:pPr>
      <w:r w:rsidRPr="004A2BDF">
        <w:rPr>
          <w:sz w:val="28"/>
          <w:szCs w:val="28"/>
        </w:rPr>
        <w:t xml:space="preserve">В  соответствии с Земельным </w:t>
      </w:r>
      <w:r>
        <w:rPr>
          <w:sz w:val="28"/>
          <w:szCs w:val="28"/>
        </w:rPr>
        <w:t>кодексом РФ, Федеральным  законо</w:t>
      </w:r>
      <w:r w:rsidRPr="004A2BDF">
        <w:rPr>
          <w:sz w:val="28"/>
          <w:szCs w:val="28"/>
        </w:rPr>
        <w:t xml:space="preserve">м  от 27.07.2010 </w:t>
      </w:r>
      <w:hyperlink r:id="rId8" w:history="1">
        <w:r w:rsidRPr="00F30631">
          <w:rPr>
            <w:rStyle w:val="a3"/>
            <w:color w:val="auto"/>
            <w:sz w:val="28"/>
            <w:szCs w:val="28"/>
            <w:u w:val="none"/>
          </w:rPr>
          <w:t>№ 210-ФЗ</w:t>
        </w:r>
      </w:hyperlink>
      <w:r w:rsidRPr="00F30631">
        <w:rPr>
          <w:sz w:val="28"/>
          <w:szCs w:val="28"/>
        </w:rPr>
        <w:t xml:space="preserve"> </w:t>
      </w:r>
      <w:r w:rsidRPr="004A2BDF">
        <w:rPr>
          <w:sz w:val="28"/>
          <w:szCs w:val="28"/>
        </w:rPr>
        <w:t xml:space="preserve">"Об организации предоставления государственных и муниципальных услуг", Уставом Тейковского муниципального района, в целях повышения качества и доступности предоставляемых муниципальных услуг, администрация Тейковского муниципального района </w:t>
      </w:r>
    </w:p>
    <w:p w:rsidR="00F30631" w:rsidRDefault="00F30631" w:rsidP="00F30631">
      <w:pPr>
        <w:autoSpaceDE w:val="0"/>
        <w:autoSpaceDN w:val="0"/>
        <w:adjustRightInd w:val="0"/>
        <w:ind w:firstLine="540"/>
        <w:jc w:val="center"/>
        <w:rPr>
          <w:b/>
          <w:sz w:val="28"/>
          <w:szCs w:val="28"/>
        </w:rPr>
      </w:pPr>
    </w:p>
    <w:p w:rsidR="00F30631" w:rsidRPr="004A2BDF" w:rsidRDefault="00F30631" w:rsidP="00F30631">
      <w:pPr>
        <w:autoSpaceDE w:val="0"/>
        <w:autoSpaceDN w:val="0"/>
        <w:adjustRightInd w:val="0"/>
        <w:ind w:firstLine="540"/>
        <w:jc w:val="center"/>
        <w:rPr>
          <w:b/>
          <w:sz w:val="28"/>
          <w:szCs w:val="28"/>
        </w:rPr>
      </w:pPr>
      <w:r w:rsidRPr="004A2BDF">
        <w:rPr>
          <w:b/>
          <w:sz w:val="28"/>
          <w:szCs w:val="28"/>
        </w:rPr>
        <w:t>ПОСТАНОВЛЯЕТ:</w:t>
      </w:r>
    </w:p>
    <w:p w:rsidR="00F30631" w:rsidRPr="004A2BDF" w:rsidRDefault="00F30631" w:rsidP="00F30631">
      <w:pPr>
        <w:autoSpaceDE w:val="0"/>
        <w:autoSpaceDN w:val="0"/>
        <w:adjustRightInd w:val="0"/>
        <w:ind w:firstLine="540"/>
        <w:jc w:val="center"/>
        <w:rPr>
          <w:b/>
          <w:sz w:val="28"/>
          <w:szCs w:val="28"/>
        </w:rPr>
      </w:pPr>
    </w:p>
    <w:p w:rsidR="00F30631" w:rsidRPr="004A2BDF" w:rsidRDefault="00F30631" w:rsidP="00F30631">
      <w:pPr>
        <w:autoSpaceDE w:val="0"/>
        <w:autoSpaceDN w:val="0"/>
        <w:adjustRightInd w:val="0"/>
        <w:ind w:firstLine="540"/>
        <w:jc w:val="both"/>
        <w:rPr>
          <w:sz w:val="28"/>
          <w:szCs w:val="28"/>
        </w:rPr>
      </w:pPr>
      <w:r w:rsidRPr="004A2BDF">
        <w:rPr>
          <w:sz w:val="28"/>
          <w:szCs w:val="28"/>
        </w:rPr>
        <w:t xml:space="preserve">1. Утвердить административный </w:t>
      </w:r>
      <w:hyperlink r:id="rId9" w:anchor="Par29#Par29" w:history="1">
        <w:r w:rsidRPr="00F30631">
          <w:rPr>
            <w:rStyle w:val="a3"/>
            <w:color w:val="auto"/>
            <w:sz w:val="28"/>
            <w:szCs w:val="28"/>
            <w:u w:val="none"/>
          </w:rPr>
          <w:t>регламент</w:t>
        </w:r>
      </w:hyperlink>
      <w:r w:rsidRPr="004A2BDF">
        <w:rPr>
          <w:sz w:val="28"/>
          <w:szCs w:val="28"/>
        </w:rPr>
        <w:t xml:space="preserve"> предоставления муниципальной услуги "</w:t>
      </w:r>
      <w:r>
        <w:rPr>
          <w:sz w:val="28"/>
          <w:szCs w:val="28"/>
        </w:rPr>
        <w:t>Утверждение схемы расположения земельного участка на кадастровом плане территории</w:t>
      </w:r>
      <w:r w:rsidRPr="004A2BDF">
        <w:rPr>
          <w:sz w:val="28"/>
          <w:szCs w:val="28"/>
        </w:rPr>
        <w:t>"(прилагается).</w:t>
      </w:r>
    </w:p>
    <w:p w:rsidR="00F30631" w:rsidRPr="004A2BDF" w:rsidRDefault="00F30631" w:rsidP="00F30631">
      <w:pPr>
        <w:autoSpaceDE w:val="0"/>
        <w:autoSpaceDN w:val="0"/>
        <w:adjustRightInd w:val="0"/>
        <w:ind w:firstLine="540"/>
        <w:jc w:val="both"/>
        <w:rPr>
          <w:sz w:val="28"/>
          <w:szCs w:val="28"/>
        </w:rPr>
      </w:pPr>
    </w:p>
    <w:p w:rsidR="00F30631" w:rsidRPr="004A2BDF" w:rsidRDefault="00F30631" w:rsidP="00F30631">
      <w:pPr>
        <w:autoSpaceDE w:val="0"/>
        <w:autoSpaceDN w:val="0"/>
        <w:adjustRightInd w:val="0"/>
        <w:ind w:firstLine="540"/>
        <w:jc w:val="both"/>
        <w:rPr>
          <w:sz w:val="28"/>
          <w:szCs w:val="28"/>
        </w:rPr>
      </w:pPr>
      <w:r>
        <w:rPr>
          <w:sz w:val="28"/>
          <w:szCs w:val="28"/>
        </w:rPr>
        <w:t xml:space="preserve">2. </w:t>
      </w:r>
      <w:r w:rsidRPr="004A2BDF">
        <w:rPr>
          <w:sz w:val="28"/>
          <w:szCs w:val="28"/>
        </w:rPr>
        <w:t>Настоящее постановление распространяет</w:t>
      </w:r>
      <w:r>
        <w:rPr>
          <w:sz w:val="28"/>
          <w:szCs w:val="28"/>
        </w:rPr>
        <w:t xml:space="preserve">ся на правоотношения, возникшие </w:t>
      </w:r>
      <w:r w:rsidRPr="004A2BDF">
        <w:rPr>
          <w:sz w:val="28"/>
          <w:szCs w:val="28"/>
        </w:rPr>
        <w:t>с 01.01.2017 года.</w:t>
      </w:r>
    </w:p>
    <w:p w:rsidR="00F30631" w:rsidRPr="004A2BDF" w:rsidRDefault="00F30631" w:rsidP="00F30631">
      <w:pPr>
        <w:autoSpaceDE w:val="0"/>
        <w:autoSpaceDN w:val="0"/>
        <w:adjustRightInd w:val="0"/>
        <w:ind w:firstLine="540"/>
        <w:jc w:val="both"/>
        <w:rPr>
          <w:sz w:val="28"/>
          <w:szCs w:val="28"/>
        </w:rPr>
      </w:pPr>
      <w:r w:rsidRPr="004A2BDF">
        <w:rPr>
          <w:sz w:val="28"/>
          <w:szCs w:val="28"/>
        </w:rPr>
        <w:t xml:space="preserve"> </w:t>
      </w:r>
    </w:p>
    <w:p w:rsidR="00F30631" w:rsidRPr="004A2BDF" w:rsidRDefault="00F30631" w:rsidP="00F30631">
      <w:pPr>
        <w:autoSpaceDE w:val="0"/>
        <w:autoSpaceDN w:val="0"/>
        <w:adjustRightInd w:val="0"/>
        <w:ind w:firstLine="540"/>
        <w:jc w:val="both"/>
        <w:rPr>
          <w:sz w:val="28"/>
          <w:szCs w:val="28"/>
        </w:rPr>
      </w:pPr>
    </w:p>
    <w:p w:rsidR="00F30631" w:rsidRPr="004A2BDF" w:rsidRDefault="00F30631" w:rsidP="00F30631">
      <w:pPr>
        <w:autoSpaceDE w:val="0"/>
        <w:autoSpaceDN w:val="0"/>
        <w:adjustRightInd w:val="0"/>
        <w:jc w:val="right"/>
        <w:rPr>
          <w:sz w:val="28"/>
          <w:szCs w:val="28"/>
        </w:rPr>
      </w:pPr>
    </w:p>
    <w:p w:rsidR="00F30631" w:rsidRPr="004A2BDF" w:rsidRDefault="00F30631" w:rsidP="00F30631">
      <w:pPr>
        <w:autoSpaceDE w:val="0"/>
        <w:autoSpaceDN w:val="0"/>
        <w:adjustRightInd w:val="0"/>
        <w:rPr>
          <w:b/>
          <w:sz w:val="28"/>
          <w:szCs w:val="28"/>
        </w:rPr>
      </w:pPr>
      <w:r w:rsidRPr="004A2BDF">
        <w:rPr>
          <w:b/>
          <w:sz w:val="28"/>
          <w:szCs w:val="28"/>
        </w:rPr>
        <w:t>Глава Тейковского</w:t>
      </w:r>
    </w:p>
    <w:p w:rsidR="00F30631" w:rsidRPr="009C0A07" w:rsidRDefault="00F30631" w:rsidP="00F30631">
      <w:pPr>
        <w:autoSpaceDE w:val="0"/>
        <w:autoSpaceDN w:val="0"/>
        <w:adjustRightInd w:val="0"/>
        <w:rPr>
          <w:b/>
          <w:sz w:val="28"/>
          <w:szCs w:val="28"/>
        </w:rPr>
      </w:pPr>
      <w:r w:rsidRPr="004A2BDF">
        <w:rPr>
          <w:b/>
          <w:sz w:val="28"/>
          <w:szCs w:val="28"/>
        </w:rPr>
        <w:t xml:space="preserve">муниципального района                         </w:t>
      </w:r>
      <w:r>
        <w:rPr>
          <w:b/>
          <w:sz w:val="28"/>
          <w:szCs w:val="28"/>
        </w:rPr>
        <w:t xml:space="preserve">                                    </w:t>
      </w:r>
      <w:r w:rsidRPr="004A2BDF">
        <w:rPr>
          <w:b/>
          <w:sz w:val="28"/>
          <w:szCs w:val="28"/>
        </w:rPr>
        <w:t xml:space="preserve"> С.А. Семенова</w:t>
      </w:r>
    </w:p>
    <w:p w:rsidR="00F05AE6" w:rsidRDefault="00F05AE6"/>
    <w:p w:rsidR="00F30631" w:rsidRDefault="00F30631" w:rsidP="00F30631">
      <w:pPr>
        <w:autoSpaceDE w:val="0"/>
        <w:autoSpaceDN w:val="0"/>
        <w:adjustRightInd w:val="0"/>
        <w:jc w:val="right"/>
        <w:outlineLvl w:val="0"/>
        <w:rPr>
          <w:sz w:val="28"/>
          <w:szCs w:val="28"/>
        </w:rPr>
      </w:pPr>
      <w:r w:rsidRPr="004A2BDF">
        <w:rPr>
          <w:sz w:val="28"/>
          <w:szCs w:val="28"/>
        </w:rPr>
        <w:lastRenderedPageBreak/>
        <w:t xml:space="preserve">Приложение </w:t>
      </w:r>
    </w:p>
    <w:p w:rsidR="00F30631" w:rsidRDefault="00F30631" w:rsidP="00F30631">
      <w:pPr>
        <w:autoSpaceDE w:val="0"/>
        <w:autoSpaceDN w:val="0"/>
        <w:adjustRightInd w:val="0"/>
        <w:jc w:val="right"/>
        <w:outlineLvl w:val="0"/>
        <w:rPr>
          <w:sz w:val="28"/>
          <w:szCs w:val="28"/>
        </w:rPr>
      </w:pPr>
      <w:r w:rsidRPr="004A2BDF">
        <w:rPr>
          <w:sz w:val="28"/>
          <w:szCs w:val="28"/>
        </w:rPr>
        <w:t>к постановлению</w:t>
      </w:r>
      <w:r>
        <w:rPr>
          <w:sz w:val="28"/>
          <w:szCs w:val="28"/>
        </w:rPr>
        <w:t xml:space="preserve"> а</w:t>
      </w:r>
      <w:r w:rsidRPr="004A2BDF">
        <w:rPr>
          <w:sz w:val="28"/>
          <w:szCs w:val="28"/>
        </w:rPr>
        <w:t>дминистрации</w:t>
      </w:r>
      <w:r>
        <w:rPr>
          <w:sz w:val="28"/>
          <w:szCs w:val="28"/>
        </w:rPr>
        <w:t xml:space="preserve"> </w:t>
      </w:r>
    </w:p>
    <w:p w:rsidR="00F30631" w:rsidRPr="004A2BDF" w:rsidRDefault="00F30631" w:rsidP="00F30631">
      <w:pPr>
        <w:autoSpaceDE w:val="0"/>
        <w:autoSpaceDN w:val="0"/>
        <w:adjustRightInd w:val="0"/>
        <w:jc w:val="right"/>
        <w:outlineLvl w:val="0"/>
        <w:rPr>
          <w:sz w:val="28"/>
          <w:szCs w:val="28"/>
        </w:rPr>
      </w:pPr>
      <w:r w:rsidRPr="004A2BDF">
        <w:rPr>
          <w:sz w:val="28"/>
          <w:szCs w:val="28"/>
        </w:rPr>
        <w:t>Тейковского муниципального района</w:t>
      </w:r>
    </w:p>
    <w:p w:rsidR="00F30631" w:rsidRPr="004A2BDF" w:rsidRDefault="00F30631" w:rsidP="00F30631">
      <w:pPr>
        <w:autoSpaceDE w:val="0"/>
        <w:autoSpaceDN w:val="0"/>
        <w:adjustRightInd w:val="0"/>
        <w:jc w:val="center"/>
        <w:rPr>
          <w:sz w:val="28"/>
          <w:szCs w:val="28"/>
        </w:rPr>
      </w:pPr>
      <w:r>
        <w:rPr>
          <w:sz w:val="28"/>
          <w:szCs w:val="28"/>
        </w:rPr>
        <w:t xml:space="preserve">                                                        </w:t>
      </w:r>
      <w:r w:rsidRPr="004A2BDF">
        <w:rPr>
          <w:sz w:val="28"/>
          <w:szCs w:val="28"/>
        </w:rPr>
        <w:t xml:space="preserve">от </w:t>
      </w:r>
      <w:r>
        <w:rPr>
          <w:sz w:val="28"/>
          <w:szCs w:val="28"/>
        </w:rPr>
        <w:t xml:space="preserve">                            №     </w:t>
      </w:r>
    </w:p>
    <w:p w:rsidR="00F30631" w:rsidRDefault="00F30631" w:rsidP="00F30631">
      <w:pPr>
        <w:autoSpaceDE w:val="0"/>
        <w:autoSpaceDN w:val="0"/>
        <w:adjustRightInd w:val="0"/>
        <w:jc w:val="center"/>
        <w:rPr>
          <w:sz w:val="28"/>
          <w:szCs w:val="28"/>
        </w:rPr>
      </w:pPr>
    </w:p>
    <w:p w:rsidR="00F30631" w:rsidRDefault="00F30631" w:rsidP="00F30631">
      <w:pPr>
        <w:autoSpaceDE w:val="0"/>
        <w:autoSpaceDN w:val="0"/>
        <w:adjustRightInd w:val="0"/>
        <w:jc w:val="center"/>
        <w:rPr>
          <w:sz w:val="28"/>
          <w:szCs w:val="28"/>
        </w:rPr>
      </w:pPr>
    </w:p>
    <w:p w:rsidR="00F30631" w:rsidRPr="004A2BDF" w:rsidRDefault="00F30631" w:rsidP="00F30631">
      <w:pPr>
        <w:autoSpaceDE w:val="0"/>
        <w:autoSpaceDN w:val="0"/>
        <w:adjustRightInd w:val="0"/>
        <w:jc w:val="center"/>
        <w:rPr>
          <w:sz w:val="28"/>
          <w:szCs w:val="28"/>
        </w:rPr>
      </w:pPr>
    </w:p>
    <w:p w:rsidR="00F30631" w:rsidRPr="004A2BDF" w:rsidRDefault="00F30631" w:rsidP="00F30631">
      <w:pPr>
        <w:autoSpaceDE w:val="0"/>
        <w:autoSpaceDN w:val="0"/>
        <w:adjustRightInd w:val="0"/>
        <w:jc w:val="center"/>
        <w:rPr>
          <w:b/>
          <w:bCs/>
          <w:sz w:val="28"/>
          <w:szCs w:val="28"/>
        </w:rPr>
      </w:pPr>
      <w:bookmarkStart w:id="1" w:name="Par29"/>
      <w:bookmarkEnd w:id="1"/>
      <w:r w:rsidRPr="004A2BDF">
        <w:rPr>
          <w:b/>
          <w:bCs/>
          <w:sz w:val="28"/>
          <w:szCs w:val="28"/>
        </w:rPr>
        <w:t xml:space="preserve">Административный регламент </w:t>
      </w:r>
    </w:p>
    <w:p w:rsidR="00F30631" w:rsidRPr="004A2BDF" w:rsidRDefault="00F30631" w:rsidP="00F30631">
      <w:pPr>
        <w:autoSpaceDE w:val="0"/>
        <w:autoSpaceDN w:val="0"/>
        <w:adjustRightInd w:val="0"/>
        <w:jc w:val="center"/>
        <w:rPr>
          <w:b/>
          <w:bCs/>
          <w:sz w:val="28"/>
          <w:szCs w:val="28"/>
        </w:rPr>
      </w:pPr>
      <w:r w:rsidRPr="004A2BDF">
        <w:rPr>
          <w:b/>
          <w:bCs/>
          <w:sz w:val="28"/>
          <w:szCs w:val="28"/>
        </w:rPr>
        <w:t xml:space="preserve">предоставления муниципальной услуги </w:t>
      </w:r>
    </w:p>
    <w:p w:rsidR="00F30631" w:rsidRPr="004A2BDF" w:rsidRDefault="00F30631" w:rsidP="00F30631">
      <w:pPr>
        <w:autoSpaceDE w:val="0"/>
        <w:autoSpaceDN w:val="0"/>
        <w:adjustRightInd w:val="0"/>
        <w:jc w:val="center"/>
        <w:rPr>
          <w:b/>
          <w:bCs/>
          <w:sz w:val="28"/>
          <w:szCs w:val="28"/>
        </w:rPr>
      </w:pPr>
      <w:r w:rsidRPr="004A2BDF">
        <w:rPr>
          <w:b/>
          <w:bCs/>
          <w:sz w:val="28"/>
          <w:szCs w:val="28"/>
        </w:rPr>
        <w:t>«</w:t>
      </w:r>
      <w:r>
        <w:rPr>
          <w:b/>
          <w:bCs/>
          <w:sz w:val="28"/>
          <w:szCs w:val="28"/>
        </w:rPr>
        <w:t>Утверждение схемы расположения земельного участка  на кадастровом плане территории</w:t>
      </w:r>
      <w:r w:rsidRPr="004A2BDF">
        <w:rPr>
          <w:b/>
          <w:bCs/>
          <w:sz w:val="28"/>
          <w:szCs w:val="28"/>
        </w:rPr>
        <w:t>»</w:t>
      </w:r>
    </w:p>
    <w:p w:rsidR="00F30631" w:rsidRPr="004A2BDF" w:rsidRDefault="00F30631" w:rsidP="00F30631">
      <w:pPr>
        <w:autoSpaceDE w:val="0"/>
        <w:autoSpaceDN w:val="0"/>
        <w:adjustRightInd w:val="0"/>
        <w:jc w:val="center"/>
        <w:rPr>
          <w:sz w:val="28"/>
          <w:szCs w:val="28"/>
        </w:rPr>
      </w:pPr>
    </w:p>
    <w:p w:rsidR="00F30631" w:rsidRPr="00160AFA" w:rsidRDefault="00F30631" w:rsidP="00F30631">
      <w:pPr>
        <w:autoSpaceDE w:val="0"/>
        <w:autoSpaceDN w:val="0"/>
        <w:adjustRightInd w:val="0"/>
        <w:jc w:val="center"/>
        <w:outlineLvl w:val="1"/>
        <w:rPr>
          <w:sz w:val="28"/>
          <w:szCs w:val="28"/>
        </w:rPr>
      </w:pPr>
      <w:r w:rsidRPr="00160AFA">
        <w:rPr>
          <w:sz w:val="28"/>
          <w:szCs w:val="28"/>
        </w:rPr>
        <w:t>1. Общие положения</w:t>
      </w:r>
    </w:p>
    <w:p w:rsidR="004A15D8" w:rsidRDefault="004A15D8" w:rsidP="004A15D8">
      <w:pPr>
        <w:spacing w:after="14" w:line="267" w:lineRule="auto"/>
        <w:ind w:right="64"/>
        <w:jc w:val="both"/>
        <w:rPr>
          <w:sz w:val="16"/>
          <w:szCs w:val="16"/>
        </w:rPr>
      </w:pPr>
    </w:p>
    <w:p w:rsidR="00101FE7" w:rsidRPr="00101FE7" w:rsidRDefault="00101FE7" w:rsidP="00C22425">
      <w:pPr>
        <w:numPr>
          <w:ilvl w:val="1"/>
          <w:numId w:val="9"/>
        </w:numPr>
        <w:spacing w:after="14" w:line="267" w:lineRule="auto"/>
        <w:ind w:left="0" w:right="64" w:firstLine="708"/>
        <w:jc w:val="both"/>
        <w:rPr>
          <w:sz w:val="28"/>
          <w:szCs w:val="28"/>
        </w:rPr>
      </w:pPr>
      <w:r w:rsidRPr="00101FE7">
        <w:rPr>
          <w:sz w:val="28"/>
          <w:szCs w:val="28"/>
        </w:rPr>
        <w:t xml:space="preserve">Административный регламент предоставления муниципальной услуги «Утверждение схемы расположения земельного участка на кадастровом плане территории» (далее – административный регламент) разработан в целях повышения качества предоставления и доступности результатов исполнения муниципальной услуги, создания комфортных условий для участников отношений, возникающих при предоставлении муниципальной услуги, определяет сроки и последовательность действий (административных процедур) при предоставлении муниципальной услуги. </w:t>
      </w:r>
    </w:p>
    <w:p w:rsidR="00101FE7" w:rsidRPr="00101FE7" w:rsidRDefault="008A0DAC" w:rsidP="00C22425">
      <w:pPr>
        <w:numPr>
          <w:ilvl w:val="1"/>
          <w:numId w:val="9"/>
        </w:numPr>
        <w:spacing w:after="14" w:line="267" w:lineRule="auto"/>
        <w:ind w:left="0" w:right="64" w:firstLine="708"/>
        <w:jc w:val="both"/>
        <w:rPr>
          <w:sz w:val="28"/>
          <w:szCs w:val="28"/>
        </w:rPr>
      </w:pPr>
      <w:r>
        <w:rPr>
          <w:sz w:val="28"/>
          <w:szCs w:val="28"/>
        </w:rPr>
        <w:t>Административный р</w:t>
      </w:r>
      <w:r w:rsidR="00101FE7" w:rsidRPr="00101FE7">
        <w:rPr>
          <w:sz w:val="28"/>
          <w:szCs w:val="28"/>
        </w:rPr>
        <w:t xml:space="preserve">егламент устанавливает стандарт предоставления муниципальной услуги, состав, последовательность и сроки выполнения административных процедур предоставления муниципальной услуги, требования к порядку их выполнения, порядок и формы контроля за предоставлением муниципальной услуги, порядок обжалования заявителями решений и действий (бездействия) должностных лиц и специалистов, а также принимаемых ими решений при предоставлении муниципальной услуги. </w:t>
      </w:r>
    </w:p>
    <w:p w:rsidR="00101FE7" w:rsidRPr="00101FE7" w:rsidRDefault="00101FE7" w:rsidP="00C22425">
      <w:pPr>
        <w:numPr>
          <w:ilvl w:val="1"/>
          <w:numId w:val="9"/>
        </w:numPr>
        <w:spacing w:after="14" w:line="267" w:lineRule="auto"/>
        <w:ind w:left="0" w:right="64" w:firstLine="708"/>
        <w:jc w:val="both"/>
        <w:rPr>
          <w:sz w:val="28"/>
          <w:szCs w:val="28"/>
        </w:rPr>
      </w:pPr>
      <w:r w:rsidRPr="00101FE7">
        <w:rPr>
          <w:sz w:val="28"/>
          <w:szCs w:val="28"/>
        </w:rPr>
        <w:t xml:space="preserve">Получателем муниципальной услуги, указанной в настоящем административном регламенте (далее – заявитель), являются граждане или юридические лица, заинтересованные: </w:t>
      </w:r>
    </w:p>
    <w:p w:rsidR="00101FE7" w:rsidRPr="00101FE7" w:rsidRDefault="00101FE7" w:rsidP="00101FE7">
      <w:pPr>
        <w:spacing w:after="27" w:line="259" w:lineRule="auto"/>
        <w:ind w:left="10" w:right="63" w:firstLine="698"/>
        <w:jc w:val="both"/>
        <w:rPr>
          <w:sz w:val="28"/>
          <w:szCs w:val="28"/>
        </w:rPr>
      </w:pPr>
      <w:r w:rsidRPr="00101FE7">
        <w:rPr>
          <w:sz w:val="28"/>
          <w:szCs w:val="28"/>
        </w:rPr>
        <w:t>-</w:t>
      </w:r>
      <w:r w:rsidRPr="00101FE7">
        <w:rPr>
          <w:b/>
          <w:sz w:val="28"/>
          <w:szCs w:val="28"/>
        </w:rPr>
        <w:t xml:space="preserve"> </w:t>
      </w:r>
      <w:r w:rsidRPr="00101FE7">
        <w:rPr>
          <w:sz w:val="28"/>
          <w:szCs w:val="28"/>
        </w:rPr>
        <w:t xml:space="preserve">в образовании земельного участка для его предоставления без </w:t>
      </w:r>
    </w:p>
    <w:p w:rsidR="00987008" w:rsidRDefault="00101FE7" w:rsidP="00101FE7">
      <w:pPr>
        <w:ind w:left="-15" w:right="64"/>
        <w:jc w:val="both"/>
        <w:rPr>
          <w:sz w:val="28"/>
          <w:szCs w:val="28"/>
        </w:rPr>
      </w:pPr>
      <w:r w:rsidRPr="00101FE7">
        <w:rPr>
          <w:sz w:val="28"/>
          <w:szCs w:val="28"/>
        </w:rPr>
        <w:t xml:space="preserve">проведения торгов;  </w:t>
      </w:r>
    </w:p>
    <w:p w:rsidR="00101FE7" w:rsidRPr="00101FE7" w:rsidRDefault="00117D02" w:rsidP="00987008">
      <w:pPr>
        <w:ind w:left="-15" w:right="64" w:firstLine="723"/>
        <w:jc w:val="both"/>
        <w:rPr>
          <w:sz w:val="28"/>
          <w:szCs w:val="28"/>
        </w:rPr>
      </w:pPr>
      <w:r w:rsidRPr="00101FE7">
        <w:rPr>
          <w:sz w:val="28"/>
          <w:szCs w:val="28"/>
        </w:rPr>
        <w:t>- в образовании земельного участка для проведения аукциона по</w:t>
      </w:r>
      <w:r w:rsidR="00987008">
        <w:rPr>
          <w:sz w:val="28"/>
          <w:szCs w:val="28"/>
        </w:rPr>
        <w:t xml:space="preserve"> </w:t>
      </w:r>
      <w:r w:rsidR="00101FE7" w:rsidRPr="00101FE7">
        <w:rPr>
          <w:sz w:val="28"/>
          <w:szCs w:val="28"/>
        </w:rPr>
        <w:t xml:space="preserve">продаже земельного участка или аукциона на право заключения договора аренды земельного участка за исключением случаев, предусмотренных п.5 статьи 11.10 Земельного кодекса РФ; </w:t>
      </w:r>
    </w:p>
    <w:p w:rsidR="00101FE7" w:rsidRPr="00101FE7" w:rsidRDefault="00101FE7" w:rsidP="00101FE7">
      <w:pPr>
        <w:ind w:left="-15" w:right="64" w:firstLine="555"/>
        <w:jc w:val="both"/>
        <w:rPr>
          <w:sz w:val="28"/>
          <w:szCs w:val="28"/>
        </w:rPr>
      </w:pPr>
      <w:r w:rsidRPr="00101FE7">
        <w:rPr>
          <w:sz w:val="28"/>
          <w:szCs w:val="28"/>
        </w:rPr>
        <w:t>- в образовании земельного участка путем раздела земельного участка, находящегося в государственной и муниципальной собственности и предоставленного гражданину или юридическому лицу на праве аренды</w:t>
      </w:r>
      <w:r w:rsidR="008A0DAC">
        <w:rPr>
          <w:sz w:val="28"/>
          <w:szCs w:val="28"/>
        </w:rPr>
        <w:t xml:space="preserve"> или безвозмездного пользования, постоянного (бессрочного) пользования.</w:t>
      </w:r>
      <w:r w:rsidRPr="00101FE7">
        <w:rPr>
          <w:sz w:val="28"/>
          <w:szCs w:val="28"/>
        </w:rPr>
        <w:t xml:space="preserve"> </w:t>
      </w:r>
    </w:p>
    <w:p w:rsidR="00101FE7" w:rsidRPr="00101FE7" w:rsidRDefault="00C22425" w:rsidP="008A0DAC">
      <w:pPr>
        <w:spacing w:after="14" w:line="267" w:lineRule="auto"/>
        <w:ind w:right="64" w:firstLine="540"/>
        <w:jc w:val="both"/>
        <w:rPr>
          <w:sz w:val="28"/>
          <w:szCs w:val="28"/>
        </w:rPr>
      </w:pPr>
      <w:r>
        <w:rPr>
          <w:sz w:val="28"/>
          <w:szCs w:val="28"/>
        </w:rPr>
        <w:t>Г</w:t>
      </w:r>
      <w:r w:rsidR="00101FE7" w:rsidRPr="00101FE7">
        <w:rPr>
          <w:sz w:val="28"/>
          <w:szCs w:val="28"/>
        </w:rPr>
        <w:t xml:space="preserve">раждане, являющиеся собственниками земельных участков, заинтересованные: </w:t>
      </w:r>
    </w:p>
    <w:p w:rsidR="00101FE7" w:rsidRPr="00101FE7" w:rsidRDefault="00101FE7" w:rsidP="00101FE7">
      <w:pPr>
        <w:ind w:left="-15" w:right="64" w:firstLine="555"/>
        <w:jc w:val="both"/>
        <w:rPr>
          <w:sz w:val="28"/>
          <w:szCs w:val="28"/>
        </w:rPr>
      </w:pPr>
      <w:r w:rsidRPr="00101FE7">
        <w:rPr>
          <w:sz w:val="28"/>
          <w:szCs w:val="28"/>
        </w:rPr>
        <w:lastRenderedPageBreak/>
        <w:t xml:space="preserve">- в образовании земельных участков путем перераспределения земельных участков, находящихся в собственности граждан и предназначенных для ведения личного подсобного хозяйства, огородничества, садоводства, дачного хозяйства, индивидуального жилищного строительства, и земель и (или) земельных участков, находящихся в муниципальной собственности.  </w:t>
      </w:r>
    </w:p>
    <w:p w:rsidR="008E78D9" w:rsidRPr="00160AFA" w:rsidRDefault="00101FE7" w:rsidP="00C22425">
      <w:pPr>
        <w:autoSpaceDE w:val="0"/>
        <w:autoSpaceDN w:val="0"/>
        <w:adjustRightInd w:val="0"/>
        <w:ind w:firstLine="540"/>
        <w:jc w:val="both"/>
        <w:rPr>
          <w:sz w:val="28"/>
          <w:szCs w:val="28"/>
        </w:rPr>
      </w:pPr>
      <w:r>
        <w:rPr>
          <w:sz w:val="28"/>
          <w:szCs w:val="28"/>
        </w:rPr>
        <w:t>1.4</w:t>
      </w:r>
      <w:r w:rsidR="008E78D9">
        <w:rPr>
          <w:sz w:val="28"/>
          <w:szCs w:val="28"/>
        </w:rPr>
        <w:t xml:space="preserve">. Муниципальная услуга включает в себя рассмотрение вопросов и принятие </w:t>
      </w:r>
      <w:r w:rsidR="00ED1B59">
        <w:rPr>
          <w:sz w:val="28"/>
          <w:szCs w:val="28"/>
        </w:rPr>
        <w:t>решений, связанных с утверждением</w:t>
      </w:r>
      <w:r w:rsidR="008E78D9">
        <w:rPr>
          <w:sz w:val="28"/>
          <w:szCs w:val="28"/>
        </w:rPr>
        <w:t xml:space="preserve"> схемы расположения земельных участков </w:t>
      </w:r>
      <w:r w:rsidR="00ED1B59">
        <w:rPr>
          <w:sz w:val="28"/>
          <w:szCs w:val="28"/>
        </w:rPr>
        <w:t>в соответствии с действующим законодательством.</w:t>
      </w:r>
    </w:p>
    <w:p w:rsidR="00F30631" w:rsidRPr="00160AFA" w:rsidRDefault="00101FE7" w:rsidP="00F30631">
      <w:pPr>
        <w:autoSpaceDE w:val="0"/>
        <w:autoSpaceDN w:val="0"/>
        <w:adjustRightInd w:val="0"/>
        <w:ind w:firstLine="540"/>
        <w:jc w:val="both"/>
        <w:rPr>
          <w:sz w:val="28"/>
          <w:szCs w:val="28"/>
        </w:rPr>
      </w:pPr>
      <w:r>
        <w:rPr>
          <w:sz w:val="28"/>
          <w:szCs w:val="28"/>
        </w:rPr>
        <w:t>1.5</w:t>
      </w:r>
      <w:r w:rsidR="00F30631" w:rsidRPr="00160AFA">
        <w:rPr>
          <w:sz w:val="28"/>
          <w:szCs w:val="28"/>
        </w:rPr>
        <w:t>. Требования к порядку информирования о предоставлении муниципальной услуги: адрес, телефон, график приема, сайты.</w:t>
      </w:r>
    </w:p>
    <w:p w:rsidR="00F30631" w:rsidRPr="00160AFA" w:rsidRDefault="00F30631" w:rsidP="00F30631">
      <w:pPr>
        <w:autoSpaceDE w:val="0"/>
        <w:autoSpaceDN w:val="0"/>
        <w:adjustRightInd w:val="0"/>
        <w:ind w:firstLine="540"/>
        <w:jc w:val="both"/>
        <w:rPr>
          <w:sz w:val="28"/>
          <w:szCs w:val="28"/>
        </w:rPr>
      </w:pPr>
      <w:r w:rsidRPr="00160AFA">
        <w:rPr>
          <w:sz w:val="28"/>
          <w:szCs w:val="28"/>
        </w:rPr>
        <w:t>Место нахождения и почтовый адрес:</w:t>
      </w:r>
    </w:p>
    <w:p w:rsidR="00F30631" w:rsidRPr="00160AFA" w:rsidRDefault="00F30631" w:rsidP="00F30631">
      <w:pPr>
        <w:autoSpaceDE w:val="0"/>
        <w:autoSpaceDN w:val="0"/>
        <w:adjustRightInd w:val="0"/>
        <w:ind w:firstLine="540"/>
        <w:jc w:val="both"/>
        <w:rPr>
          <w:sz w:val="28"/>
          <w:szCs w:val="28"/>
        </w:rPr>
      </w:pPr>
      <w:r w:rsidRPr="00160AFA">
        <w:rPr>
          <w:sz w:val="28"/>
          <w:szCs w:val="28"/>
        </w:rPr>
        <w:t>155040,  Ивановская область, г. Тейково, ул. Октябрьская, д. 2-а;</w:t>
      </w:r>
    </w:p>
    <w:p w:rsidR="00F30631" w:rsidRPr="00160AFA" w:rsidRDefault="00F30631" w:rsidP="00F30631">
      <w:pPr>
        <w:autoSpaceDE w:val="0"/>
        <w:autoSpaceDN w:val="0"/>
        <w:adjustRightInd w:val="0"/>
        <w:ind w:firstLine="540"/>
        <w:jc w:val="both"/>
        <w:rPr>
          <w:sz w:val="28"/>
          <w:szCs w:val="28"/>
        </w:rPr>
      </w:pPr>
      <w:r w:rsidRPr="00160AFA">
        <w:rPr>
          <w:sz w:val="28"/>
          <w:szCs w:val="28"/>
        </w:rPr>
        <w:t>телефон: 8 (49343)2-21-01; 2-21-71;</w:t>
      </w:r>
    </w:p>
    <w:p w:rsidR="00F30631" w:rsidRPr="00160AFA" w:rsidRDefault="00F30631" w:rsidP="00F30631">
      <w:pPr>
        <w:autoSpaceDE w:val="0"/>
        <w:autoSpaceDN w:val="0"/>
        <w:adjustRightInd w:val="0"/>
        <w:ind w:firstLine="540"/>
        <w:jc w:val="both"/>
        <w:rPr>
          <w:sz w:val="28"/>
          <w:szCs w:val="28"/>
        </w:rPr>
      </w:pPr>
      <w:r w:rsidRPr="00160AFA">
        <w:rPr>
          <w:sz w:val="28"/>
          <w:szCs w:val="28"/>
        </w:rPr>
        <w:t xml:space="preserve">адрес электронной почты: </w:t>
      </w:r>
      <w:r w:rsidRPr="00160AFA">
        <w:rPr>
          <w:sz w:val="28"/>
          <w:szCs w:val="28"/>
          <w:lang w:val="en-US"/>
        </w:rPr>
        <w:t>teikovo</w:t>
      </w:r>
      <w:r w:rsidRPr="00160AFA">
        <w:rPr>
          <w:sz w:val="28"/>
          <w:szCs w:val="28"/>
        </w:rPr>
        <w:t>.</w:t>
      </w:r>
      <w:r w:rsidRPr="00160AFA">
        <w:rPr>
          <w:sz w:val="28"/>
          <w:szCs w:val="28"/>
          <w:lang w:val="en-US"/>
        </w:rPr>
        <w:t>celo</w:t>
      </w:r>
      <w:r w:rsidRPr="00160AFA">
        <w:rPr>
          <w:sz w:val="28"/>
          <w:szCs w:val="28"/>
        </w:rPr>
        <w:t>@</w:t>
      </w:r>
      <w:r w:rsidRPr="00160AFA">
        <w:rPr>
          <w:sz w:val="28"/>
          <w:szCs w:val="28"/>
          <w:lang w:val="en-US"/>
        </w:rPr>
        <w:t>mail</w:t>
      </w:r>
      <w:r w:rsidRPr="00160AFA">
        <w:rPr>
          <w:sz w:val="28"/>
          <w:szCs w:val="28"/>
        </w:rPr>
        <w:t>.</w:t>
      </w:r>
      <w:r w:rsidRPr="00160AFA">
        <w:rPr>
          <w:sz w:val="28"/>
          <w:szCs w:val="28"/>
          <w:lang w:val="en-US"/>
        </w:rPr>
        <w:t>ru</w:t>
      </w:r>
      <w:r w:rsidRPr="00160AFA">
        <w:rPr>
          <w:sz w:val="28"/>
          <w:szCs w:val="28"/>
        </w:rPr>
        <w:t>;</w:t>
      </w:r>
    </w:p>
    <w:p w:rsidR="00F30631" w:rsidRPr="00160AFA" w:rsidRDefault="00F30631" w:rsidP="00F30631">
      <w:pPr>
        <w:autoSpaceDE w:val="0"/>
        <w:autoSpaceDN w:val="0"/>
        <w:adjustRightInd w:val="0"/>
        <w:ind w:firstLine="540"/>
        <w:jc w:val="both"/>
        <w:rPr>
          <w:sz w:val="28"/>
          <w:szCs w:val="28"/>
        </w:rPr>
      </w:pPr>
      <w:r w:rsidRPr="00160AFA">
        <w:rPr>
          <w:sz w:val="28"/>
          <w:szCs w:val="28"/>
        </w:rPr>
        <w:t>адрес сайта в сети Интернет: http://тейково-район.рф/.</w:t>
      </w:r>
    </w:p>
    <w:p w:rsidR="00F30631" w:rsidRPr="00160AFA" w:rsidRDefault="00F30631" w:rsidP="00F30631">
      <w:pPr>
        <w:autoSpaceDE w:val="0"/>
        <w:autoSpaceDN w:val="0"/>
        <w:adjustRightInd w:val="0"/>
        <w:ind w:firstLine="540"/>
        <w:jc w:val="both"/>
        <w:rPr>
          <w:sz w:val="28"/>
          <w:szCs w:val="28"/>
        </w:rPr>
      </w:pPr>
      <w:r w:rsidRPr="00160AFA">
        <w:rPr>
          <w:sz w:val="28"/>
          <w:szCs w:val="28"/>
        </w:rPr>
        <w:t>Прием заявителей для предоставления муниципальной услуги осуществляется отделом сельского хозяйства и земельных отношений, курирующим данный в</w:t>
      </w:r>
      <w:r w:rsidR="000E4D25">
        <w:rPr>
          <w:sz w:val="28"/>
          <w:szCs w:val="28"/>
        </w:rPr>
        <w:t>опрос, (далее по тексту - Отдел</w:t>
      </w:r>
      <w:r w:rsidRPr="00160AFA">
        <w:rPr>
          <w:sz w:val="28"/>
          <w:szCs w:val="28"/>
        </w:rPr>
        <w:t xml:space="preserve">) согласно графику работы </w:t>
      </w:r>
      <w:r>
        <w:rPr>
          <w:sz w:val="28"/>
          <w:szCs w:val="28"/>
        </w:rPr>
        <w:t xml:space="preserve">Отдела </w:t>
      </w:r>
      <w:r w:rsidRPr="00160AFA">
        <w:rPr>
          <w:sz w:val="28"/>
          <w:szCs w:val="28"/>
        </w:rPr>
        <w:t>в кабинете № 8, 9 администрации Тейковского муниципального района.</w:t>
      </w:r>
    </w:p>
    <w:p w:rsidR="00F30631" w:rsidRPr="00160AFA" w:rsidRDefault="00F30631" w:rsidP="00F30631">
      <w:pPr>
        <w:autoSpaceDE w:val="0"/>
        <w:autoSpaceDN w:val="0"/>
        <w:adjustRightInd w:val="0"/>
        <w:ind w:firstLine="540"/>
        <w:jc w:val="both"/>
        <w:rPr>
          <w:sz w:val="28"/>
          <w:szCs w:val="28"/>
        </w:rPr>
      </w:pPr>
      <w:r w:rsidRPr="00160AFA">
        <w:rPr>
          <w:sz w:val="28"/>
          <w:szCs w:val="28"/>
        </w:rPr>
        <w:t>Консультации по вопросам предоставления муниципальной услуги, осуществляются специалистами Отдела, на которых возложены соответствующие функции.</w:t>
      </w:r>
    </w:p>
    <w:p w:rsidR="00F30631" w:rsidRPr="00160AFA" w:rsidRDefault="00F30631" w:rsidP="00F30631">
      <w:pPr>
        <w:autoSpaceDE w:val="0"/>
        <w:autoSpaceDN w:val="0"/>
        <w:adjustRightInd w:val="0"/>
        <w:ind w:firstLine="540"/>
        <w:jc w:val="both"/>
        <w:rPr>
          <w:sz w:val="28"/>
          <w:szCs w:val="28"/>
        </w:rPr>
      </w:pPr>
      <w:r w:rsidRPr="00160AFA">
        <w:rPr>
          <w:sz w:val="28"/>
          <w:szCs w:val="28"/>
        </w:rPr>
        <w:t>Телефон для справок: 8 (49352) 2-21-01, 2-21-71;</w:t>
      </w:r>
    </w:p>
    <w:p w:rsidR="00F30631" w:rsidRPr="00160AFA" w:rsidRDefault="00F30631" w:rsidP="00F30631">
      <w:pPr>
        <w:autoSpaceDE w:val="0"/>
        <w:autoSpaceDN w:val="0"/>
        <w:adjustRightInd w:val="0"/>
        <w:ind w:firstLine="540"/>
        <w:jc w:val="both"/>
        <w:rPr>
          <w:sz w:val="28"/>
          <w:szCs w:val="28"/>
        </w:rPr>
      </w:pPr>
      <w:r w:rsidRPr="00160AFA">
        <w:rPr>
          <w:sz w:val="28"/>
          <w:szCs w:val="28"/>
        </w:rPr>
        <w:t>График приема граждан специалистами Отдела:</w:t>
      </w:r>
    </w:p>
    <w:p w:rsidR="00F30631" w:rsidRPr="00160AFA" w:rsidRDefault="00F30631" w:rsidP="00F30631">
      <w:pPr>
        <w:autoSpaceDE w:val="0"/>
        <w:autoSpaceDN w:val="0"/>
        <w:adjustRightInd w:val="0"/>
        <w:ind w:firstLine="540"/>
        <w:jc w:val="both"/>
        <w:rPr>
          <w:sz w:val="28"/>
          <w:szCs w:val="28"/>
        </w:rPr>
      </w:pPr>
      <w:r w:rsidRPr="00160AFA">
        <w:rPr>
          <w:sz w:val="28"/>
          <w:szCs w:val="28"/>
        </w:rPr>
        <w:t>Понедельник- пятница: 08.00 – 17.00;</w:t>
      </w:r>
    </w:p>
    <w:p w:rsidR="00F30631" w:rsidRPr="00160AFA" w:rsidRDefault="00F30631" w:rsidP="00F30631">
      <w:pPr>
        <w:autoSpaceDE w:val="0"/>
        <w:autoSpaceDN w:val="0"/>
        <w:adjustRightInd w:val="0"/>
        <w:ind w:firstLine="540"/>
        <w:jc w:val="both"/>
        <w:rPr>
          <w:sz w:val="28"/>
          <w:szCs w:val="28"/>
        </w:rPr>
      </w:pPr>
      <w:r w:rsidRPr="00160AFA">
        <w:rPr>
          <w:sz w:val="28"/>
          <w:szCs w:val="28"/>
        </w:rPr>
        <w:t>Перерыв на обед: 12.00 - 13.00.</w:t>
      </w:r>
    </w:p>
    <w:p w:rsidR="00F30631" w:rsidRPr="00160AFA" w:rsidRDefault="00F30631" w:rsidP="00F30631">
      <w:pPr>
        <w:autoSpaceDE w:val="0"/>
        <w:autoSpaceDN w:val="0"/>
        <w:adjustRightInd w:val="0"/>
        <w:jc w:val="both"/>
        <w:rPr>
          <w:sz w:val="28"/>
          <w:szCs w:val="28"/>
        </w:rPr>
      </w:pPr>
    </w:p>
    <w:p w:rsidR="00F30631" w:rsidRPr="00160AFA" w:rsidRDefault="00F30631" w:rsidP="00F30631">
      <w:pPr>
        <w:autoSpaceDE w:val="0"/>
        <w:autoSpaceDN w:val="0"/>
        <w:adjustRightInd w:val="0"/>
        <w:jc w:val="center"/>
        <w:outlineLvl w:val="1"/>
        <w:rPr>
          <w:sz w:val="28"/>
          <w:szCs w:val="28"/>
        </w:rPr>
      </w:pPr>
      <w:r w:rsidRPr="00160AFA">
        <w:rPr>
          <w:sz w:val="28"/>
          <w:szCs w:val="28"/>
        </w:rPr>
        <w:t>2. Стандарт предоставления муниципальной услуги</w:t>
      </w:r>
    </w:p>
    <w:p w:rsidR="00F30631" w:rsidRPr="00160AFA" w:rsidRDefault="00F30631" w:rsidP="00F30631">
      <w:pPr>
        <w:autoSpaceDE w:val="0"/>
        <w:autoSpaceDN w:val="0"/>
        <w:adjustRightInd w:val="0"/>
        <w:ind w:firstLine="540"/>
        <w:jc w:val="both"/>
        <w:rPr>
          <w:sz w:val="28"/>
          <w:szCs w:val="28"/>
        </w:rPr>
      </w:pPr>
    </w:p>
    <w:p w:rsidR="00F30631" w:rsidRPr="00160AFA" w:rsidRDefault="00F30631" w:rsidP="00F30631">
      <w:pPr>
        <w:autoSpaceDE w:val="0"/>
        <w:autoSpaceDN w:val="0"/>
        <w:adjustRightInd w:val="0"/>
        <w:ind w:firstLine="540"/>
        <w:jc w:val="both"/>
        <w:rPr>
          <w:sz w:val="28"/>
          <w:szCs w:val="28"/>
        </w:rPr>
      </w:pPr>
      <w:r w:rsidRPr="00160AFA">
        <w:rPr>
          <w:sz w:val="28"/>
          <w:szCs w:val="28"/>
        </w:rPr>
        <w:t>2.1. Наименование муниципальной услуги, порядок предоставления которой определяется настоящим Регламентом: "</w:t>
      </w:r>
      <w:r w:rsidR="00C11135">
        <w:rPr>
          <w:sz w:val="28"/>
          <w:szCs w:val="28"/>
        </w:rPr>
        <w:t>Утверждение схемы расположения земельного участка на кадастровом плане территории</w:t>
      </w:r>
      <w:r w:rsidRPr="00160AFA">
        <w:rPr>
          <w:sz w:val="28"/>
          <w:szCs w:val="28"/>
        </w:rPr>
        <w:t>" (далее по тексту - муниципальная услуга).</w:t>
      </w:r>
    </w:p>
    <w:p w:rsidR="00F30631" w:rsidRPr="00160AFA" w:rsidRDefault="00F30631" w:rsidP="00987008">
      <w:pPr>
        <w:autoSpaceDE w:val="0"/>
        <w:autoSpaceDN w:val="0"/>
        <w:adjustRightInd w:val="0"/>
        <w:ind w:firstLine="540"/>
        <w:jc w:val="both"/>
        <w:rPr>
          <w:sz w:val="28"/>
          <w:szCs w:val="28"/>
        </w:rPr>
      </w:pPr>
      <w:r w:rsidRPr="00160AFA">
        <w:rPr>
          <w:sz w:val="28"/>
          <w:szCs w:val="28"/>
        </w:rPr>
        <w:t>2.2. Наименование органа, предоставляющего муниципальную услугу:</w:t>
      </w:r>
      <w:r w:rsidR="00987008">
        <w:rPr>
          <w:sz w:val="28"/>
          <w:szCs w:val="28"/>
        </w:rPr>
        <w:t xml:space="preserve"> А</w:t>
      </w:r>
      <w:r w:rsidRPr="00160AFA">
        <w:rPr>
          <w:sz w:val="28"/>
          <w:szCs w:val="28"/>
        </w:rPr>
        <w:t>дминистрация Тейковского муниципального района</w:t>
      </w:r>
      <w:r w:rsidR="00FE39FF">
        <w:rPr>
          <w:sz w:val="28"/>
          <w:szCs w:val="28"/>
        </w:rPr>
        <w:t xml:space="preserve"> </w:t>
      </w:r>
      <w:r w:rsidRPr="00160AFA">
        <w:rPr>
          <w:sz w:val="28"/>
          <w:szCs w:val="28"/>
        </w:rPr>
        <w:t xml:space="preserve"> в лице Отдела сельского хозяйства и земельных отношений.</w:t>
      </w:r>
    </w:p>
    <w:p w:rsidR="00F30631" w:rsidRPr="00160AFA" w:rsidRDefault="00F30631" w:rsidP="00F30631">
      <w:pPr>
        <w:autoSpaceDE w:val="0"/>
        <w:autoSpaceDN w:val="0"/>
        <w:adjustRightInd w:val="0"/>
        <w:ind w:firstLine="540"/>
        <w:jc w:val="both"/>
        <w:rPr>
          <w:sz w:val="28"/>
          <w:szCs w:val="28"/>
        </w:rPr>
      </w:pPr>
      <w:r w:rsidRPr="00160AFA">
        <w:rPr>
          <w:sz w:val="28"/>
          <w:szCs w:val="28"/>
        </w:rPr>
        <w:t>Муниципальная услуга предоставляется на основании поступившего заявления, поданного заявителем лично или посредством почтовой связи на бумажном носителе</w:t>
      </w:r>
      <w:r>
        <w:rPr>
          <w:sz w:val="28"/>
          <w:szCs w:val="28"/>
        </w:rPr>
        <w:t xml:space="preserve"> либо в форме электронных документов с использованием информационно-телекоммуникационной системе «Интернет»</w:t>
      </w:r>
      <w:r w:rsidRPr="00160AFA">
        <w:rPr>
          <w:sz w:val="28"/>
          <w:szCs w:val="28"/>
        </w:rPr>
        <w:t xml:space="preserve"> в администрацию</w:t>
      </w:r>
      <w:r w:rsidR="00D75AA9">
        <w:rPr>
          <w:sz w:val="28"/>
          <w:szCs w:val="28"/>
        </w:rPr>
        <w:t xml:space="preserve"> Тейковского муниципального района</w:t>
      </w:r>
      <w:r w:rsidRPr="00160AFA">
        <w:rPr>
          <w:sz w:val="28"/>
          <w:szCs w:val="28"/>
        </w:rPr>
        <w:t xml:space="preserve">. </w:t>
      </w:r>
    </w:p>
    <w:p w:rsidR="00C22425" w:rsidRPr="006D4B74" w:rsidRDefault="006D4B74" w:rsidP="006D4B74">
      <w:pPr>
        <w:autoSpaceDE w:val="0"/>
        <w:autoSpaceDN w:val="0"/>
        <w:adjustRightInd w:val="0"/>
        <w:ind w:firstLine="540"/>
        <w:jc w:val="both"/>
        <w:rPr>
          <w:sz w:val="28"/>
          <w:szCs w:val="28"/>
        </w:rPr>
      </w:pPr>
      <w:r w:rsidRPr="006D4B74">
        <w:rPr>
          <w:sz w:val="28"/>
          <w:szCs w:val="28"/>
        </w:rPr>
        <w:t>2.3</w:t>
      </w:r>
      <w:r w:rsidR="00C22425" w:rsidRPr="006D4B74">
        <w:rPr>
          <w:sz w:val="28"/>
          <w:szCs w:val="28"/>
        </w:rPr>
        <w:t>. Результатом предоставления муниципальной услуги является издание постановления администрации</w:t>
      </w:r>
      <w:r w:rsidR="00FE39FF">
        <w:rPr>
          <w:sz w:val="28"/>
          <w:szCs w:val="28"/>
        </w:rPr>
        <w:t xml:space="preserve"> Тейковского муниципального района (далее по тексту - администрация)</w:t>
      </w:r>
      <w:r w:rsidR="00C22425" w:rsidRPr="006D4B74">
        <w:rPr>
          <w:sz w:val="28"/>
          <w:szCs w:val="28"/>
        </w:rPr>
        <w:t xml:space="preserve"> об утверждении схемы расположения земельного </w:t>
      </w:r>
      <w:r w:rsidR="00C22425" w:rsidRPr="006D4B74">
        <w:rPr>
          <w:sz w:val="28"/>
          <w:szCs w:val="28"/>
        </w:rPr>
        <w:lastRenderedPageBreak/>
        <w:t>участка на кадастровом плане территории (далее – Схема) и направление его заявителю, либо отказ, оформленный в письменном виде.</w:t>
      </w:r>
    </w:p>
    <w:p w:rsidR="00C22425" w:rsidRPr="006D4B74" w:rsidRDefault="00C22425" w:rsidP="006D4B74">
      <w:pPr>
        <w:pStyle w:val="ConsPlusNormal"/>
        <w:ind w:firstLine="540"/>
        <w:jc w:val="both"/>
        <w:outlineLvl w:val="1"/>
        <w:rPr>
          <w:sz w:val="28"/>
          <w:szCs w:val="28"/>
        </w:rPr>
      </w:pPr>
      <w:r w:rsidRPr="006D4B74">
        <w:rPr>
          <w:sz w:val="28"/>
          <w:szCs w:val="28"/>
        </w:rPr>
        <w:t>2.4. Сроки предоставления муниципальной услуги.</w:t>
      </w:r>
    </w:p>
    <w:p w:rsidR="00C22425" w:rsidRPr="006D4B74" w:rsidRDefault="00C22425" w:rsidP="006D4B74">
      <w:pPr>
        <w:pStyle w:val="ConsPlusNormal"/>
        <w:ind w:firstLine="540"/>
        <w:jc w:val="both"/>
        <w:rPr>
          <w:sz w:val="28"/>
          <w:szCs w:val="28"/>
        </w:rPr>
      </w:pPr>
      <w:r w:rsidRPr="006D4B74">
        <w:rPr>
          <w:sz w:val="28"/>
          <w:szCs w:val="28"/>
        </w:rPr>
        <w:t>Срок предоставления муниципальной услуги:</w:t>
      </w:r>
    </w:p>
    <w:p w:rsidR="00C22425" w:rsidRPr="006D4B74" w:rsidRDefault="004D2EAA" w:rsidP="006D4B74">
      <w:pPr>
        <w:numPr>
          <w:ilvl w:val="0"/>
          <w:numId w:val="13"/>
        </w:numPr>
        <w:spacing w:after="14" w:line="267" w:lineRule="auto"/>
        <w:ind w:right="64" w:firstLine="708"/>
        <w:jc w:val="both"/>
        <w:rPr>
          <w:sz w:val="28"/>
          <w:szCs w:val="28"/>
        </w:rPr>
      </w:pPr>
      <w:r>
        <w:rPr>
          <w:sz w:val="28"/>
          <w:szCs w:val="28"/>
        </w:rPr>
        <w:t>50</w:t>
      </w:r>
      <w:r w:rsidR="00C22425" w:rsidRPr="006D4B74">
        <w:rPr>
          <w:sz w:val="28"/>
          <w:szCs w:val="28"/>
        </w:rPr>
        <w:t xml:space="preserve"> календарных дней со дня поступления заявления об утверждении Схемы (в случае образования земельного участка для его продажи или предоставления в аренду путем проведения аукциона); </w:t>
      </w:r>
    </w:p>
    <w:p w:rsidR="00C22425" w:rsidRPr="00987008" w:rsidRDefault="00B90021" w:rsidP="00987008">
      <w:pPr>
        <w:numPr>
          <w:ilvl w:val="0"/>
          <w:numId w:val="13"/>
        </w:numPr>
        <w:spacing w:after="14" w:line="267" w:lineRule="auto"/>
        <w:ind w:right="64" w:firstLine="708"/>
        <w:jc w:val="both"/>
        <w:rPr>
          <w:sz w:val="28"/>
          <w:szCs w:val="28"/>
        </w:rPr>
      </w:pPr>
      <w:r>
        <w:rPr>
          <w:sz w:val="28"/>
          <w:szCs w:val="28"/>
        </w:rPr>
        <w:t>10</w:t>
      </w:r>
      <w:r w:rsidR="00C22425" w:rsidRPr="006D4B74">
        <w:rPr>
          <w:sz w:val="28"/>
          <w:szCs w:val="28"/>
        </w:rPr>
        <w:t xml:space="preserve"> </w:t>
      </w:r>
      <w:r w:rsidR="00203782">
        <w:rPr>
          <w:sz w:val="28"/>
          <w:szCs w:val="28"/>
        </w:rPr>
        <w:t>рабочих</w:t>
      </w:r>
      <w:r w:rsidR="00C22425" w:rsidRPr="006D4B74">
        <w:rPr>
          <w:sz w:val="28"/>
          <w:szCs w:val="28"/>
        </w:rPr>
        <w:t xml:space="preserve"> дней со дня поступления заявления об утверждении Схемы </w:t>
      </w:r>
      <w:r w:rsidR="00C22425" w:rsidRPr="00987008">
        <w:rPr>
          <w:sz w:val="28"/>
          <w:szCs w:val="28"/>
        </w:rPr>
        <w:t xml:space="preserve">(в остальных случаях);  </w:t>
      </w:r>
    </w:p>
    <w:p w:rsidR="00F30631" w:rsidRPr="00160AFA" w:rsidRDefault="00F30631" w:rsidP="00ED1B59">
      <w:pPr>
        <w:autoSpaceDE w:val="0"/>
        <w:autoSpaceDN w:val="0"/>
        <w:adjustRightInd w:val="0"/>
        <w:ind w:firstLine="540"/>
        <w:jc w:val="both"/>
        <w:rPr>
          <w:sz w:val="28"/>
          <w:szCs w:val="28"/>
        </w:rPr>
      </w:pPr>
      <w:r w:rsidRPr="00160AFA">
        <w:rPr>
          <w:sz w:val="28"/>
          <w:szCs w:val="28"/>
        </w:rPr>
        <w:t>2.5. Перечень нормативных правовых</w:t>
      </w:r>
      <w:r w:rsidR="00ED1B59">
        <w:rPr>
          <w:sz w:val="28"/>
          <w:szCs w:val="28"/>
        </w:rPr>
        <w:t xml:space="preserve"> актов, регулирующих отношения, </w:t>
      </w:r>
      <w:r w:rsidRPr="00160AFA">
        <w:rPr>
          <w:sz w:val="28"/>
          <w:szCs w:val="28"/>
        </w:rPr>
        <w:t>возникшие в связи с предоставлением муниципальной услуги.</w:t>
      </w:r>
    </w:p>
    <w:p w:rsidR="004A6504" w:rsidRPr="004A6504" w:rsidRDefault="004A6504" w:rsidP="004A6504">
      <w:pPr>
        <w:pStyle w:val="a4"/>
        <w:numPr>
          <w:ilvl w:val="0"/>
          <w:numId w:val="6"/>
        </w:numPr>
        <w:spacing w:after="14" w:line="267" w:lineRule="auto"/>
        <w:ind w:left="426" w:right="64"/>
        <w:jc w:val="both"/>
        <w:rPr>
          <w:sz w:val="28"/>
          <w:szCs w:val="28"/>
        </w:rPr>
      </w:pPr>
      <w:r w:rsidRPr="004A6504">
        <w:rPr>
          <w:sz w:val="28"/>
          <w:szCs w:val="28"/>
        </w:rPr>
        <w:t xml:space="preserve">Гражданский </w:t>
      </w:r>
      <w:hyperlink r:id="rId10">
        <w:r w:rsidRPr="004A6504">
          <w:rPr>
            <w:sz w:val="28"/>
            <w:szCs w:val="28"/>
          </w:rPr>
          <w:t>кодекс</w:t>
        </w:r>
      </w:hyperlink>
      <w:hyperlink r:id="rId11">
        <w:r w:rsidRPr="004A6504">
          <w:rPr>
            <w:sz w:val="28"/>
            <w:szCs w:val="28"/>
          </w:rPr>
          <w:t xml:space="preserve"> </w:t>
        </w:r>
      </w:hyperlink>
      <w:r w:rsidRPr="004A6504">
        <w:rPr>
          <w:sz w:val="28"/>
          <w:szCs w:val="28"/>
        </w:rPr>
        <w:t xml:space="preserve">Российской Федерации; </w:t>
      </w:r>
    </w:p>
    <w:p w:rsidR="004A6504" w:rsidRDefault="004A6504" w:rsidP="004A6504">
      <w:pPr>
        <w:numPr>
          <w:ilvl w:val="0"/>
          <w:numId w:val="6"/>
        </w:numPr>
        <w:spacing w:after="14" w:line="267" w:lineRule="auto"/>
        <w:ind w:right="64" w:firstLine="426"/>
        <w:jc w:val="both"/>
        <w:rPr>
          <w:sz w:val="28"/>
          <w:szCs w:val="28"/>
        </w:rPr>
      </w:pPr>
      <w:r w:rsidRPr="004A6504">
        <w:rPr>
          <w:sz w:val="28"/>
          <w:szCs w:val="28"/>
        </w:rPr>
        <w:t xml:space="preserve">Земельный </w:t>
      </w:r>
      <w:hyperlink r:id="rId12">
        <w:r w:rsidRPr="004A6504">
          <w:rPr>
            <w:sz w:val="28"/>
            <w:szCs w:val="28"/>
          </w:rPr>
          <w:t>кодекс</w:t>
        </w:r>
      </w:hyperlink>
      <w:hyperlink r:id="rId13">
        <w:r w:rsidRPr="004A6504">
          <w:rPr>
            <w:sz w:val="28"/>
            <w:szCs w:val="28"/>
          </w:rPr>
          <w:t xml:space="preserve"> </w:t>
        </w:r>
      </w:hyperlink>
      <w:r w:rsidRPr="004A6504">
        <w:rPr>
          <w:sz w:val="28"/>
          <w:szCs w:val="28"/>
        </w:rPr>
        <w:t xml:space="preserve">Российской Федерации; </w:t>
      </w:r>
    </w:p>
    <w:p w:rsidR="00B64355" w:rsidRPr="004A6504" w:rsidRDefault="00B64355" w:rsidP="004A6504">
      <w:pPr>
        <w:numPr>
          <w:ilvl w:val="0"/>
          <w:numId w:val="6"/>
        </w:numPr>
        <w:spacing w:after="14" w:line="267" w:lineRule="auto"/>
        <w:ind w:right="64" w:firstLine="426"/>
        <w:jc w:val="both"/>
        <w:rPr>
          <w:sz w:val="28"/>
          <w:szCs w:val="28"/>
        </w:rPr>
      </w:pPr>
      <w:r>
        <w:rPr>
          <w:sz w:val="28"/>
          <w:szCs w:val="28"/>
        </w:rPr>
        <w:t xml:space="preserve">Градостроительный Кодекс </w:t>
      </w:r>
      <w:r w:rsidRPr="004A6504">
        <w:rPr>
          <w:sz w:val="28"/>
          <w:szCs w:val="28"/>
        </w:rPr>
        <w:t>Российской Федерации</w:t>
      </w:r>
      <w:r>
        <w:rPr>
          <w:sz w:val="28"/>
          <w:szCs w:val="28"/>
        </w:rPr>
        <w:t>;</w:t>
      </w:r>
    </w:p>
    <w:p w:rsidR="004A6504" w:rsidRPr="004A6504" w:rsidRDefault="004A6504" w:rsidP="004A6504">
      <w:pPr>
        <w:numPr>
          <w:ilvl w:val="0"/>
          <w:numId w:val="6"/>
        </w:numPr>
        <w:spacing w:after="14" w:line="267" w:lineRule="auto"/>
        <w:ind w:right="64" w:firstLine="426"/>
        <w:jc w:val="both"/>
        <w:rPr>
          <w:sz w:val="28"/>
          <w:szCs w:val="28"/>
        </w:rPr>
      </w:pPr>
      <w:r w:rsidRPr="004A6504">
        <w:rPr>
          <w:sz w:val="28"/>
          <w:szCs w:val="28"/>
        </w:rPr>
        <w:t xml:space="preserve">Федеральный </w:t>
      </w:r>
      <w:hyperlink r:id="rId14">
        <w:r w:rsidRPr="004A6504">
          <w:rPr>
            <w:sz w:val="28"/>
            <w:szCs w:val="28"/>
          </w:rPr>
          <w:t>закон</w:t>
        </w:r>
      </w:hyperlink>
      <w:hyperlink r:id="rId15">
        <w:r w:rsidRPr="004A6504">
          <w:rPr>
            <w:sz w:val="28"/>
            <w:szCs w:val="28"/>
          </w:rPr>
          <w:t xml:space="preserve"> </w:t>
        </w:r>
      </w:hyperlink>
      <w:r w:rsidRPr="004A6504">
        <w:rPr>
          <w:sz w:val="28"/>
          <w:szCs w:val="28"/>
        </w:rPr>
        <w:t xml:space="preserve">от 06.10.2003 № 131-ФЗ «Об общих принципах организации местного самоуправления в Российской Федерации»; </w:t>
      </w:r>
    </w:p>
    <w:p w:rsidR="004A6504" w:rsidRPr="004A6504" w:rsidRDefault="004A6504" w:rsidP="004A6504">
      <w:pPr>
        <w:numPr>
          <w:ilvl w:val="0"/>
          <w:numId w:val="6"/>
        </w:numPr>
        <w:spacing w:after="14" w:line="267" w:lineRule="auto"/>
        <w:ind w:right="64" w:firstLine="426"/>
        <w:jc w:val="both"/>
        <w:rPr>
          <w:sz w:val="28"/>
          <w:szCs w:val="28"/>
        </w:rPr>
      </w:pPr>
      <w:r w:rsidRPr="004A6504">
        <w:rPr>
          <w:sz w:val="28"/>
          <w:szCs w:val="28"/>
        </w:rPr>
        <w:t xml:space="preserve">Федеральный </w:t>
      </w:r>
      <w:hyperlink r:id="rId16">
        <w:r w:rsidRPr="004A6504">
          <w:rPr>
            <w:sz w:val="28"/>
            <w:szCs w:val="28"/>
          </w:rPr>
          <w:t>закон</w:t>
        </w:r>
      </w:hyperlink>
      <w:hyperlink r:id="rId17">
        <w:r w:rsidRPr="004A6504">
          <w:rPr>
            <w:sz w:val="28"/>
            <w:szCs w:val="28"/>
          </w:rPr>
          <w:t xml:space="preserve"> </w:t>
        </w:r>
      </w:hyperlink>
      <w:r w:rsidRPr="004A6504">
        <w:rPr>
          <w:sz w:val="28"/>
          <w:szCs w:val="28"/>
        </w:rPr>
        <w:t xml:space="preserve">от 27.07.2010 № 210-ФЗ «Об организации предоставления государственных и муниципальных услуг»; </w:t>
      </w:r>
    </w:p>
    <w:p w:rsidR="004A6504" w:rsidRPr="004A6504" w:rsidRDefault="004A6504" w:rsidP="004A6504">
      <w:pPr>
        <w:numPr>
          <w:ilvl w:val="0"/>
          <w:numId w:val="6"/>
        </w:numPr>
        <w:spacing w:after="27" w:line="259" w:lineRule="auto"/>
        <w:ind w:right="64" w:firstLine="426"/>
        <w:jc w:val="both"/>
        <w:rPr>
          <w:sz w:val="28"/>
          <w:szCs w:val="28"/>
        </w:rPr>
      </w:pPr>
      <w:r w:rsidRPr="004A6504">
        <w:rPr>
          <w:sz w:val="28"/>
          <w:szCs w:val="28"/>
        </w:rPr>
        <w:t xml:space="preserve">Федеральный </w:t>
      </w:r>
      <w:hyperlink r:id="rId18">
        <w:r w:rsidRPr="004A6504">
          <w:rPr>
            <w:sz w:val="28"/>
            <w:szCs w:val="28"/>
          </w:rPr>
          <w:t>закон</w:t>
        </w:r>
      </w:hyperlink>
      <w:hyperlink r:id="rId19">
        <w:r w:rsidRPr="004A6504">
          <w:rPr>
            <w:sz w:val="28"/>
            <w:szCs w:val="28"/>
          </w:rPr>
          <w:t xml:space="preserve"> </w:t>
        </w:r>
      </w:hyperlink>
      <w:r w:rsidRPr="004A6504">
        <w:rPr>
          <w:sz w:val="28"/>
          <w:szCs w:val="28"/>
        </w:rPr>
        <w:t xml:space="preserve">от 06.04.2011 № 63-ФЗ «Об электронной подписи»; </w:t>
      </w:r>
    </w:p>
    <w:p w:rsidR="004A6504" w:rsidRPr="004A6504" w:rsidRDefault="004A6504" w:rsidP="004A6504">
      <w:pPr>
        <w:numPr>
          <w:ilvl w:val="0"/>
          <w:numId w:val="6"/>
        </w:numPr>
        <w:spacing w:after="14" w:line="267" w:lineRule="auto"/>
        <w:ind w:right="64" w:firstLine="426"/>
        <w:jc w:val="both"/>
        <w:rPr>
          <w:sz w:val="28"/>
          <w:szCs w:val="28"/>
        </w:rPr>
      </w:pPr>
      <w:r w:rsidRPr="004A6504">
        <w:rPr>
          <w:sz w:val="28"/>
          <w:szCs w:val="28"/>
        </w:rPr>
        <w:t xml:space="preserve">Федеральный закон от 24.07.2007 №221-ФЗ «О государственном кадастре недвижимости»; </w:t>
      </w:r>
    </w:p>
    <w:p w:rsidR="004A6504" w:rsidRPr="004A6504" w:rsidRDefault="005B4168" w:rsidP="004A6504">
      <w:pPr>
        <w:numPr>
          <w:ilvl w:val="0"/>
          <w:numId w:val="6"/>
        </w:numPr>
        <w:spacing w:after="14" w:line="267" w:lineRule="auto"/>
        <w:ind w:right="64" w:firstLine="426"/>
        <w:jc w:val="both"/>
        <w:rPr>
          <w:sz w:val="28"/>
          <w:szCs w:val="28"/>
        </w:rPr>
      </w:pPr>
      <w:hyperlink r:id="rId20">
        <w:r w:rsidR="004A6504" w:rsidRPr="004A6504">
          <w:rPr>
            <w:sz w:val="28"/>
            <w:szCs w:val="28"/>
          </w:rPr>
          <w:t>постановление</w:t>
        </w:r>
      </w:hyperlink>
      <w:hyperlink r:id="rId21">
        <w:r w:rsidR="004A6504" w:rsidRPr="004A6504">
          <w:rPr>
            <w:sz w:val="28"/>
            <w:szCs w:val="28"/>
          </w:rPr>
          <w:t xml:space="preserve"> </w:t>
        </w:r>
      </w:hyperlink>
      <w:r w:rsidR="004A6504" w:rsidRPr="004A6504">
        <w:rPr>
          <w:sz w:val="28"/>
          <w:szCs w:val="28"/>
        </w:rPr>
        <w:t xml:space="preserve">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w:t>
      </w:r>
    </w:p>
    <w:p w:rsidR="004A6504" w:rsidRPr="004A6504" w:rsidRDefault="004A6504" w:rsidP="004A6504">
      <w:pPr>
        <w:numPr>
          <w:ilvl w:val="0"/>
          <w:numId w:val="6"/>
        </w:numPr>
        <w:spacing w:after="14" w:line="267" w:lineRule="auto"/>
        <w:ind w:right="64" w:firstLine="426"/>
        <w:jc w:val="both"/>
        <w:rPr>
          <w:sz w:val="28"/>
          <w:szCs w:val="28"/>
        </w:rPr>
      </w:pPr>
      <w:r w:rsidRPr="004A6504">
        <w:rPr>
          <w:sz w:val="28"/>
          <w:szCs w:val="28"/>
        </w:rPr>
        <w:t xml:space="preserve">Приказ Минэкономразвития России от 27.11.2014 N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w:t>
      </w:r>
    </w:p>
    <w:p w:rsidR="004A6504" w:rsidRPr="006D4B74" w:rsidRDefault="004A6504" w:rsidP="006D4B74">
      <w:pPr>
        <w:numPr>
          <w:ilvl w:val="0"/>
          <w:numId w:val="6"/>
        </w:numPr>
        <w:spacing w:after="14" w:line="267" w:lineRule="auto"/>
        <w:ind w:right="64" w:firstLine="426"/>
        <w:jc w:val="both"/>
        <w:rPr>
          <w:sz w:val="28"/>
          <w:szCs w:val="28"/>
        </w:rPr>
      </w:pPr>
      <w:r w:rsidRPr="004A6504">
        <w:rPr>
          <w:sz w:val="28"/>
          <w:szCs w:val="28"/>
        </w:rPr>
        <w:t xml:space="preserve">Приказ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w:t>
      </w:r>
      <w:r w:rsidRPr="004A6504">
        <w:rPr>
          <w:sz w:val="28"/>
          <w:szCs w:val="28"/>
        </w:rPr>
        <w:lastRenderedPageBreak/>
        <w:t xml:space="preserve">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w:t>
      </w:r>
      <w:r w:rsidRPr="006D4B74">
        <w:rPr>
          <w:sz w:val="28"/>
          <w:szCs w:val="28"/>
        </w:rPr>
        <w:t xml:space="preserve">электронных документов с использованием информационно-телекоммуникационной сети «Интернет», а также требований к их формату»; </w:t>
      </w:r>
    </w:p>
    <w:p w:rsidR="004A6504" w:rsidRDefault="004A6504" w:rsidP="004A6504">
      <w:pPr>
        <w:numPr>
          <w:ilvl w:val="0"/>
          <w:numId w:val="6"/>
        </w:numPr>
        <w:spacing w:after="14" w:line="267" w:lineRule="auto"/>
        <w:ind w:right="64" w:firstLine="426"/>
        <w:jc w:val="both"/>
        <w:rPr>
          <w:sz w:val="28"/>
          <w:szCs w:val="28"/>
        </w:rPr>
      </w:pPr>
      <w:r w:rsidRPr="004A6504">
        <w:rPr>
          <w:sz w:val="28"/>
          <w:szCs w:val="28"/>
        </w:rPr>
        <w:t>Приказ Минэкономразвития России от 12.01.2015 № 1 «Об утверждении перечня документов, подтверждающих право заявителя на приобретение земельного</w:t>
      </w:r>
      <w:r w:rsidR="006D4B74">
        <w:rPr>
          <w:sz w:val="28"/>
          <w:szCs w:val="28"/>
        </w:rPr>
        <w:t xml:space="preserve"> участка без проведения торгов»;</w:t>
      </w:r>
    </w:p>
    <w:p w:rsidR="006D4B74" w:rsidRPr="006D4B74" w:rsidRDefault="005B4168" w:rsidP="006D4B74">
      <w:pPr>
        <w:pStyle w:val="a4"/>
        <w:numPr>
          <w:ilvl w:val="0"/>
          <w:numId w:val="6"/>
        </w:numPr>
        <w:autoSpaceDE w:val="0"/>
        <w:autoSpaceDN w:val="0"/>
        <w:adjustRightInd w:val="0"/>
        <w:ind w:firstLine="426"/>
        <w:jc w:val="both"/>
        <w:rPr>
          <w:sz w:val="28"/>
          <w:szCs w:val="28"/>
        </w:rPr>
      </w:pPr>
      <w:hyperlink r:id="rId22" w:history="1">
        <w:r w:rsidR="006D4B74" w:rsidRPr="006D4B74">
          <w:rPr>
            <w:rStyle w:val="a3"/>
            <w:color w:val="auto"/>
            <w:sz w:val="28"/>
            <w:szCs w:val="28"/>
            <w:u w:val="none"/>
          </w:rPr>
          <w:t>Закон</w:t>
        </w:r>
      </w:hyperlink>
      <w:r w:rsidR="006D4B74" w:rsidRPr="006D4B74">
        <w:rPr>
          <w:sz w:val="28"/>
          <w:szCs w:val="28"/>
        </w:rPr>
        <w:t xml:space="preserve"> Ивановской области от 25.12.2015 № 137-ОЗ "О дополнительных основаниях для принятия решений об отказе в утверждении схемы расположения земельного участка или земельных участков на кадастровом плане территории, в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такого земельного участка, в предварительном согласовании предоставления земельного участка, находящегося в государственной или муниципальной собственности, или в предоставлении такого земельного участка без проведения торгов";</w:t>
      </w:r>
    </w:p>
    <w:p w:rsidR="00F30631" w:rsidRPr="004A6504" w:rsidRDefault="004A6504" w:rsidP="004A6504">
      <w:pPr>
        <w:autoSpaceDE w:val="0"/>
        <w:autoSpaceDN w:val="0"/>
        <w:adjustRightInd w:val="0"/>
        <w:ind w:firstLine="426"/>
        <w:jc w:val="both"/>
        <w:rPr>
          <w:sz w:val="28"/>
          <w:szCs w:val="28"/>
        </w:rPr>
      </w:pPr>
      <w:r w:rsidRPr="004A6504">
        <w:rPr>
          <w:sz w:val="28"/>
          <w:szCs w:val="28"/>
        </w:rPr>
        <w:t>1</w:t>
      </w:r>
      <w:r w:rsidR="00140506">
        <w:rPr>
          <w:sz w:val="28"/>
          <w:szCs w:val="28"/>
        </w:rPr>
        <w:t>3</w:t>
      </w:r>
      <w:r w:rsidR="00F30631" w:rsidRPr="004A6504">
        <w:rPr>
          <w:sz w:val="28"/>
          <w:szCs w:val="28"/>
        </w:rPr>
        <w:t xml:space="preserve">. </w:t>
      </w:r>
      <w:hyperlink r:id="rId23" w:history="1">
        <w:r w:rsidR="00F30631" w:rsidRPr="004A6504">
          <w:rPr>
            <w:rStyle w:val="a3"/>
            <w:color w:val="auto"/>
            <w:sz w:val="28"/>
            <w:szCs w:val="28"/>
            <w:u w:val="none"/>
          </w:rPr>
          <w:t>Устав</w:t>
        </w:r>
      </w:hyperlink>
      <w:r w:rsidR="00F30631" w:rsidRPr="004A6504">
        <w:rPr>
          <w:sz w:val="28"/>
          <w:szCs w:val="28"/>
        </w:rPr>
        <w:t xml:space="preserve"> Тейковского муниципального района;</w:t>
      </w:r>
    </w:p>
    <w:p w:rsidR="00F30631" w:rsidRPr="004A6504" w:rsidRDefault="006D4B74" w:rsidP="00ED1B59">
      <w:pPr>
        <w:autoSpaceDE w:val="0"/>
        <w:autoSpaceDN w:val="0"/>
        <w:adjustRightInd w:val="0"/>
        <w:ind w:firstLine="426"/>
        <w:jc w:val="both"/>
        <w:rPr>
          <w:sz w:val="28"/>
          <w:szCs w:val="28"/>
        </w:rPr>
      </w:pPr>
      <w:bookmarkStart w:id="2" w:name="Par110"/>
      <w:bookmarkEnd w:id="2"/>
      <w:r>
        <w:rPr>
          <w:sz w:val="28"/>
          <w:szCs w:val="28"/>
        </w:rPr>
        <w:t>1</w:t>
      </w:r>
      <w:r w:rsidR="00140506">
        <w:rPr>
          <w:sz w:val="28"/>
          <w:szCs w:val="28"/>
        </w:rPr>
        <w:t>4</w:t>
      </w:r>
      <w:r w:rsidR="00F30631" w:rsidRPr="004A6504">
        <w:rPr>
          <w:sz w:val="28"/>
          <w:szCs w:val="28"/>
        </w:rPr>
        <w:t>. Настоящий административный регламент.</w:t>
      </w:r>
    </w:p>
    <w:p w:rsidR="00F30631" w:rsidRPr="00160AFA" w:rsidRDefault="00F30631" w:rsidP="006D4B74">
      <w:pPr>
        <w:pStyle w:val="ConsPlusNormal"/>
        <w:ind w:firstLine="426"/>
        <w:outlineLvl w:val="1"/>
        <w:rPr>
          <w:sz w:val="28"/>
          <w:szCs w:val="28"/>
        </w:rPr>
      </w:pPr>
      <w:r w:rsidRPr="00160AFA">
        <w:rPr>
          <w:sz w:val="28"/>
          <w:szCs w:val="28"/>
        </w:rPr>
        <w:t>2.6. Перечень документов, необходимых для получения</w:t>
      </w:r>
      <w:r w:rsidR="00ED1B59">
        <w:rPr>
          <w:sz w:val="28"/>
          <w:szCs w:val="28"/>
        </w:rPr>
        <w:t xml:space="preserve"> муниципальной </w:t>
      </w:r>
      <w:r w:rsidRPr="00160AFA">
        <w:rPr>
          <w:sz w:val="28"/>
          <w:szCs w:val="28"/>
        </w:rPr>
        <w:t>услуги</w:t>
      </w:r>
      <w:r w:rsidR="00ED1B59">
        <w:rPr>
          <w:sz w:val="28"/>
          <w:szCs w:val="28"/>
        </w:rPr>
        <w:t>.</w:t>
      </w:r>
    </w:p>
    <w:p w:rsidR="00F30631" w:rsidRPr="00160AFA" w:rsidRDefault="00E0466F" w:rsidP="00F30631">
      <w:pPr>
        <w:pStyle w:val="ConsPlusNormal"/>
        <w:ind w:firstLine="540"/>
        <w:jc w:val="both"/>
        <w:rPr>
          <w:sz w:val="28"/>
          <w:szCs w:val="28"/>
        </w:rPr>
      </w:pPr>
      <w:bookmarkStart w:id="3" w:name="Par90"/>
      <w:bookmarkEnd w:id="3"/>
      <w:r>
        <w:rPr>
          <w:sz w:val="28"/>
          <w:szCs w:val="28"/>
        </w:rPr>
        <w:t>2.6.1. Для принятия решения об утверждении Схемы</w:t>
      </w:r>
      <w:r w:rsidR="00F30631" w:rsidRPr="00160AFA">
        <w:rPr>
          <w:sz w:val="28"/>
          <w:szCs w:val="28"/>
        </w:rPr>
        <w:t>, заявители подают в администрацию</w:t>
      </w:r>
      <w:r w:rsidR="00FE39FF">
        <w:rPr>
          <w:sz w:val="28"/>
          <w:szCs w:val="28"/>
        </w:rPr>
        <w:t>,</w:t>
      </w:r>
      <w:r w:rsidR="00F30631" w:rsidRPr="00160AFA">
        <w:rPr>
          <w:sz w:val="28"/>
          <w:szCs w:val="28"/>
        </w:rPr>
        <w:t xml:space="preserve"> </w:t>
      </w:r>
      <w:r w:rsidR="00BC1466">
        <w:rPr>
          <w:sz w:val="28"/>
          <w:szCs w:val="28"/>
        </w:rPr>
        <w:t xml:space="preserve"> </w:t>
      </w:r>
      <w:hyperlink r:id="rId24" w:history="1">
        <w:r w:rsidR="00F30631" w:rsidRPr="00160AFA">
          <w:rPr>
            <w:sz w:val="28"/>
            <w:szCs w:val="28"/>
          </w:rPr>
          <w:t>заявление</w:t>
        </w:r>
      </w:hyperlink>
      <w:r w:rsidR="00F30631" w:rsidRPr="00160AFA">
        <w:rPr>
          <w:sz w:val="28"/>
          <w:szCs w:val="28"/>
        </w:rPr>
        <w:t xml:space="preserve"> </w:t>
      </w:r>
      <w:r>
        <w:rPr>
          <w:sz w:val="28"/>
          <w:szCs w:val="28"/>
        </w:rPr>
        <w:t>об утверждении схемы расположения земельного участка на кадастровом плане территории (приложение № 1 к настоящему Регламенту)</w:t>
      </w:r>
      <w:r w:rsidR="00F30631" w:rsidRPr="00160AFA">
        <w:rPr>
          <w:sz w:val="28"/>
          <w:szCs w:val="28"/>
        </w:rPr>
        <w:t>.</w:t>
      </w:r>
    </w:p>
    <w:p w:rsidR="00F30631" w:rsidRPr="00160AFA" w:rsidRDefault="00F30631" w:rsidP="00F30631">
      <w:pPr>
        <w:pStyle w:val="ConsPlusNormal"/>
        <w:ind w:firstLine="540"/>
        <w:jc w:val="both"/>
        <w:rPr>
          <w:sz w:val="28"/>
          <w:szCs w:val="28"/>
        </w:rPr>
      </w:pPr>
      <w:r w:rsidRPr="00160AFA">
        <w:rPr>
          <w:sz w:val="28"/>
          <w:szCs w:val="28"/>
        </w:rPr>
        <w:t>В заявлении указываются:</w:t>
      </w:r>
    </w:p>
    <w:p w:rsidR="00F30631" w:rsidRPr="00160AFA" w:rsidRDefault="00F30631" w:rsidP="00F30631">
      <w:pPr>
        <w:pStyle w:val="ConsPlusNormal"/>
        <w:ind w:firstLine="540"/>
        <w:jc w:val="both"/>
        <w:rPr>
          <w:sz w:val="28"/>
          <w:szCs w:val="28"/>
        </w:rPr>
      </w:pPr>
      <w:r w:rsidRPr="00160AFA">
        <w:rPr>
          <w:sz w:val="28"/>
          <w:szCs w:val="28"/>
        </w:rPr>
        <w:t>- фамилия, имя и (при наличии) отчество, место жительства заявителя, реквизиты документа, удостоверяющего личность заявителя;</w:t>
      </w:r>
    </w:p>
    <w:p w:rsidR="00F30631" w:rsidRPr="00160AFA" w:rsidRDefault="00F30631" w:rsidP="00F30631">
      <w:pPr>
        <w:pStyle w:val="ConsPlusNormal"/>
        <w:ind w:firstLine="540"/>
        <w:jc w:val="both"/>
        <w:rPr>
          <w:sz w:val="28"/>
          <w:szCs w:val="28"/>
        </w:rPr>
      </w:pPr>
      <w:r w:rsidRPr="00160AFA">
        <w:rPr>
          <w:sz w:val="28"/>
          <w:szCs w:val="28"/>
        </w:rPr>
        <w:t>- наименование и место нахожд</w:t>
      </w:r>
      <w:r w:rsidR="00B64355">
        <w:rPr>
          <w:sz w:val="28"/>
          <w:szCs w:val="28"/>
        </w:rPr>
        <w:t>ения заявителя для юридического лица</w:t>
      </w:r>
      <w:r w:rsidRPr="00160AFA">
        <w:rPr>
          <w:sz w:val="28"/>
          <w:szCs w:val="28"/>
        </w:rPr>
        <w:t>,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F30631" w:rsidRPr="00160AFA" w:rsidRDefault="00F30631" w:rsidP="00F30631">
      <w:pPr>
        <w:pStyle w:val="ConsPlusNormal"/>
        <w:ind w:firstLine="540"/>
        <w:jc w:val="both"/>
        <w:rPr>
          <w:sz w:val="28"/>
          <w:szCs w:val="28"/>
        </w:rPr>
      </w:pPr>
      <w:r w:rsidRPr="00160AFA">
        <w:rPr>
          <w:sz w:val="28"/>
          <w:szCs w:val="28"/>
        </w:rPr>
        <w:t>- кадастровый номер земельного участка</w:t>
      </w:r>
      <w:r w:rsidR="00E0466F">
        <w:rPr>
          <w:sz w:val="28"/>
          <w:szCs w:val="28"/>
        </w:rPr>
        <w:t xml:space="preserve"> или земельных участков</w:t>
      </w:r>
      <w:r w:rsidRPr="00160AFA">
        <w:rPr>
          <w:sz w:val="28"/>
          <w:szCs w:val="28"/>
        </w:rPr>
        <w:t>;</w:t>
      </w:r>
    </w:p>
    <w:p w:rsidR="00F30631" w:rsidRDefault="00F30631" w:rsidP="00F30631">
      <w:pPr>
        <w:pStyle w:val="ConsPlusNormal"/>
        <w:ind w:firstLine="540"/>
        <w:jc w:val="both"/>
        <w:rPr>
          <w:sz w:val="28"/>
          <w:szCs w:val="28"/>
        </w:rPr>
      </w:pPr>
      <w:r w:rsidRPr="00160AFA">
        <w:rPr>
          <w:sz w:val="28"/>
          <w:szCs w:val="28"/>
        </w:rPr>
        <w:t xml:space="preserve">- </w:t>
      </w:r>
      <w:r w:rsidR="00E0466F">
        <w:rPr>
          <w:sz w:val="28"/>
          <w:szCs w:val="28"/>
        </w:rPr>
        <w:t>площадь образуемого земельного участка (земельных участков)</w:t>
      </w:r>
      <w:r w:rsidRPr="00160AFA">
        <w:rPr>
          <w:sz w:val="28"/>
          <w:szCs w:val="28"/>
        </w:rPr>
        <w:t>;</w:t>
      </w:r>
    </w:p>
    <w:p w:rsidR="00E0466F" w:rsidRDefault="00E0466F" w:rsidP="00F30631">
      <w:pPr>
        <w:pStyle w:val="ConsPlusNormal"/>
        <w:ind w:firstLine="540"/>
        <w:jc w:val="both"/>
        <w:rPr>
          <w:sz w:val="28"/>
          <w:szCs w:val="28"/>
        </w:rPr>
      </w:pPr>
      <w:r>
        <w:rPr>
          <w:sz w:val="28"/>
          <w:szCs w:val="28"/>
        </w:rPr>
        <w:t>- вид разрешенного использования земельного участка (земельных участков);</w:t>
      </w:r>
    </w:p>
    <w:p w:rsidR="00E0466F" w:rsidRDefault="00E0466F" w:rsidP="00F30631">
      <w:pPr>
        <w:pStyle w:val="ConsPlusNormal"/>
        <w:ind w:firstLine="540"/>
        <w:jc w:val="both"/>
        <w:rPr>
          <w:sz w:val="28"/>
          <w:szCs w:val="28"/>
        </w:rPr>
      </w:pPr>
      <w:r>
        <w:rPr>
          <w:sz w:val="28"/>
          <w:szCs w:val="28"/>
        </w:rPr>
        <w:t>- цель образования земельного участка (земельных участков);</w:t>
      </w:r>
    </w:p>
    <w:p w:rsidR="00E0466F" w:rsidRDefault="00E0466F" w:rsidP="00F30631">
      <w:pPr>
        <w:pStyle w:val="ConsPlusNormal"/>
        <w:ind w:firstLine="540"/>
        <w:jc w:val="both"/>
        <w:rPr>
          <w:sz w:val="28"/>
          <w:szCs w:val="28"/>
        </w:rPr>
      </w:pPr>
      <w:r>
        <w:rPr>
          <w:sz w:val="28"/>
          <w:szCs w:val="28"/>
        </w:rPr>
        <w:lastRenderedPageBreak/>
        <w:t xml:space="preserve">- адрес земельного участка или </w:t>
      </w:r>
      <w:r w:rsidR="0044759D">
        <w:rPr>
          <w:sz w:val="28"/>
          <w:szCs w:val="28"/>
        </w:rPr>
        <w:t>при отсутствии адреса иное описание местоположения земельного участка, которое должно содержать сведения, позволяющие определить ориентировочные границы образуемого земельного участка на местности;</w:t>
      </w:r>
    </w:p>
    <w:p w:rsidR="0044759D" w:rsidRPr="00160AFA" w:rsidRDefault="0044759D" w:rsidP="00F30631">
      <w:pPr>
        <w:pStyle w:val="ConsPlusNormal"/>
        <w:ind w:firstLine="540"/>
        <w:jc w:val="both"/>
        <w:rPr>
          <w:sz w:val="28"/>
          <w:szCs w:val="28"/>
        </w:rPr>
      </w:pPr>
      <w:r>
        <w:rPr>
          <w:sz w:val="28"/>
          <w:szCs w:val="28"/>
        </w:rPr>
        <w:t>- контактные телефоны, почтовый адрес и (или) адрес электронной почты для связи с заявителем.</w:t>
      </w:r>
    </w:p>
    <w:p w:rsidR="00F30631" w:rsidRPr="00160AFA" w:rsidRDefault="00F30631" w:rsidP="00F30631">
      <w:pPr>
        <w:pStyle w:val="ConsPlusNormal"/>
        <w:ind w:firstLine="540"/>
        <w:jc w:val="both"/>
        <w:rPr>
          <w:sz w:val="28"/>
          <w:szCs w:val="28"/>
        </w:rPr>
      </w:pPr>
      <w:bookmarkStart w:id="4" w:name="Par104"/>
      <w:bookmarkEnd w:id="4"/>
      <w:r w:rsidRPr="00160AFA">
        <w:rPr>
          <w:sz w:val="28"/>
          <w:szCs w:val="28"/>
        </w:rPr>
        <w:t>2.6.2. К заявлению прилагаются:</w:t>
      </w:r>
    </w:p>
    <w:p w:rsidR="00F30631" w:rsidRPr="00160AFA" w:rsidRDefault="00CC245C" w:rsidP="00F30631">
      <w:pPr>
        <w:pStyle w:val="ConsPlusNormal"/>
        <w:ind w:firstLine="540"/>
        <w:jc w:val="both"/>
        <w:rPr>
          <w:sz w:val="28"/>
          <w:szCs w:val="28"/>
        </w:rPr>
      </w:pPr>
      <w:r>
        <w:rPr>
          <w:sz w:val="28"/>
          <w:szCs w:val="28"/>
        </w:rPr>
        <w:t>2.6.2.1.</w:t>
      </w:r>
      <w:r w:rsidR="00F30631" w:rsidRPr="00160AFA">
        <w:rPr>
          <w:sz w:val="28"/>
          <w:szCs w:val="28"/>
        </w:rPr>
        <w:t xml:space="preserve"> копия документа, удостоверяющего личность заявителя или его уполномоченного представителя</w:t>
      </w:r>
      <w:r w:rsidR="00B64355">
        <w:rPr>
          <w:sz w:val="28"/>
          <w:szCs w:val="28"/>
        </w:rPr>
        <w:t>;</w:t>
      </w:r>
      <w:r w:rsidR="00F30631" w:rsidRPr="00160AFA">
        <w:rPr>
          <w:sz w:val="28"/>
          <w:szCs w:val="28"/>
        </w:rPr>
        <w:t xml:space="preserve"> </w:t>
      </w:r>
    </w:p>
    <w:p w:rsidR="00B64355" w:rsidRPr="00160AFA" w:rsidRDefault="00B64355" w:rsidP="00B64355">
      <w:pPr>
        <w:pStyle w:val="ConsPlusNormal"/>
        <w:ind w:firstLine="540"/>
        <w:jc w:val="both"/>
        <w:rPr>
          <w:sz w:val="28"/>
          <w:szCs w:val="28"/>
        </w:rPr>
      </w:pPr>
      <w:r>
        <w:rPr>
          <w:sz w:val="28"/>
          <w:szCs w:val="28"/>
        </w:rPr>
        <w:t>2.6.2.2.</w:t>
      </w:r>
      <w:r w:rsidRPr="00160AFA">
        <w:rPr>
          <w:sz w:val="28"/>
          <w:szCs w:val="28"/>
        </w:rPr>
        <w:t xml:space="preserve"> документ, подтверждающий права (полномочия) уполномоченного представителя, в случае, если с заявлением обращается представитель заявителя;</w:t>
      </w:r>
    </w:p>
    <w:p w:rsidR="00B64355" w:rsidRPr="00160AFA" w:rsidRDefault="00B64355" w:rsidP="00B64355">
      <w:pPr>
        <w:pStyle w:val="ConsPlusNormal"/>
        <w:ind w:firstLine="540"/>
        <w:jc w:val="both"/>
        <w:rPr>
          <w:sz w:val="28"/>
          <w:szCs w:val="28"/>
        </w:rPr>
      </w:pPr>
      <w:r>
        <w:rPr>
          <w:sz w:val="28"/>
          <w:szCs w:val="28"/>
        </w:rPr>
        <w:t>2.6.2.3.</w:t>
      </w:r>
      <w:r w:rsidRPr="00160AFA">
        <w:rPr>
          <w:sz w:val="28"/>
          <w:szCs w:val="28"/>
        </w:rPr>
        <w:t xml:space="preserve"> заверенный перевод на русский язык документов:</w:t>
      </w:r>
    </w:p>
    <w:p w:rsidR="00B64355" w:rsidRPr="00160AFA" w:rsidRDefault="00B64355" w:rsidP="00B64355">
      <w:pPr>
        <w:pStyle w:val="ConsPlusNormal"/>
        <w:ind w:firstLine="540"/>
        <w:jc w:val="both"/>
        <w:rPr>
          <w:sz w:val="28"/>
          <w:szCs w:val="28"/>
        </w:rPr>
      </w:pPr>
      <w:r w:rsidRPr="00160AFA">
        <w:rPr>
          <w:sz w:val="28"/>
          <w:szCs w:val="28"/>
        </w:rPr>
        <w:t>-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64355" w:rsidRDefault="00B64355" w:rsidP="00B64355">
      <w:pPr>
        <w:pStyle w:val="ConsPlusNormal"/>
        <w:ind w:firstLine="540"/>
        <w:jc w:val="both"/>
        <w:rPr>
          <w:sz w:val="28"/>
          <w:szCs w:val="28"/>
        </w:rPr>
      </w:pPr>
      <w:r w:rsidRPr="00160AFA">
        <w:rPr>
          <w:sz w:val="28"/>
          <w:szCs w:val="28"/>
        </w:rPr>
        <w:t>- удостоверяющих личность заявителя, в случае, если заявителем является иностранное физическое лицо;</w:t>
      </w:r>
    </w:p>
    <w:p w:rsidR="00B64355" w:rsidRPr="00160AFA" w:rsidRDefault="00B961B5" w:rsidP="00B64355">
      <w:pPr>
        <w:pStyle w:val="ConsPlusNormal"/>
        <w:ind w:firstLine="540"/>
        <w:jc w:val="both"/>
        <w:rPr>
          <w:sz w:val="28"/>
          <w:szCs w:val="28"/>
        </w:rPr>
      </w:pPr>
      <w:r>
        <w:rPr>
          <w:sz w:val="28"/>
          <w:szCs w:val="28"/>
        </w:rPr>
        <w:t>2.6.2.4</w:t>
      </w:r>
      <w:r w:rsidR="00B64355">
        <w:rPr>
          <w:sz w:val="28"/>
          <w:szCs w:val="28"/>
        </w:rPr>
        <w:t>.</w:t>
      </w:r>
      <w:r w:rsidR="00B64355" w:rsidRPr="00160AFA">
        <w:rPr>
          <w:sz w:val="28"/>
          <w:szCs w:val="28"/>
        </w:rPr>
        <w:t xml:space="preserve"> </w:t>
      </w:r>
      <w:hyperlink r:id="rId25" w:history="1">
        <w:r w:rsidR="00B64355" w:rsidRPr="00160AFA">
          <w:rPr>
            <w:sz w:val="28"/>
            <w:szCs w:val="28"/>
          </w:rPr>
          <w:t>согласие</w:t>
        </w:r>
      </w:hyperlink>
      <w:r w:rsidR="00B64355" w:rsidRPr="00160AFA">
        <w:rPr>
          <w:sz w:val="28"/>
          <w:szCs w:val="28"/>
        </w:rPr>
        <w:t xml:space="preserve"> заявителя на обработку персональных данных (для физических лиц - граждан Российской Федерации, иностранных граждан).</w:t>
      </w:r>
    </w:p>
    <w:p w:rsidR="00F30631" w:rsidRPr="00160AFA" w:rsidRDefault="00B961B5" w:rsidP="00F30631">
      <w:pPr>
        <w:pStyle w:val="ConsPlusNormal"/>
        <w:ind w:firstLine="540"/>
        <w:jc w:val="both"/>
        <w:rPr>
          <w:sz w:val="28"/>
          <w:szCs w:val="28"/>
        </w:rPr>
      </w:pPr>
      <w:r>
        <w:rPr>
          <w:sz w:val="28"/>
          <w:szCs w:val="28"/>
        </w:rPr>
        <w:t>2.6.2.5</w:t>
      </w:r>
      <w:r w:rsidR="00CC245C">
        <w:rPr>
          <w:sz w:val="28"/>
          <w:szCs w:val="28"/>
        </w:rPr>
        <w:t>.</w:t>
      </w:r>
      <w:r w:rsidR="00F30631" w:rsidRPr="00160AFA">
        <w:rPr>
          <w:sz w:val="28"/>
          <w:szCs w:val="28"/>
        </w:rPr>
        <w:t xml:space="preserve"> документы, подтверждающие право заявителя на приобретение земельного участка без проведения торгов, за исключением документов, которые должны быть представлены в уполномоченный орган в порядке межведомственного информационного взаимодействия;</w:t>
      </w:r>
    </w:p>
    <w:p w:rsidR="00F30631" w:rsidRPr="00BD183D" w:rsidRDefault="00B961B5" w:rsidP="00F30631">
      <w:pPr>
        <w:pStyle w:val="ConsPlusNormal"/>
        <w:ind w:firstLine="540"/>
        <w:jc w:val="both"/>
        <w:rPr>
          <w:sz w:val="28"/>
          <w:szCs w:val="28"/>
        </w:rPr>
      </w:pPr>
      <w:r>
        <w:rPr>
          <w:sz w:val="28"/>
          <w:szCs w:val="28"/>
        </w:rPr>
        <w:t>2.6.2.6</w:t>
      </w:r>
      <w:r w:rsidR="00CC245C">
        <w:rPr>
          <w:sz w:val="28"/>
          <w:szCs w:val="28"/>
        </w:rPr>
        <w:t>.</w:t>
      </w:r>
      <w:r w:rsidR="00F30631" w:rsidRPr="00160AFA">
        <w:rPr>
          <w:sz w:val="28"/>
          <w:szCs w:val="28"/>
        </w:rPr>
        <w:t xml:space="preserve">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w:t>
      </w:r>
      <w:r w:rsidR="00B64355">
        <w:rPr>
          <w:sz w:val="28"/>
          <w:szCs w:val="28"/>
        </w:rPr>
        <w:t>азовать такой земельный участок.</w:t>
      </w:r>
    </w:p>
    <w:p w:rsidR="00F30631" w:rsidRPr="00160AFA" w:rsidRDefault="00F30631" w:rsidP="00F30631">
      <w:pPr>
        <w:pStyle w:val="ConsPlusNormal"/>
        <w:ind w:firstLine="540"/>
        <w:jc w:val="both"/>
        <w:rPr>
          <w:sz w:val="28"/>
          <w:szCs w:val="28"/>
        </w:rPr>
      </w:pPr>
      <w:bookmarkStart w:id="5" w:name="Par114"/>
      <w:bookmarkEnd w:id="5"/>
      <w:r w:rsidRPr="00160AFA">
        <w:rPr>
          <w:sz w:val="28"/>
          <w:szCs w:val="28"/>
        </w:rPr>
        <w:t>2.6.3. К заявлению могут быть приложены:</w:t>
      </w:r>
    </w:p>
    <w:p w:rsidR="00F30631" w:rsidRPr="00160AFA" w:rsidRDefault="00CC245C" w:rsidP="00F30631">
      <w:pPr>
        <w:pStyle w:val="ConsPlusNormal"/>
        <w:ind w:firstLine="540"/>
        <w:jc w:val="both"/>
        <w:rPr>
          <w:sz w:val="28"/>
          <w:szCs w:val="28"/>
        </w:rPr>
      </w:pPr>
      <w:r>
        <w:rPr>
          <w:sz w:val="28"/>
          <w:szCs w:val="28"/>
        </w:rPr>
        <w:t>2.6.3.1.</w:t>
      </w:r>
      <w:r w:rsidR="00F30631" w:rsidRPr="00160AFA">
        <w:rPr>
          <w:sz w:val="28"/>
          <w:szCs w:val="28"/>
        </w:rPr>
        <w:t xml:space="preserve"> выписка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w:t>
      </w:r>
    </w:p>
    <w:p w:rsidR="00F30631" w:rsidRPr="00160AFA" w:rsidRDefault="00CC245C" w:rsidP="00F30631">
      <w:pPr>
        <w:pStyle w:val="ConsPlusNormal"/>
        <w:ind w:firstLine="540"/>
        <w:jc w:val="both"/>
        <w:rPr>
          <w:sz w:val="28"/>
          <w:szCs w:val="28"/>
        </w:rPr>
      </w:pPr>
      <w:r>
        <w:rPr>
          <w:sz w:val="28"/>
          <w:szCs w:val="28"/>
        </w:rPr>
        <w:t>2.6.3.2.</w:t>
      </w:r>
      <w:r w:rsidR="00F30631" w:rsidRPr="00160AFA">
        <w:rPr>
          <w:sz w:val="28"/>
          <w:szCs w:val="28"/>
        </w:rPr>
        <w:t xml:space="preserve"> кадастровый паспорт земельного участка или кадастровая выписка о земельном участке, кадастровый план территории;</w:t>
      </w:r>
    </w:p>
    <w:p w:rsidR="00F30631" w:rsidRPr="00160AFA" w:rsidRDefault="00CC245C" w:rsidP="00F30631">
      <w:pPr>
        <w:pStyle w:val="ConsPlusNormal"/>
        <w:ind w:firstLine="540"/>
        <w:jc w:val="both"/>
        <w:rPr>
          <w:sz w:val="28"/>
          <w:szCs w:val="28"/>
        </w:rPr>
      </w:pPr>
      <w:r>
        <w:rPr>
          <w:sz w:val="28"/>
          <w:szCs w:val="28"/>
        </w:rPr>
        <w:t>2.6.3.3.</w:t>
      </w:r>
      <w:r w:rsidR="00F30631" w:rsidRPr="00160AFA">
        <w:rPr>
          <w:sz w:val="28"/>
          <w:szCs w:val="28"/>
        </w:rPr>
        <w:t xml:space="preserve"> документ о правах на земельный участок:</w:t>
      </w:r>
    </w:p>
    <w:p w:rsidR="00F30631" w:rsidRPr="00160AFA" w:rsidRDefault="00F30631" w:rsidP="00F30631">
      <w:pPr>
        <w:pStyle w:val="ConsPlusNormal"/>
        <w:ind w:firstLine="540"/>
        <w:jc w:val="both"/>
        <w:rPr>
          <w:sz w:val="28"/>
          <w:szCs w:val="28"/>
        </w:rPr>
      </w:pPr>
      <w:r w:rsidRPr="00160AFA">
        <w:rPr>
          <w:sz w:val="28"/>
          <w:szCs w:val="28"/>
        </w:rPr>
        <w:t>- выписка из ЕГРП о правах на приобретаемый земельный участок;</w:t>
      </w:r>
    </w:p>
    <w:p w:rsidR="00F30631" w:rsidRPr="00160AFA" w:rsidRDefault="00F30631" w:rsidP="00F30631">
      <w:pPr>
        <w:pStyle w:val="ConsPlusNormal"/>
        <w:ind w:firstLine="540"/>
        <w:jc w:val="both"/>
        <w:rPr>
          <w:sz w:val="28"/>
          <w:szCs w:val="28"/>
        </w:rPr>
      </w:pPr>
      <w:r w:rsidRPr="00160AFA">
        <w:rPr>
          <w:sz w:val="28"/>
          <w:szCs w:val="28"/>
        </w:rPr>
        <w:t>- уведомление об отсутствии в ЕГРП запрашиваемых сведений о зарегистрированных правах на указанный земельный участок;</w:t>
      </w:r>
    </w:p>
    <w:p w:rsidR="00F30631" w:rsidRPr="00160AFA" w:rsidRDefault="00CC245C" w:rsidP="00F30631">
      <w:pPr>
        <w:pStyle w:val="ConsPlusNormal"/>
        <w:ind w:firstLine="540"/>
        <w:jc w:val="both"/>
        <w:rPr>
          <w:sz w:val="28"/>
          <w:szCs w:val="28"/>
        </w:rPr>
      </w:pPr>
      <w:r>
        <w:rPr>
          <w:sz w:val="28"/>
          <w:szCs w:val="28"/>
        </w:rPr>
        <w:t>2.6.3.4.</w:t>
      </w:r>
      <w:r w:rsidR="00F30631" w:rsidRPr="00160AFA">
        <w:rPr>
          <w:sz w:val="28"/>
          <w:szCs w:val="28"/>
        </w:rPr>
        <w:t xml:space="preserve"> документ о правах на здание, сооружение, находящиеся на земельном участке:</w:t>
      </w:r>
    </w:p>
    <w:p w:rsidR="00F30631" w:rsidRPr="00160AFA" w:rsidRDefault="00F30631" w:rsidP="00F30631">
      <w:pPr>
        <w:pStyle w:val="ConsPlusNormal"/>
        <w:ind w:firstLine="540"/>
        <w:jc w:val="both"/>
        <w:rPr>
          <w:sz w:val="28"/>
          <w:szCs w:val="28"/>
        </w:rPr>
      </w:pPr>
      <w:r w:rsidRPr="00160AFA">
        <w:rPr>
          <w:sz w:val="28"/>
          <w:szCs w:val="28"/>
        </w:rPr>
        <w:t>- выписка из ЕГРП о правах на здание, сооружение, находящиеся на земельном участке;</w:t>
      </w:r>
    </w:p>
    <w:p w:rsidR="00F30631" w:rsidRPr="00160AFA" w:rsidRDefault="00F30631" w:rsidP="00F30631">
      <w:pPr>
        <w:pStyle w:val="ConsPlusNormal"/>
        <w:ind w:firstLine="540"/>
        <w:jc w:val="both"/>
        <w:rPr>
          <w:sz w:val="28"/>
          <w:szCs w:val="28"/>
        </w:rPr>
      </w:pPr>
      <w:r w:rsidRPr="00160AFA">
        <w:rPr>
          <w:sz w:val="28"/>
          <w:szCs w:val="28"/>
        </w:rPr>
        <w:t>- уведомление об отсутствии в ЕГРП запрашиваемых сведений о зарегистрированных правах на указанное здание, сооружение;</w:t>
      </w:r>
    </w:p>
    <w:p w:rsidR="00F30631" w:rsidRPr="00160AFA" w:rsidRDefault="00CC245C" w:rsidP="00F30631">
      <w:pPr>
        <w:pStyle w:val="ConsPlusNormal"/>
        <w:ind w:firstLine="540"/>
        <w:jc w:val="both"/>
        <w:rPr>
          <w:sz w:val="28"/>
          <w:szCs w:val="28"/>
        </w:rPr>
      </w:pPr>
      <w:r>
        <w:rPr>
          <w:sz w:val="28"/>
          <w:szCs w:val="28"/>
        </w:rPr>
        <w:lastRenderedPageBreak/>
        <w:t>2.6.3.5.</w:t>
      </w:r>
      <w:r w:rsidR="00F30631" w:rsidRPr="00160AFA">
        <w:rPr>
          <w:sz w:val="28"/>
          <w:szCs w:val="28"/>
        </w:rPr>
        <w:t xml:space="preserve"> кадастровый паспорт здания, сооружения, расположенного на испрашиваемом земельном участке;</w:t>
      </w:r>
    </w:p>
    <w:p w:rsidR="00F30631" w:rsidRPr="00160AFA" w:rsidRDefault="00CC245C" w:rsidP="00F30631">
      <w:pPr>
        <w:pStyle w:val="ConsPlusNormal"/>
        <w:ind w:firstLine="540"/>
        <w:jc w:val="both"/>
        <w:rPr>
          <w:sz w:val="28"/>
          <w:szCs w:val="28"/>
        </w:rPr>
      </w:pPr>
      <w:r>
        <w:rPr>
          <w:sz w:val="28"/>
          <w:szCs w:val="28"/>
        </w:rPr>
        <w:t>2.6.3.6.</w:t>
      </w:r>
      <w:r w:rsidR="00F30631" w:rsidRPr="00160AFA">
        <w:rPr>
          <w:sz w:val="28"/>
          <w:szCs w:val="28"/>
        </w:rPr>
        <w:t xml:space="preserve"> кадастровый паспорт помещения, в случае обращения собственника помещения, в здании, сооружении, расположенном на испрашиваемом земельном участке;</w:t>
      </w:r>
    </w:p>
    <w:p w:rsidR="00F30631" w:rsidRPr="00160AFA" w:rsidRDefault="00CC245C" w:rsidP="00F30631">
      <w:pPr>
        <w:pStyle w:val="ConsPlusNormal"/>
        <w:ind w:firstLine="540"/>
        <w:jc w:val="both"/>
        <w:rPr>
          <w:sz w:val="28"/>
          <w:szCs w:val="28"/>
        </w:rPr>
      </w:pPr>
      <w:r>
        <w:rPr>
          <w:sz w:val="28"/>
          <w:szCs w:val="28"/>
        </w:rPr>
        <w:t>2.6.3.7.</w:t>
      </w:r>
      <w:r w:rsidR="00F30631" w:rsidRPr="00160AFA">
        <w:rPr>
          <w:sz w:val="28"/>
          <w:szCs w:val="28"/>
        </w:rPr>
        <w:t xml:space="preserve"> утвержденный проект межевания территории;</w:t>
      </w:r>
    </w:p>
    <w:p w:rsidR="00F30631" w:rsidRPr="00160AFA" w:rsidRDefault="00CC245C" w:rsidP="00F30631">
      <w:pPr>
        <w:pStyle w:val="ConsPlusNormal"/>
        <w:ind w:firstLine="540"/>
        <w:jc w:val="both"/>
        <w:rPr>
          <w:sz w:val="28"/>
          <w:szCs w:val="28"/>
        </w:rPr>
      </w:pPr>
      <w:r>
        <w:rPr>
          <w:sz w:val="28"/>
          <w:szCs w:val="28"/>
        </w:rPr>
        <w:t>2.6.3.8.</w:t>
      </w:r>
      <w:r w:rsidR="00F30631" w:rsidRPr="00160AFA">
        <w:rPr>
          <w:sz w:val="28"/>
          <w:szCs w:val="28"/>
        </w:rPr>
        <w:t xml:space="preserve"> 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p>
    <w:p w:rsidR="00F30631" w:rsidRPr="00160AFA" w:rsidRDefault="00CC245C" w:rsidP="00D85D3B">
      <w:pPr>
        <w:pStyle w:val="ConsPlusNormal"/>
        <w:ind w:firstLine="540"/>
        <w:jc w:val="both"/>
        <w:rPr>
          <w:sz w:val="28"/>
          <w:szCs w:val="28"/>
        </w:rPr>
      </w:pPr>
      <w:r>
        <w:rPr>
          <w:sz w:val="28"/>
          <w:szCs w:val="28"/>
        </w:rPr>
        <w:t>2.6.3.9.</w:t>
      </w:r>
      <w:r w:rsidR="00F30631" w:rsidRPr="00160AFA">
        <w:rPr>
          <w:sz w:val="28"/>
          <w:szCs w:val="28"/>
        </w:rPr>
        <w:t xml:space="preserve">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p w:rsidR="00F30631" w:rsidRPr="00160AFA" w:rsidRDefault="00D75AA9" w:rsidP="00F30631">
      <w:pPr>
        <w:pStyle w:val="ConsPlusNormal"/>
        <w:ind w:firstLine="540"/>
        <w:jc w:val="both"/>
        <w:rPr>
          <w:sz w:val="28"/>
          <w:szCs w:val="28"/>
        </w:rPr>
      </w:pPr>
      <w:r>
        <w:rPr>
          <w:sz w:val="28"/>
          <w:szCs w:val="28"/>
        </w:rPr>
        <w:t>2.7.</w:t>
      </w:r>
      <w:r w:rsidR="00F30631" w:rsidRPr="00160AFA">
        <w:rPr>
          <w:sz w:val="28"/>
          <w:szCs w:val="28"/>
        </w:rPr>
        <w:t xml:space="preserve"> Администрация не вправе требовать от заявителя:</w:t>
      </w:r>
    </w:p>
    <w:p w:rsidR="00F30631" w:rsidRPr="00160AFA" w:rsidRDefault="00F30631" w:rsidP="00F30631">
      <w:pPr>
        <w:pStyle w:val="ConsPlusNormal"/>
        <w:ind w:firstLine="540"/>
        <w:jc w:val="both"/>
        <w:rPr>
          <w:sz w:val="28"/>
          <w:szCs w:val="28"/>
        </w:rPr>
      </w:pPr>
      <w:r w:rsidRPr="00160AFA">
        <w:rPr>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30631" w:rsidRPr="00160AFA" w:rsidRDefault="00F30631" w:rsidP="00F30631">
      <w:pPr>
        <w:pStyle w:val="ConsPlusNormal"/>
        <w:ind w:firstLine="540"/>
        <w:jc w:val="both"/>
        <w:rPr>
          <w:sz w:val="28"/>
          <w:szCs w:val="28"/>
        </w:rPr>
      </w:pPr>
      <w:r w:rsidRPr="00160AFA">
        <w:rPr>
          <w:sz w:val="28"/>
          <w:szCs w:val="28"/>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w:t>
      </w:r>
    </w:p>
    <w:p w:rsidR="00F30631" w:rsidRPr="00160AFA" w:rsidRDefault="00D75AA9" w:rsidP="00F30631">
      <w:pPr>
        <w:pStyle w:val="ConsPlusNormal"/>
        <w:ind w:firstLine="540"/>
        <w:jc w:val="both"/>
        <w:rPr>
          <w:sz w:val="28"/>
          <w:szCs w:val="28"/>
        </w:rPr>
      </w:pPr>
      <w:bookmarkStart w:id="6" w:name="Par146"/>
      <w:bookmarkEnd w:id="6"/>
      <w:r>
        <w:rPr>
          <w:sz w:val="28"/>
          <w:szCs w:val="28"/>
        </w:rPr>
        <w:t>2.7.1</w:t>
      </w:r>
      <w:r w:rsidR="00B961B5">
        <w:rPr>
          <w:sz w:val="28"/>
          <w:szCs w:val="28"/>
        </w:rPr>
        <w:t>. П</w:t>
      </w:r>
      <w:r>
        <w:rPr>
          <w:sz w:val="28"/>
          <w:szCs w:val="28"/>
        </w:rPr>
        <w:t>редоставление</w:t>
      </w:r>
      <w:r w:rsidR="00F30631" w:rsidRPr="00160AFA">
        <w:rPr>
          <w:sz w:val="28"/>
          <w:szCs w:val="28"/>
        </w:rPr>
        <w:t xml:space="preserve"> муниципальной услуги администрация </w:t>
      </w:r>
      <w:r w:rsidR="00B961B5">
        <w:rPr>
          <w:sz w:val="28"/>
          <w:szCs w:val="28"/>
        </w:rPr>
        <w:t xml:space="preserve">осуществляет с учетом документов утвержденных пунктом 2 статьи 11.10 Земельного Кодекса Российской Федерации, запрашиваемых </w:t>
      </w:r>
      <w:r w:rsidR="00F30631" w:rsidRPr="00160AFA">
        <w:rPr>
          <w:sz w:val="28"/>
          <w:szCs w:val="28"/>
        </w:rPr>
        <w:t>в рамках межведомственного информационного взаимодействия.</w:t>
      </w:r>
    </w:p>
    <w:p w:rsidR="00F30631" w:rsidRPr="00160AFA" w:rsidRDefault="00D75AA9" w:rsidP="00F30631">
      <w:pPr>
        <w:pStyle w:val="ConsPlusNormal"/>
        <w:ind w:firstLine="540"/>
        <w:jc w:val="both"/>
        <w:rPr>
          <w:sz w:val="28"/>
          <w:szCs w:val="28"/>
        </w:rPr>
      </w:pPr>
      <w:r>
        <w:rPr>
          <w:sz w:val="28"/>
          <w:szCs w:val="28"/>
        </w:rPr>
        <w:t>2.7.2</w:t>
      </w:r>
      <w:r w:rsidR="00F30631" w:rsidRPr="00160AFA">
        <w:rPr>
          <w:sz w:val="28"/>
          <w:szCs w:val="28"/>
        </w:rPr>
        <w:t xml:space="preserve">. Документы, указанные в </w:t>
      </w:r>
      <w:hyperlink w:anchor="Par114" w:history="1">
        <w:r w:rsidR="00F30631" w:rsidRPr="00160AFA">
          <w:rPr>
            <w:sz w:val="28"/>
            <w:szCs w:val="28"/>
          </w:rPr>
          <w:t>пункте 2.6.3</w:t>
        </w:r>
      </w:hyperlink>
      <w:r w:rsidR="00F30631" w:rsidRPr="00160AFA">
        <w:rPr>
          <w:sz w:val="28"/>
          <w:szCs w:val="28"/>
        </w:rPr>
        <w:t xml:space="preserve"> настоящего Административного регламента, запрашиваются Отделом в порядке межведомственного информационного взаимодействия в уполномоченных государственных органах и органах местного самоуправления путем направления межведомственного запроса, оформленного в установленном порядке.</w:t>
      </w:r>
    </w:p>
    <w:p w:rsidR="00F30631" w:rsidRPr="00160AFA" w:rsidRDefault="00F30631" w:rsidP="00F30631">
      <w:pPr>
        <w:pStyle w:val="ConsPlusNormal"/>
        <w:ind w:firstLine="540"/>
        <w:jc w:val="both"/>
        <w:rPr>
          <w:sz w:val="28"/>
          <w:szCs w:val="28"/>
        </w:rPr>
      </w:pPr>
      <w:r w:rsidRPr="00160AFA">
        <w:rPr>
          <w:sz w:val="28"/>
          <w:szCs w:val="28"/>
        </w:rPr>
        <w:t>При этом заявитель вправе представить такие документы одновременно с заявлением.</w:t>
      </w:r>
    </w:p>
    <w:p w:rsidR="00F30631" w:rsidRPr="00160AFA" w:rsidRDefault="00F30631" w:rsidP="00F30631">
      <w:pPr>
        <w:pStyle w:val="ConsPlusNormal"/>
        <w:ind w:firstLine="540"/>
        <w:jc w:val="both"/>
        <w:rPr>
          <w:sz w:val="28"/>
          <w:szCs w:val="28"/>
        </w:rPr>
      </w:pPr>
      <w:r w:rsidRPr="00160AFA">
        <w:rPr>
          <w:sz w:val="28"/>
          <w:szCs w:val="28"/>
        </w:rPr>
        <w:t>Непредставление заявителем указанных документов не является основанием для отказа заявителю в предоставлении муниципальной услуги.</w:t>
      </w:r>
    </w:p>
    <w:p w:rsidR="00F30631" w:rsidRPr="00160AFA" w:rsidRDefault="00F30631" w:rsidP="00652108">
      <w:pPr>
        <w:pStyle w:val="ConsPlusNormal"/>
        <w:ind w:firstLine="540"/>
        <w:jc w:val="both"/>
        <w:outlineLvl w:val="1"/>
        <w:rPr>
          <w:sz w:val="28"/>
          <w:szCs w:val="28"/>
        </w:rPr>
      </w:pPr>
      <w:r w:rsidRPr="00160AFA">
        <w:rPr>
          <w:sz w:val="28"/>
          <w:szCs w:val="28"/>
        </w:rPr>
        <w:t>2.8. Перечень оснований для отказа в приеме документов,</w:t>
      </w:r>
      <w:r w:rsidR="00652108">
        <w:rPr>
          <w:sz w:val="28"/>
          <w:szCs w:val="28"/>
        </w:rPr>
        <w:t xml:space="preserve"> </w:t>
      </w:r>
      <w:r w:rsidRPr="00160AFA">
        <w:rPr>
          <w:sz w:val="28"/>
          <w:szCs w:val="28"/>
        </w:rPr>
        <w:t>необходимых для предоставления муниципальной услуги</w:t>
      </w:r>
      <w:r w:rsidR="00652108">
        <w:rPr>
          <w:sz w:val="28"/>
          <w:szCs w:val="28"/>
        </w:rPr>
        <w:t>.</w:t>
      </w:r>
    </w:p>
    <w:p w:rsidR="00F30631" w:rsidRPr="00160AFA" w:rsidRDefault="00F30631" w:rsidP="00652108">
      <w:pPr>
        <w:pStyle w:val="ConsPlusNormal"/>
        <w:ind w:firstLine="540"/>
        <w:jc w:val="both"/>
        <w:rPr>
          <w:sz w:val="28"/>
          <w:szCs w:val="28"/>
        </w:rPr>
      </w:pPr>
      <w:r w:rsidRPr="00160AFA">
        <w:rPr>
          <w:sz w:val="28"/>
          <w:szCs w:val="28"/>
        </w:rPr>
        <w:t>Основания для отказа в приеме заявления и документов, необходимых для предоставления муниципальной</w:t>
      </w:r>
      <w:r>
        <w:rPr>
          <w:sz w:val="28"/>
          <w:szCs w:val="28"/>
        </w:rPr>
        <w:t xml:space="preserve"> услуги, отсутствуют.</w:t>
      </w:r>
      <w:bookmarkStart w:id="7" w:name="Par165"/>
      <w:bookmarkEnd w:id="7"/>
    </w:p>
    <w:p w:rsidR="00F30631" w:rsidRPr="00160AFA" w:rsidRDefault="00F30631" w:rsidP="00652108">
      <w:pPr>
        <w:pStyle w:val="ConsPlusNormal"/>
        <w:ind w:firstLine="540"/>
        <w:jc w:val="both"/>
        <w:outlineLvl w:val="1"/>
        <w:rPr>
          <w:sz w:val="28"/>
          <w:szCs w:val="28"/>
        </w:rPr>
      </w:pPr>
      <w:r w:rsidRPr="00160AFA">
        <w:rPr>
          <w:sz w:val="28"/>
          <w:szCs w:val="28"/>
        </w:rPr>
        <w:t>2.9. Перечень оснований возврата заявителю заявления</w:t>
      </w:r>
      <w:r w:rsidR="00652108">
        <w:rPr>
          <w:sz w:val="28"/>
          <w:szCs w:val="28"/>
        </w:rPr>
        <w:t xml:space="preserve"> </w:t>
      </w:r>
      <w:r w:rsidRPr="00160AFA">
        <w:rPr>
          <w:sz w:val="28"/>
          <w:szCs w:val="28"/>
        </w:rPr>
        <w:t>о предоста</w:t>
      </w:r>
      <w:r w:rsidR="00652108">
        <w:rPr>
          <w:sz w:val="28"/>
          <w:szCs w:val="28"/>
        </w:rPr>
        <w:t xml:space="preserve">влении </w:t>
      </w:r>
      <w:r w:rsidRPr="00160AFA">
        <w:rPr>
          <w:sz w:val="28"/>
          <w:szCs w:val="28"/>
        </w:rPr>
        <w:t>муниципальной услуги</w:t>
      </w:r>
      <w:r w:rsidR="00B961B5">
        <w:rPr>
          <w:sz w:val="28"/>
          <w:szCs w:val="28"/>
        </w:rPr>
        <w:t>:</w:t>
      </w:r>
    </w:p>
    <w:p w:rsidR="00F30631" w:rsidRPr="00160AFA" w:rsidRDefault="00F30631" w:rsidP="00F30631">
      <w:pPr>
        <w:pStyle w:val="ConsPlusNormal"/>
        <w:ind w:firstLine="540"/>
        <w:jc w:val="both"/>
        <w:rPr>
          <w:sz w:val="28"/>
          <w:szCs w:val="28"/>
        </w:rPr>
      </w:pPr>
      <w:r w:rsidRPr="00160AFA">
        <w:rPr>
          <w:sz w:val="28"/>
          <w:szCs w:val="28"/>
        </w:rPr>
        <w:lastRenderedPageBreak/>
        <w:t xml:space="preserve">- несоответствие заявления требованиям </w:t>
      </w:r>
      <w:hyperlink w:anchor="Par90" w:history="1">
        <w:r w:rsidRPr="00160AFA">
          <w:rPr>
            <w:sz w:val="28"/>
            <w:szCs w:val="28"/>
          </w:rPr>
          <w:t>пункта 2.6.1</w:t>
        </w:r>
      </w:hyperlink>
      <w:r w:rsidRPr="00160AFA">
        <w:rPr>
          <w:sz w:val="28"/>
          <w:szCs w:val="28"/>
        </w:rPr>
        <w:t xml:space="preserve"> настоящего Административного регламента;</w:t>
      </w:r>
    </w:p>
    <w:p w:rsidR="00F30631" w:rsidRDefault="00F30631" w:rsidP="00F30631">
      <w:pPr>
        <w:pStyle w:val="ConsPlusNormal"/>
        <w:ind w:firstLine="540"/>
        <w:jc w:val="both"/>
        <w:rPr>
          <w:sz w:val="28"/>
          <w:szCs w:val="28"/>
        </w:rPr>
      </w:pPr>
      <w:r w:rsidRPr="00160AFA">
        <w:rPr>
          <w:sz w:val="28"/>
          <w:szCs w:val="28"/>
        </w:rPr>
        <w:t>- заявление подано в иной уполномоченный орган;</w:t>
      </w:r>
    </w:p>
    <w:p w:rsidR="00674E6A" w:rsidRPr="00160AFA" w:rsidRDefault="00674E6A" w:rsidP="00674E6A">
      <w:pPr>
        <w:spacing w:after="14" w:line="267" w:lineRule="auto"/>
        <w:ind w:right="64" w:firstLine="540"/>
        <w:jc w:val="both"/>
        <w:rPr>
          <w:sz w:val="28"/>
          <w:szCs w:val="28"/>
        </w:rPr>
      </w:pPr>
      <w:r>
        <w:rPr>
          <w:sz w:val="28"/>
          <w:szCs w:val="28"/>
        </w:rPr>
        <w:t xml:space="preserve">- </w:t>
      </w:r>
      <w:r w:rsidRPr="00652108">
        <w:rPr>
          <w:sz w:val="28"/>
          <w:szCs w:val="28"/>
        </w:rPr>
        <w:t xml:space="preserve">несоответствие схемы расположения земельного участка ее форме, формату или требованиям к ее подготовке, которые установлены в соответствии с </w:t>
      </w:r>
      <w:hyperlink r:id="rId26">
        <w:r w:rsidRPr="00652108">
          <w:rPr>
            <w:sz w:val="28"/>
            <w:szCs w:val="28"/>
          </w:rPr>
          <w:t>пунктом 12</w:t>
        </w:r>
      </w:hyperlink>
      <w:hyperlink r:id="rId27">
        <w:r w:rsidRPr="00652108">
          <w:rPr>
            <w:sz w:val="28"/>
            <w:szCs w:val="28"/>
          </w:rPr>
          <w:t xml:space="preserve"> </w:t>
        </w:r>
      </w:hyperlink>
      <w:r w:rsidRPr="00652108">
        <w:rPr>
          <w:sz w:val="28"/>
          <w:szCs w:val="28"/>
        </w:rPr>
        <w:t xml:space="preserve">статьи 11.10 Земельного кодекса РФ; </w:t>
      </w:r>
    </w:p>
    <w:p w:rsidR="00F30631" w:rsidRPr="00160AFA" w:rsidRDefault="00F30631" w:rsidP="00F30631">
      <w:pPr>
        <w:pStyle w:val="ConsPlusNormal"/>
        <w:ind w:firstLine="540"/>
        <w:jc w:val="both"/>
        <w:rPr>
          <w:sz w:val="28"/>
          <w:szCs w:val="28"/>
        </w:rPr>
      </w:pPr>
      <w:r w:rsidRPr="00160AFA">
        <w:rPr>
          <w:sz w:val="28"/>
          <w:szCs w:val="28"/>
        </w:rPr>
        <w:t xml:space="preserve">- к заявлению не приложены документы, указанные в </w:t>
      </w:r>
      <w:hyperlink w:anchor="Par104" w:history="1">
        <w:r w:rsidRPr="00160AFA">
          <w:rPr>
            <w:sz w:val="28"/>
            <w:szCs w:val="28"/>
          </w:rPr>
          <w:t>пункте 2.6.2</w:t>
        </w:r>
      </w:hyperlink>
      <w:r w:rsidRPr="00160AFA">
        <w:rPr>
          <w:sz w:val="28"/>
          <w:szCs w:val="28"/>
        </w:rPr>
        <w:t xml:space="preserve"> настоящего Административного регламента.</w:t>
      </w:r>
    </w:p>
    <w:p w:rsidR="00F30631" w:rsidRPr="00160AFA" w:rsidRDefault="00F30631" w:rsidP="00F30631">
      <w:pPr>
        <w:pStyle w:val="ConsPlusNormal"/>
        <w:ind w:firstLine="540"/>
        <w:jc w:val="both"/>
        <w:rPr>
          <w:sz w:val="28"/>
          <w:szCs w:val="28"/>
        </w:rPr>
      </w:pPr>
      <w:r w:rsidRPr="00160AFA">
        <w:rPr>
          <w:sz w:val="28"/>
          <w:szCs w:val="28"/>
        </w:rPr>
        <w:t>При наличии оснований для возврата заявления заявителю Отдел в течение 10 календарных дней со дня поступления заявления о предоставлении муниципальной услуги возвращает заявление заявителю с указанием причин возврата заявления.</w:t>
      </w:r>
    </w:p>
    <w:p w:rsidR="00F30631" w:rsidRPr="00160AFA" w:rsidRDefault="00F30631" w:rsidP="00652108">
      <w:pPr>
        <w:pStyle w:val="ConsPlusNormal"/>
        <w:ind w:firstLine="540"/>
        <w:jc w:val="both"/>
        <w:outlineLvl w:val="2"/>
        <w:rPr>
          <w:sz w:val="28"/>
          <w:szCs w:val="28"/>
        </w:rPr>
      </w:pPr>
      <w:r w:rsidRPr="00160AFA">
        <w:rPr>
          <w:sz w:val="28"/>
          <w:szCs w:val="28"/>
        </w:rPr>
        <w:t>2.</w:t>
      </w:r>
      <w:r>
        <w:rPr>
          <w:sz w:val="28"/>
          <w:szCs w:val="28"/>
        </w:rPr>
        <w:t>10</w:t>
      </w:r>
      <w:r w:rsidR="00140506">
        <w:rPr>
          <w:sz w:val="28"/>
          <w:szCs w:val="28"/>
        </w:rPr>
        <w:t>.</w:t>
      </w:r>
      <w:r w:rsidRPr="00160AFA">
        <w:rPr>
          <w:sz w:val="28"/>
          <w:szCs w:val="28"/>
        </w:rPr>
        <w:t xml:space="preserve"> Перечень оснований и срок для приостановления</w:t>
      </w:r>
      <w:r w:rsidR="00652108">
        <w:rPr>
          <w:sz w:val="28"/>
          <w:szCs w:val="28"/>
        </w:rPr>
        <w:t xml:space="preserve"> </w:t>
      </w:r>
      <w:r w:rsidRPr="00160AFA">
        <w:rPr>
          <w:sz w:val="28"/>
          <w:szCs w:val="28"/>
        </w:rPr>
        <w:t>предоставления муниципальной услуги</w:t>
      </w:r>
      <w:r w:rsidR="00652108">
        <w:rPr>
          <w:sz w:val="28"/>
          <w:szCs w:val="28"/>
        </w:rPr>
        <w:t>.</w:t>
      </w:r>
    </w:p>
    <w:p w:rsidR="00F30631" w:rsidRPr="00160AFA" w:rsidRDefault="00F30631" w:rsidP="00F30631">
      <w:pPr>
        <w:pStyle w:val="ConsPlusNormal"/>
        <w:ind w:firstLine="540"/>
        <w:jc w:val="both"/>
        <w:rPr>
          <w:sz w:val="28"/>
          <w:szCs w:val="28"/>
        </w:rPr>
      </w:pPr>
      <w:r w:rsidRPr="00160AFA">
        <w:rPr>
          <w:sz w:val="28"/>
          <w:szCs w:val="28"/>
        </w:rPr>
        <w:t xml:space="preserve">Если на дату поступления заявления </w:t>
      </w:r>
      <w:r w:rsidR="00D75AA9">
        <w:rPr>
          <w:sz w:val="28"/>
          <w:szCs w:val="28"/>
        </w:rPr>
        <w:t>об утверждении с</w:t>
      </w:r>
      <w:r w:rsidR="00674E6A">
        <w:rPr>
          <w:sz w:val="28"/>
          <w:szCs w:val="28"/>
        </w:rPr>
        <w:t>хемы</w:t>
      </w:r>
      <w:r w:rsidR="00D75AA9">
        <w:rPr>
          <w:sz w:val="28"/>
          <w:szCs w:val="28"/>
        </w:rPr>
        <w:t xml:space="preserve"> земельного участка</w:t>
      </w:r>
      <w:r w:rsidRPr="00160AFA">
        <w:rPr>
          <w:sz w:val="28"/>
          <w:szCs w:val="28"/>
        </w:rPr>
        <w:t>, образование которого предусмотрено приложенной к этому заявлению схемой расположения земельного участка, в администрацию на рассмотрении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администрация принимает решение о приостановлении срока рассмотрения поданного позднее заявления и направляет принятое решение заявителю.</w:t>
      </w:r>
    </w:p>
    <w:p w:rsidR="00F30631" w:rsidRPr="00160AFA" w:rsidRDefault="00F30631" w:rsidP="00674E6A">
      <w:pPr>
        <w:pStyle w:val="ConsPlusNormal"/>
        <w:ind w:firstLine="540"/>
        <w:jc w:val="both"/>
        <w:rPr>
          <w:sz w:val="28"/>
          <w:szCs w:val="28"/>
        </w:rPr>
      </w:pPr>
      <w:r w:rsidRPr="00160AFA">
        <w:rPr>
          <w:sz w:val="28"/>
          <w:szCs w:val="28"/>
        </w:rPr>
        <w:t>Срок рассмотрения поданного позднее заявления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F30631" w:rsidRPr="00160AFA" w:rsidRDefault="00F30631" w:rsidP="00674E6A">
      <w:pPr>
        <w:pStyle w:val="ConsPlusNormal"/>
        <w:ind w:firstLine="540"/>
        <w:jc w:val="both"/>
        <w:outlineLvl w:val="1"/>
        <w:rPr>
          <w:sz w:val="28"/>
          <w:szCs w:val="28"/>
        </w:rPr>
      </w:pPr>
      <w:bookmarkStart w:id="8" w:name="Par180"/>
      <w:bookmarkEnd w:id="8"/>
      <w:r>
        <w:rPr>
          <w:sz w:val="28"/>
          <w:szCs w:val="28"/>
        </w:rPr>
        <w:t>2.11</w:t>
      </w:r>
      <w:r w:rsidRPr="00160AFA">
        <w:rPr>
          <w:sz w:val="28"/>
          <w:szCs w:val="28"/>
        </w:rPr>
        <w:t>. Перечень оснований для отказа в предоставлении</w:t>
      </w:r>
      <w:r w:rsidR="00674E6A">
        <w:rPr>
          <w:sz w:val="28"/>
          <w:szCs w:val="28"/>
        </w:rPr>
        <w:t xml:space="preserve"> муниципальной </w:t>
      </w:r>
      <w:r w:rsidRPr="00160AFA">
        <w:rPr>
          <w:sz w:val="28"/>
          <w:szCs w:val="28"/>
        </w:rPr>
        <w:t>услуги</w:t>
      </w:r>
      <w:r w:rsidR="00674E6A">
        <w:rPr>
          <w:sz w:val="28"/>
          <w:szCs w:val="28"/>
        </w:rPr>
        <w:t>.</w:t>
      </w:r>
    </w:p>
    <w:p w:rsidR="00F30631" w:rsidRPr="00F35ED5" w:rsidRDefault="00F30631" w:rsidP="00F30631">
      <w:pPr>
        <w:pStyle w:val="ConsPlusNormal"/>
        <w:ind w:firstLine="540"/>
        <w:jc w:val="both"/>
        <w:rPr>
          <w:sz w:val="28"/>
          <w:szCs w:val="28"/>
        </w:rPr>
      </w:pPr>
      <w:r w:rsidRPr="00F35ED5">
        <w:rPr>
          <w:sz w:val="28"/>
          <w:szCs w:val="28"/>
        </w:rPr>
        <w:t xml:space="preserve">Основаниями для отказа в предоставлении муниципальной услуги в соответствии с </w:t>
      </w:r>
      <w:hyperlink r:id="rId28" w:history="1">
        <w:r w:rsidR="00C81C67">
          <w:rPr>
            <w:sz w:val="28"/>
            <w:szCs w:val="28"/>
          </w:rPr>
          <w:t>пунктом</w:t>
        </w:r>
        <w:r w:rsidR="00C81C67" w:rsidRPr="00F35ED5">
          <w:rPr>
            <w:sz w:val="28"/>
            <w:szCs w:val="28"/>
          </w:rPr>
          <w:t xml:space="preserve"> 16 статьи 11.10</w:t>
        </w:r>
      </w:hyperlink>
      <w:r w:rsidR="00C81C67">
        <w:rPr>
          <w:sz w:val="28"/>
          <w:szCs w:val="28"/>
        </w:rPr>
        <w:t xml:space="preserve"> </w:t>
      </w:r>
      <w:r w:rsidRPr="00F35ED5">
        <w:rPr>
          <w:sz w:val="28"/>
          <w:szCs w:val="28"/>
        </w:rPr>
        <w:t>Земельн</w:t>
      </w:r>
      <w:r w:rsidR="00C81C67">
        <w:rPr>
          <w:sz w:val="28"/>
          <w:szCs w:val="28"/>
        </w:rPr>
        <w:t>ого</w:t>
      </w:r>
      <w:r w:rsidRPr="00F35ED5">
        <w:rPr>
          <w:sz w:val="28"/>
          <w:szCs w:val="28"/>
        </w:rPr>
        <w:t xml:space="preserve"> </w:t>
      </w:r>
      <w:hyperlink r:id="rId29" w:history="1">
        <w:r w:rsidR="00C81C67">
          <w:rPr>
            <w:sz w:val="28"/>
            <w:szCs w:val="28"/>
          </w:rPr>
          <w:t>кодекса</w:t>
        </w:r>
      </w:hyperlink>
      <w:r w:rsidRPr="00F35ED5">
        <w:rPr>
          <w:sz w:val="28"/>
          <w:szCs w:val="28"/>
        </w:rPr>
        <w:t xml:space="preserve"> Российской Федерации и </w:t>
      </w:r>
      <w:hyperlink r:id="rId30" w:history="1">
        <w:r w:rsidRPr="00F35ED5">
          <w:rPr>
            <w:sz w:val="28"/>
            <w:szCs w:val="28"/>
          </w:rPr>
          <w:t>Законом</w:t>
        </w:r>
      </w:hyperlink>
      <w:r w:rsidRPr="00F35ED5">
        <w:rPr>
          <w:sz w:val="28"/>
          <w:szCs w:val="28"/>
        </w:rPr>
        <w:t xml:space="preserve"> Ивановской области от 25.12.2015 № 137-ОЗ "О дополнительных основаниях для принятия решений об отказе в утверждении схемы расположения земельного участка или земельных участков на кадастровом плане территории, в проведении аукциона по продаже земельного участка или аукциона на право заключения договора аренды такого земельного участка, в предварительном согласовании предоставления земельного участка или в предоставлении такого земельного участка без проведения торгов" являются:</w:t>
      </w:r>
    </w:p>
    <w:p w:rsidR="00F35ED5" w:rsidRPr="00F35ED5" w:rsidRDefault="00140506" w:rsidP="00F35ED5">
      <w:pPr>
        <w:autoSpaceDE w:val="0"/>
        <w:autoSpaceDN w:val="0"/>
        <w:adjustRightInd w:val="0"/>
        <w:ind w:firstLine="540"/>
        <w:jc w:val="both"/>
        <w:rPr>
          <w:rFonts w:eastAsiaTheme="minorHAnsi"/>
          <w:bCs/>
          <w:sz w:val="28"/>
          <w:szCs w:val="28"/>
          <w:lang w:eastAsia="en-US"/>
        </w:rPr>
      </w:pPr>
      <w:bookmarkStart w:id="9" w:name="Par184"/>
      <w:bookmarkEnd w:id="9"/>
      <w:r>
        <w:rPr>
          <w:rFonts w:eastAsiaTheme="minorHAnsi"/>
          <w:bCs/>
          <w:sz w:val="28"/>
          <w:szCs w:val="28"/>
          <w:lang w:eastAsia="en-US"/>
        </w:rPr>
        <w:t>2.11.1.</w:t>
      </w:r>
      <w:r w:rsidR="00F35ED5" w:rsidRPr="00F35ED5">
        <w:rPr>
          <w:rFonts w:eastAsiaTheme="minorHAnsi"/>
          <w:bCs/>
          <w:sz w:val="28"/>
          <w:szCs w:val="28"/>
          <w:lang w:eastAsia="en-US"/>
        </w:rPr>
        <w:t xml:space="preserve"> несоответствие схемы расположения земельного участка ее форме, формату или требованиям к ее подготовке;</w:t>
      </w:r>
    </w:p>
    <w:p w:rsidR="00C81C67" w:rsidRDefault="00140506" w:rsidP="00F35ED5">
      <w:pPr>
        <w:autoSpaceDE w:val="0"/>
        <w:autoSpaceDN w:val="0"/>
        <w:adjustRightInd w:val="0"/>
        <w:ind w:firstLine="540"/>
        <w:jc w:val="both"/>
        <w:rPr>
          <w:rFonts w:eastAsiaTheme="minorHAnsi"/>
          <w:bCs/>
          <w:sz w:val="28"/>
          <w:szCs w:val="28"/>
          <w:lang w:eastAsia="en-US"/>
        </w:rPr>
      </w:pPr>
      <w:r>
        <w:rPr>
          <w:rFonts w:eastAsiaTheme="minorHAnsi"/>
          <w:bCs/>
          <w:sz w:val="28"/>
          <w:szCs w:val="28"/>
          <w:lang w:eastAsia="en-US"/>
        </w:rPr>
        <w:t>2.11.2.</w:t>
      </w:r>
      <w:r w:rsidR="00F35ED5" w:rsidRPr="00F35ED5">
        <w:rPr>
          <w:rFonts w:eastAsiaTheme="minorHAnsi"/>
          <w:bCs/>
          <w:sz w:val="28"/>
          <w:szCs w:val="28"/>
          <w:lang w:eastAsia="en-US"/>
        </w:rPr>
        <w:t xml:space="preserve"> полное или частичное совпадение местоположения земельного участка, образование которого предусмотрено схемой его расположения, с</w:t>
      </w:r>
    </w:p>
    <w:p w:rsidR="00F35ED5" w:rsidRPr="00F35ED5" w:rsidRDefault="00F35ED5" w:rsidP="00C81C67">
      <w:pPr>
        <w:autoSpaceDE w:val="0"/>
        <w:autoSpaceDN w:val="0"/>
        <w:adjustRightInd w:val="0"/>
        <w:jc w:val="both"/>
        <w:rPr>
          <w:rFonts w:eastAsiaTheme="minorHAnsi"/>
          <w:bCs/>
          <w:sz w:val="28"/>
          <w:szCs w:val="28"/>
          <w:lang w:eastAsia="en-US"/>
        </w:rPr>
      </w:pPr>
      <w:r w:rsidRPr="00F35ED5">
        <w:rPr>
          <w:rFonts w:eastAsiaTheme="minorHAnsi"/>
          <w:bCs/>
          <w:sz w:val="28"/>
          <w:szCs w:val="28"/>
          <w:lang w:eastAsia="en-US"/>
        </w:rPr>
        <w:lastRenderedPageBreak/>
        <w:t xml:space="preserve">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F35ED5" w:rsidRPr="00F35ED5" w:rsidRDefault="00140506" w:rsidP="00F35ED5">
      <w:pPr>
        <w:autoSpaceDE w:val="0"/>
        <w:autoSpaceDN w:val="0"/>
        <w:adjustRightInd w:val="0"/>
        <w:ind w:firstLine="540"/>
        <w:jc w:val="both"/>
        <w:rPr>
          <w:rFonts w:eastAsiaTheme="minorHAnsi"/>
          <w:bCs/>
          <w:sz w:val="28"/>
          <w:szCs w:val="28"/>
          <w:lang w:eastAsia="en-US"/>
        </w:rPr>
      </w:pPr>
      <w:r>
        <w:rPr>
          <w:rFonts w:eastAsiaTheme="minorHAnsi"/>
          <w:bCs/>
          <w:sz w:val="28"/>
          <w:szCs w:val="28"/>
          <w:lang w:eastAsia="en-US"/>
        </w:rPr>
        <w:t>2.11.3.</w:t>
      </w:r>
      <w:r w:rsidR="00F35ED5" w:rsidRPr="00F35ED5">
        <w:rPr>
          <w:rFonts w:eastAsiaTheme="minorHAnsi"/>
          <w:bCs/>
          <w:sz w:val="28"/>
          <w:szCs w:val="28"/>
          <w:lang w:eastAsia="en-US"/>
        </w:rPr>
        <w:t xml:space="preserve"> разработка схемы расположения земельного участка с нарушением предусмотренных </w:t>
      </w:r>
      <w:hyperlink r:id="rId31" w:history="1">
        <w:r w:rsidR="00F35ED5" w:rsidRPr="00F35ED5">
          <w:rPr>
            <w:rFonts w:eastAsiaTheme="minorHAnsi"/>
            <w:bCs/>
            <w:sz w:val="28"/>
            <w:szCs w:val="28"/>
            <w:lang w:eastAsia="en-US"/>
          </w:rPr>
          <w:t>статьей 11.9</w:t>
        </w:r>
      </w:hyperlink>
      <w:r w:rsidR="00F35ED5" w:rsidRPr="00F35ED5">
        <w:rPr>
          <w:rFonts w:eastAsiaTheme="minorHAnsi"/>
          <w:bCs/>
          <w:sz w:val="28"/>
          <w:szCs w:val="28"/>
          <w:lang w:eastAsia="en-US"/>
        </w:rPr>
        <w:t xml:space="preserve"> Земельного Кодекса Российской Федерации, требований к образуемым земельным участкам;</w:t>
      </w:r>
    </w:p>
    <w:p w:rsidR="00F35ED5" w:rsidRPr="00F35ED5" w:rsidRDefault="00140506" w:rsidP="00F35ED5">
      <w:pPr>
        <w:autoSpaceDE w:val="0"/>
        <w:autoSpaceDN w:val="0"/>
        <w:adjustRightInd w:val="0"/>
        <w:ind w:firstLine="540"/>
        <w:jc w:val="both"/>
        <w:rPr>
          <w:rFonts w:eastAsiaTheme="minorHAnsi"/>
          <w:bCs/>
          <w:sz w:val="28"/>
          <w:szCs w:val="28"/>
          <w:lang w:eastAsia="en-US"/>
        </w:rPr>
      </w:pPr>
      <w:r>
        <w:rPr>
          <w:rFonts w:eastAsiaTheme="minorHAnsi"/>
          <w:bCs/>
          <w:sz w:val="28"/>
          <w:szCs w:val="28"/>
          <w:lang w:eastAsia="en-US"/>
        </w:rPr>
        <w:t>2.11.4.</w:t>
      </w:r>
      <w:r w:rsidR="00F35ED5" w:rsidRPr="00F35ED5">
        <w:rPr>
          <w:rFonts w:eastAsiaTheme="minorHAnsi"/>
          <w:bCs/>
          <w:sz w:val="28"/>
          <w:szCs w:val="28"/>
          <w:lang w:eastAsia="en-US"/>
        </w:rPr>
        <w:t xml:space="preserve">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F35ED5" w:rsidRPr="00F35ED5" w:rsidRDefault="00140506" w:rsidP="00F35ED5">
      <w:pPr>
        <w:autoSpaceDE w:val="0"/>
        <w:autoSpaceDN w:val="0"/>
        <w:adjustRightInd w:val="0"/>
        <w:ind w:firstLine="540"/>
        <w:jc w:val="both"/>
        <w:rPr>
          <w:rFonts w:eastAsiaTheme="minorHAnsi"/>
          <w:bCs/>
          <w:sz w:val="28"/>
          <w:szCs w:val="28"/>
          <w:lang w:eastAsia="en-US"/>
        </w:rPr>
      </w:pPr>
      <w:r>
        <w:rPr>
          <w:rFonts w:eastAsiaTheme="minorHAnsi"/>
          <w:bCs/>
          <w:sz w:val="28"/>
          <w:szCs w:val="28"/>
          <w:lang w:eastAsia="en-US"/>
        </w:rPr>
        <w:t>2.11.5.</w:t>
      </w:r>
      <w:r w:rsidR="00F35ED5" w:rsidRPr="00F35ED5">
        <w:rPr>
          <w:rFonts w:eastAsiaTheme="minorHAnsi"/>
          <w:bCs/>
          <w:sz w:val="28"/>
          <w:szCs w:val="28"/>
          <w:lang w:eastAsia="en-US"/>
        </w:rPr>
        <w:t xml:space="preserve">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F30631" w:rsidRPr="00AF167E" w:rsidRDefault="00140506" w:rsidP="00F30631">
      <w:pPr>
        <w:pStyle w:val="ConsPlusNormal"/>
        <w:ind w:firstLine="540"/>
        <w:jc w:val="both"/>
        <w:rPr>
          <w:sz w:val="28"/>
          <w:szCs w:val="28"/>
        </w:rPr>
      </w:pPr>
      <w:r>
        <w:rPr>
          <w:sz w:val="28"/>
          <w:szCs w:val="28"/>
        </w:rPr>
        <w:t>З</w:t>
      </w:r>
      <w:r w:rsidR="00F30631" w:rsidRPr="00AF167E">
        <w:rPr>
          <w:sz w:val="28"/>
          <w:szCs w:val="28"/>
        </w:rPr>
        <w:t xml:space="preserve">емельный участок, границы которого подлежат уточнению в соответствии с Федеральным </w:t>
      </w:r>
      <w:hyperlink r:id="rId32" w:history="1">
        <w:r w:rsidR="00F30631" w:rsidRPr="00AF167E">
          <w:rPr>
            <w:sz w:val="28"/>
            <w:szCs w:val="28"/>
          </w:rPr>
          <w:t>законом</w:t>
        </w:r>
      </w:hyperlink>
      <w:r w:rsidR="00F30631" w:rsidRPr="00AF167E">
        <w:rPr>
          <w:sz w:val="28"/>
          <w:szCs w:val="28"/>
        </w:rPr>
        <w:t xml:space="preserve"> "О государственном кадастре недвижимости", не может быть предоставлен заявителю по основаниям, указанным в </w:t>
      </w:r>
      <w:r w:rsidR="00AF167E" w:rsidRPr="00AF167E">
        <w:rPr>
          <w:sz w:val="28"/>
          <w:szCs w:val="28"/>
        </w:rPr>
        <w:t xml:space="preserve"> </w:t>
      </w:r>
      <w:hyperlink r:id="rId33" w:history="1">
        <w:r w:rsidR="00F30631" w:rsidRPr="00AF167E">
          <w:rPr>
            <w:sz w:val="28"/>
            <w:szCs w:val="28"/>
          </w:rPr>
          <w:t xml:space="preserve"> статьи 39.16</w:t>
        </w:r>
      </w:hyperlink>
      <w:r w:rsidR="00F30631" w:rsidRPr="00AF167E">
        <w:rPr>
          <w:sz w:val="28"/>
          <w:szCs w:val="28"/>
        </w:rPr>
        <w:t xml:space="preserve"> Земельно</w:t>
      </w:r>
      <w:r w:rsidR="00AF167E" w:rsidRPr="00AF167E">
        <w:rPr>
          <w:sz w:val="28"/>
          <w:szCs w:val="28"/>
        </w:rPr>
        <w:t>го кодекса Российской Федерации:</w:t>
      </w:r>
    </w:p>
    <w:p w:rsidR="00AF167E" w:rsidRPr="00AF167E" w:rsidRDefault="00140506" w:rsidP="00AF167E">
      <w:pPr>
        <w:autoSpaceDE w:val="0"/>
        <w:autoSpaceDN w:val="0"/>
        <w:adjustRightInd w:val="0"/>
        <w:ind w:firstLine="540"/>
        <w:jc w:val="both"/>
        <w:rPr>
          <w:rFonts w:eastAsiaTheme="minorHAnsi"/>
          <w:sz w:val="28"/>
          <w:szCs w:val="28"/>
          <w:lang w:eastAsia="en-US"/>
        </w:rPr>
      </w:pPr>
      <w:r>
        <w:rPr>
          <w:rFonts w:eastAsiaTheme="minorHAnsi"/>
          <w:bCs/>
          <w:sz w:val="28"/>
          <w:szCs w:val="28"/>
          <w:lang w:eastAsia="en-US"/>
        </w:rPr>
        <w:t>2.11.6.</w:t>
      </w:r>
      <w:r w:rsidR="00AF167E" w:rsidRPr="00AF167E">
        <w:rPr>
          <w:rFonts w:eastAsiaTheme="minorHAnsi"/>
          <w:sz w:val="28"/>
          <w:szCs w:val="28"/>
          <w:lang w:eastAsia="en-US"/>
        </w:rPr>
        <w:t xml:space="preserve">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AF167E" w:rsidRPr="00AF167E" w:rsidRDefault="00140506" w:rsidP="00AF167E">
      <w:pPr>
        <w:autoSpaceDE w:val="0"/>
        <w:autoSpaceDN w:val="0"/>
        <w:adjustRightInd w:val="0"/>
        <w:ind w:firstLine="540"/>
        <w:jc w:val="both"/>
        <w:rPr>
          <w:rFonts w:eastAsiaTheme="minorHAnsi"/>
          <w:sz w:val="28"/>
          <w:szCs w:val="28"/>
          <w:lang w:eastAsia="en-US"/>
        </w:rPr>
      </w:pPr>
      <w:r>
        <w:rPr>
          <w:rFonts w:eastAsiaTheme="minorHAnsi"/>
          <w:bCs/>
          <w:sz w:val="28"/>
          <w:szCs w:val="28"/>
          <w:lang w:eastAsia="en-US"/>
        </w:rPr>
        <w:t>2.11.7.</w:t>
      </w:r>
      <w:r w:rsidR="00AF167E" w:rsidRPr="00AF167E">
        <w:rPr>
          <w:rFonts w:eastAsiaTheme="minorHAnsi"/>
          <w:sz w:val="28"/>
          <w:szCs w:val="28"/>
          <w:lang w:eastAsia="en-US"/>
        </w:rPr>
        <w:t xml:space="preserve">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34" w:history="1">
        <w:r w:rsidR="00AF167E" w:rsidRPr="00AF167E">
          <w:rPr>
            <w:rFonts w:eastAsiaTheme="minorHAnsi"/>
            <w:sz w:val="28"/>
            <w:szCs w:val="28"/>
            <w:lang w:eastAsia="en-US"/>
          </w:rPr>
          <w:t>подпунктом 10 пункта 2 статьи 39.10</w:t>
        </w:r>
      </w:hyperlink>
      <w:r w:rsidR="008C2B1A">
        <w:rPr>
          <w:rFonts w:eastAsiaTheme="minorHAnsi"/>
          <w:sz w:val="28"/>
          <w:szCs w:val="28"/>
          <w:lang w:eastAsia="en-US"/>
        </w:rPr>
        <w:t xml:space="preserve"> Земельного</w:t>
      </w:r>
      <w:r w:rsidR="00AF167E" w:rsidRPr="00AF167E">
        <w:rPr>
          <w:rFonts w:eastAsiaTheme="minorHAnsi"/>
          <w:sz w:val="28"/>
          <w:szCs w:val="28"/>
          <w:lang w:eastAsia="en-US"/>
        </w:rPr>
        <w:t xml:space="preserve"> Кодекса</w:t>
      </w:r>
      <w:r w:rsidR="008C2B1A">
        <w:rPr>
          <w:rFonts w:eastAsiaTheme="minorHAnsi"/>
          <w:sz w:val="28"/>
          <w:szCs w:val="28"/>
          <w:lang w:eastAsia="en-US"/>
        </w:rPr>
        <w:t xml:space="preserve"> Российской Федерации</w:t>
      </w:r>
      <w:r w:rsidR="00AF167E" w:rsidRPr="00AF167E">
        <w:rPr>
          <w:rFonts w:eastAsiaTheme="minorHAnsi"/>
          <w:sz w:val="28"/>
          <w:szCs w:val="28"/>
          <w:lang w:eastAsia="en-US"/>
        </w:rPr>
        <w:t>;</w:t>
      </w:r>
    </w:p>
    <w:p w:rsidR="00AF167E" w:rsidRPr="00AF167E" w:rsidRDefault="00140506" w:rsidP="00AF167E">
      <w:pPr>
        <w:autoSpaceDE w:val="0"/>
        <w:autoSpaceDN w:val="0"/>
        <w:adjustRightInd w:val="0"/>
        <w:ind w:firstLine="540"/>
        <w:jc w:val="both"/>
        <w:rPr>
          <w:rFonts w:eastAsiaTheme="minorHAnsi"/>
          <w:sz w:val="28"/>
          <w:szCs w:val="28"/>
          <w:lang w:eastAsia="en-US"/>
        </w:rPr>
      </w:pPr>
      <w:r>
        <w:rPr>
          <w:rFonts w:eastAsiaTheme="minorHAnsi"/>
          <w:bCs/>
          <w:sz w:val="28"/>
          <w:szCs w:val="28"/>
          <w:lang w:eastAsia="en-US"/>
        </w:rPr>
        <w:t>2.11.8.</w:t>
      </w:r>
      <w:r w:rsidR="00AF167E" w:rsidRPr="00AF167E">
        <w:rPr>
          <w:rFonts w:eastAsiaTheme="minorHAnsi"/>
          <w:sz w:val="28"/>
          <w:szCs w:val="28"/>
          <w:lang w:eastAsia="en-US"/>
        </w:rPr>
        <w:t xml:space="preserve">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AF167E" w:rsidRPr="00AF167E" w:rsidRDefault="00140506" w:rsidP="00AF167E">
      <w:pPr>
        <w:autoSpaceDE w:val="0"/>
        <w:autoSpaceDN w:val="0"/>
        <w:adjustRightInd w:val="0"/>
        <w:ind w:firstLine="540"/>
        <w:jc w:val="both"/>
        <w:rPr>
          <w:rFonts w:eastAsiaTheme="minorHAnsi"/>
          <w:sz w:val="28"/>
          <w:szCs w:val="28"/>
          <w:lang w:eastAsia="en-US"/>
        </w:rPr>
      </w:pPr>
      <w:r>
        <w:rPr>
          <w:rFonts w:eastAsiaTheme="minorHAnsi"/>
          <w:bCs/>
          <w:sz w:val="28"/>
          <w:szCs w:val="28"/>
          <w:lang w:eastAsia="en-US"/>
        </w:rPr>
        <w:t>2.11.9.</w:t>
      </w:r>
      <w:r w:rsidR="00AF167E" w:rsidRPr="00AF167E">
        <w:rPr>
          <w:rFonts w:eastAsiaTheme="minorHAnsi"/>
          <w:sz w:val="28"/>
          <w:szCs w:val="28"/>
          <w:lang w:eastAsia="en-US"/>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w:t>
      </w:r>
      <w:hyperlink r:id="rId35" w:history="1">
        <w:r w:rsidR="00AF167E" w:rsidRPr="00AF167E">
          <w:rPr>
            <w:rFonts w:eastAsiaTheme="minorHAnsi"/>
            <w:sz w:val="28"/>
            <w:szCs w:val="28"/>
            <w:lang w:eastAsia="en-US"/>
          </w:rPr>
          <w:t>пунктом 3 статьи 39.36</w:t>
        </w:r>
      </w:hyperlink>
      <w:r w:rsidR="00AF167E" w:rsidRPr="00AF167E">
        <w:rPr>
          <w:rFonts w:eastAsiaTheme="minorHAnsi"/>
          <w:sz w:val="28"/>
          <w:szCs w:val="28"/>
          <w:lang w:eastAsia="en-US"/>
        </w:rPr>
        <w:t xml:space="preserve"> </w:t>
      </w:r>
      <w:r>
        <w:rPr>
          <w:rFonts w:eastAsiaTheme="minorHAnsi"/>
          <w:sz w:val="28"/>
          <w:szCs w:val="28"/>
          <w:lang w:eastAsia="en-US"/>
        </w:rPr>
        <w:t>Земельного</w:t>
      </w:r>
      <w:r w:rsidR="00AF167E" w:rsidRPr="00AF167E">
        <w:rPr>
          <w:rFonts w:eastAsiaTheme="minorHAnsi"/>
          <w:sz w:val="28"/>
          <w:szCs w:val="28"/>
          <w:lang w:eastAsia="en-US"/>
        </w:rPr>
        <w:t xml:space="preserve"> Кодекса</w:t>
      </w:r>
      <w:r>
        <w:rPr>
          <w:rFonts w:eastAsiaTheme="minorHAnsi"/>
          <w:sz w:val="28"/>
          <w:szCs w:val="28"/>
          <w:lang w:eastAsia="en-US"/>
        </w:rPr>
        <w:t xml:space="preserve"> Российской Федерации</w:t>
      </w:r>
      <w:r w:rsidR="00AF167E" w:rsidRPr="00AF167E">
        <w:rPr>
          <w:rFonts w:eastAsiaTheme="minorHAnsi"/>
          <w:sz w:val="28"/>
          <w:szCs w:val="28"/>
          <w:lang w:eastAsia="en-US"/>
        </w:rPr>
        <w:t>,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AF167E" w:rsidRPr="00AF167E" w:rsidRDefault="00140506" w:rsidP="00AF167E">
      <w:pPr>
        <w:autoSpaceDE w:val="0"/>
        <w:autoSpaceDN w:val="0"/>
        <w:adjustRightInd w:val="0"/>
        <w:ind w:firstLine="540"/>
        <w:jc w:val="both"/>
        <w:rPr>
          <w:rFonts w:eastAsiaTheme="minorHAnsi"/>
          <w:sz w:val="28"/>
          <w:szCs w:val="28"/>
          <w:lang w:eastAsia="en-US"/>
        </w:rPr>
      </w:pPr>
      <w:r>
        <w:rPr>
          <w:rFonts w:eastAsiaTheme="minorHAnsi"/>
          <w:bCs/>
          <w:sz w:val="28"/>
          <w:szCs w:val="28"/>
          <w:lang w:eastAsia="en-US"/>
        </w:rPr>
        <w:lastRenderedPageBreak/>
        <w:t>2.11.10.</w:t>
      </w:r>
      <w:r w:rsidR="00AF167E" w:rsidRPr="00AF167E">
        <w:rPr>
          <w:rFonts w:eastAsiaTheme="minorHAnsi"/>
          <w:sz w:val="28"/>
          <w:szCs w:val="28"/>
          <w:lang w:eastAsia="en-US"/>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AF167E" w:rsidRPr="00AF167E" w:rsidRDefault="00140506" w:rsidP="00AF167E">
      <w:pPr>
        <w:autoSpaceDE w:val="0"/>
        <w:autoSpaceDN w:val="0"/>
        <w:adjustRightInd w:val="0"/>
        <w:ind w:firstLine="540"/>
        <w:jc w:val="both"/>
        <w:rPr>
          <w:rFonts w:eastAsiaTheme="minorHAnsi"/>
          <w:sz w:val="28"/>
          <w:szCs w:val="28"/>
          <w:lang w:eastAsia="en-US"/>
        </w:rPr>
      </w:pPr>
      <w:r>
        <w:rPr>
          <w:rFonts w:eastAsiaTheme="minorHAnsi"/>
          <w:bCs/>
          <w:sz w:val="28"/>
          <w:szCs w:val="28"/>
          <w:lang w:eastAsia="en-US"/>
        </w:rPr>
        <w:t>2.11.11.</w:t>
      </w:r>
      <w:r w:rsidR="00AF167E" w:rsidRPr="00AF167E">
        <w:rPr>
          <w:rFonts w:eastAsiaTheme="minorHAnsi"/>
          <w:sz w:val="28"/>
          <w:szCs w:val="28"/>
          <w:lang w:eastAsia="en-US"/>
        </w:rPr>
        <w:t xml:space="preserve">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AF167E" w:rsidRPr="00AF167E" w:rsidRDefault="00140506" w:rsidP="00AF167E">
      <w:pPr>
        <w:autoSpaceDE w:val="0"/>
        <w:autoSpaceDN w:val="0"/>
        <w:adjustRightInd w:val="0"/>
        <w:ind w:firstLine="540"/>
        <w:jc w:val="both"/>
        <w:rPr>
          <w:rFonts w:eastAsiaTheme="minorHAnsi"/>
          <w:sz w:val="28"/>
          <w:szCs w:val="28"/>
          <w:lang w:eastAsia="en-US"/>
        </w:rPr>
      </w:pPr>
      <w:r>
        <w:rPr>
          <w:rFonts w:eastAsiaTheme="minorHAnsi"/>
          <w:bCs/>
          <w:sz w:val="28"/>
          <w:szCs w:val="28"/>
          <w:lang w:eastAsia="en-US"/>
        </w:rPr>
        <w:t>2.11.12.</w:t>
      </w:r>
      <w:r w:rsidR="00AF167E" w:rsidRPr="00AF167E">
        <w:rPr>
          <w:rFonts w:eastAsiaTheme="minorHAnsi"/>
          <w:sz w:val="28"/>
          <w:szCs w:val="28"/>
          <w:lang w:eastAsia="en-US"/>
        </w:rPr>
        <w:t xml:space="preserve">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AF167E" w:rsidRPr="00AF167E" w:rsidRDefault="00140506" w:rsidP="00AF167E">
      <w:pPr>
        <w:autoSpaceDE w:val="0"/>
        <w:autoSpaceDN w:val="0"/>
        <w:adjustRightInd w:val="0"/>
        <w:ind w:firstLine="540"/>
        <w:jc w:val="both"/>
        <w:rPr>
          <w:rFonts w:eastAsiaTheme="minorHAnsi"/>
          <w:sz w:val="28"/>
          <w:szCs w:val="28"/>
          <w:lang w:eastAsia="en-US"/>
        </w:rPr>
      </w:pPr>
      <w:r>
        <w:rPr>
          <w:rFonts w:eastAsiaTheme="minorHAnsi"/>
          <w:bCs/>
          <w:sz w:val="28"/>
          <w:szCs w:val="28"/>
          <w:lang w:eastAsia="en-US"/>
        </w:rPr>
        <w:t>2.11.13.</w:t>
      </w:r>
      <w:r w:rsidR="00AF167E" w:rsidRPr="00AF167E">
        <w:rPr>
          <w:rFonts w:eastAsiaTheme="minorHAnsi"/>
          <w:sz w:val="28"/>
          <w:szCs w:val="28"/>
          <w:lang w:eastAsia="en-US"/>
        </w:rPr>
        <w:t xml:space="preserve">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AF167E" w:rsidRPr="00AF167E" w:rsidRDefault="00140506" w:rsidP="00AF167E">
      <w:pPr>
        <w:autoSpaceDE w:val="0"/>
        <w:autoSpaceDN w:val="0"/>
        <w:adjustRightInd w:val="0"/>
        <w:ind w:firstLine="540"/>
        <w:jc w:val="both"/>
        <w:rPr>
          <w:rFonts w:eastAsiaTheme="minorHAnsi"/>
          <w:sz w:val="28"/>
          <w:szCs w:val="28"/>
          <w:lang w:eastAsia="en-US"/>
        </w:rPr>
      </w:pPr>
      <w:r>
        <w:rPr>
          <w:rFonts w:eastAsiaTheme="minorHAnsi"/>
          <w:bCs/>
          <w:sz w:val="28"/>
          <w:szCs w:val="28"/>
          <w:lang w:eastAsia="en-US"/>
        </w:rPr>
        <w:t>2.11.14.</w:t>
      </w:r>
      <w:r w:rsidR="00AF167E" w:rsidRPr="00AF167E">
        <w:rPr>
          <w:rFonts w:eastAsiaTheme="minorHAnsi"/>
          <w:sz w:val="28"/>
          <w:szCs w:val="28"/>
          <w:lang w:eastAsia="en-US"/>
        </w:rPr>
        <w:t xml:space="preserve">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AF167E" w:rsidRPr="00AF167E" w:rsidRDefault="00140506" w:rsidP="00AF167E">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2.11.15.</w:t>
      </w:r>
      <w:r w:rsidR="00AF167E" w:rsidRPr="00AF167E">
        <w:rPr>
          <w:rFonts w:eastAsiaTheme="minorHAnsi"/>
          <w:sz w:val="28"/>
          <w:szCs w:val="28"/>
          <w:lang w:eastAsia="en-US"/>
        </w:rPr>
        <w:t xml:space="preserve">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w:t>
      </w:r>
      <w:r w:rsidR="00AF167E">
        <w:rPr>
          <w:rFonts w:eastAsiaTheme="minorHAnsi"/>
          <w:sz w:val="28"/>
          <w:szCs w:val="28"/>
          <w:lang w:eastAsia="en-US"/>
        </w:rPr>
        <w:t xml:space="preserve">тилось лицо, с которым заключен договор о комплексном освоении территории или договор о </w:t>
      </w:r>
      <w:r w:rsidR="00AF167E">
        <w:rPr>
          <w:rFonts w:eastAsiaTheme="minorHAnsi"/>
          <w:sz w:val="28"/>
          <w:szCs w:val="28"/>
          <w:lang w:eastAsia="en-US"/>
        </w:rPr>
        <w:lastRenderedPageBreak/>
        <w:t xml:space="preserve">развитии застроенной территории, предусматривающие обязательство </w:t>
      </w:r>
      <w:r w:rsidR="00AF167E" w:rsidRPr="00AF167E">
        <w:rPr>
          <w:rFonts w:eastAsiaTheme="minorHAnsi"/>
          <w:sz w:val="28"/>
          <w:szCs w:val="28"/>
          <w:lang w:eastAsia="en-US"/>
        </w:rPr>
        <w:t>данного лица по строительству указанных объектов;</w:t>
      </w:r>
    </w:p>
    <w:p w:rsidR="00AF167E" w:rsidRPr="00AF167E" w:rsidRDefault="00140506" w:rsidP="00AF167E">
      <w:pPr>
        <w:autoSpaceDE w:val="0"/>
        <w:autoSpaceDN w:val="0"/>
        <w:adjustRightInd w:val="0"/>
        <w:ind w:firstLine="540"/>
        <w:jc w:val="both"/>
        <w:rPr>
          <w:rFonts w:eastAsiaTheme="minorHAnsi"/>
          <w:sz w:val="28"/>
          <w:szCs w:val="28"/>
          <w:lang w:eastAsia="en-US"/>
        </w:rPr>
      </w:pPr>
      <w:r>
        <w:rPr>
          <w:rFonts w:eastAsiaTheme="minorHAnsi"/>
          <w:bCs/>
          <w:sz w:val="28"/>
          <w:szCs w:val="28"/>
          <w:lang w:eastAsia="en-US"/>
        </w:rPr>
        <w:t>2.11.16.</w:t>
      </w:r>
      <w:r w:rsidR="00AF167E" w:rsidRPr="00AF167E">
        <w:rPr>
          <w:rFonts w:eastAsiaTheme="minorHAnsi"/>
          <w:sz w:val="28"/>
          <w:szCs w:val="28"/>
          <w:lang w:eastAsia="en-US"/>
        </w:rPr>
        <w:t xml:space="preserve">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36" w:history="1">
        <w:r w:rsidR="00AF167E" w:rsidRPr="00AF167E">
          <w:rPr>
            <w:rFonts w:eastAsiaTheme="minorHAnsi"/>
            <w:sz w:val="28"/>
            <w:szCs w:val="28"/>
            <w:lang w:eastAsia="en-US"/>
          </w:rPr>
          <w:t>пунктом 19 статьи 39.11</w:t>
        </w:r>
      </w:hyperlink>
      <w:r w:rsidR="00AF167E" w:rsidRPr="00AF167E">
        <w:rPr>
          <w:rFonts w:eastAsiaTheme="minorHAnsi"/>
          <w:sz w:val="28"/>
          <w:szCs w:val="28"/>
          <w:lang w:eastAsia="en-US"/>
        </w:rPr>
        <w:t xml:space="preserve"> </w:t>
      </w:r>
      <w:r>
        <w:rPr>
          <w:rFonts w:eastAsiaTheme="minorHAnsi"/>
          <w:sz w:val="28"/>
          <w:szCs w:val="28"/>
          <w:lang w:eastAsia="en-US"/>
        </w:rPr>
        <w:t>Земельного</w:t>
      </w:r>
      <w:r w:rsidR="00AF167E" w:rsidRPr="00AF167E">
        <w:rPr>
          <w:rFonts w:eastAsiaTheme="minorHAnsi"/>
          <w:sz w:val="28"/>
          <w:szCs w:val="28"/>
          <w:lang w:eastAsia="en-US"/>
        </w:rPr>
        <w:t xml:space="preserve"> Кодекса</w:t>
      </w:r>
      <w:r>
        <w:rPr>
          <w:rFonts w:eastAsiaTheme="minorHAnsi"/>
          <w:sz w:val="28"/>
          <w:szCs w:val="28"/>
          <w:lang w:eastAsia="en-US"/>
        </w:rPr>
        <w:t xml:space="preserve"> Российской Федерации</w:t>
      </w:r>
      <w:r w:rsidR="00AF167E" w:rsidRPr="00AF167E">
        <w:rPr>
          <w:rFonts w:eastAsiaTheme="minorHAnsi"/>
          <w:sz w:val="28"/>
          <w:szCs w:val="28"/>
          <w:lang w:eastAsia="en-US"/>
        </w:rPr>
        <w:t>;</w:t>
      </w:r>
    </w:p>
    <w:p w:rsidR="00AF167E" w:rsidRPr="00AF167E" w:rsidRDefault="00140506" w:rsidP="00AF167E">
      <w:pPr>
        <w:autoSpaceDE w:val="0"/>
        <w:autoSpaceDN w:val="0"/>
        <w:adjustRightInd w:val="0"/>
        <w:ind w:firstLine="540"/>
        <w:jc w:val="both"/>
        <w:rPr>
          <w:rFonts w:eastAsiaTheme="minorHAnsi"/>
          <w:sz w:val="28"/>
          <w:szCs w:val="28"/>
          <w:lang w:eastAsia="en-US"/>
        </w:rPr>
      </w:pPr>
      <w:r>
        <w:rPr>
          <w:rFonts w:eastAsiaTheme="minorHAnsi"/>
          <w:bCs/>
          <w:sz w:val="28"/>
          <w:szCs w:val="28"/>
          <w:lang w:eastAsia="en-US"/>
        </w:rPr>
        <w:t>2.11.17.</w:t>
      </w:r>
      <w:r w:rsidR="00AF167E" w:rsidRPr="00AF167E">
        <w:rPr>
          <w:rFonts w:eastAsiaTheme="minorHAnsi"/>
          <w:sz w:val="28"/>
          <w:szCs w:val="28"/>
          <w:lang w:eastAsia="en-US"/>
        </w:rPr>
        <w:t xml:space="preserve"> в отношении земельного участка, указанного в заявлении о его предоставлении, поступило предусмотренное </w:t>
      </w:r>
      <w:hyperlink r:id="rId37" w:history="1">
        <w:r w:rsidR="00AF167E" w:rsidRPr="00AF167E">
          <w:rPr>
            <w:rFonts w:eastAsiaTheme="minorHAnsi"/>
            <w:sz w:val="28"/>
            <w:szCs w:val="28"/>
            <w:lang w:eastAsia="en-US"/>
          </w:rPr>
          <w:t>подпунктом 6 пункта 4 статьи 39.11</w:t>
        </w:r>
      </w:hyperlink>
      <w:r w:rsidR="00AF167E" w:rsidRPr="00AF167E">
        <w:rPr>
          <w:rFonts w:eastAsiaTheme="minorHAnsi"/>
          <w:sz w:val="28"/>
          <w:szCs w:val="28"/>
          <w:lang w:eastAsia="en-US"/>
        </w:rPr>
        <w:t xml:space="preserve"> </w:t>
      </w:r>
      <w:r>
        <w:rPr>
          <w:rFonts w:eastAsiaTheme="minorHAnsi"/>
          <w:sz w:val="28"/>
          <w:szCs w:val="28"/>
          <w:lang w:eastAsia="en-US"/>
        </w:rPr>
        <w:t>Земельного Кодекса Российской Федерации</w:t>
      </w:r>
      <w:r w:rsidR="00AF167E" w:rsidRPr="00AF167E">
        <w:rPr>
          <w:rFonts w:eastAsiaTheme="minorHAnsi"/>
          <w:sz w:val="28"/>
          <w:szCs w:val="28"/>
          <w:lang w:eastAsia="en-US"/>
        </w:rPr>
        <w:t xml:space="preserve">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38" w:history="1">
        <w:r w:rsidR="00AF167E" w:rsidRPr="00AF167E">
          <w:rPr>
            <w:rFonts w:eastAsiaTheme="minorHAnsi"/>
            <w:sz w:val="28"/>
            <w:szCs w:val="28"/>
            <w:lang w:eastAsia="en-US"/>
          </w:rPr>
          <w:t>подпунктом 4 пункта 4 статьи 39.11</w:t>
        </w:r>
      </w:hyperlink>
      <w:r w:rsidR="00AF167E" w:rsidRPr="00AF167E">
        <w:rPr>
          <w:rFonts w:eastAsiaTheme="minorHAnsi"/>
          <w:sz w:val="28"/>
          <w:szCs w:val="28"/>
          <w:lang w:eastAsia="en-US"/>
        </w:rPr>
        <w:t xml:space="preserve"> </w:t>
      </w:r>
      <w:r>
        <w:rPr>
          <w:rFonts w:eastAsiaTheme="minorHAnsi"/>
          <w:sz w:val="28"/>
          <w:szCs w:val="28"/>
          <w:lang w:eastAsia="en-US"/>
        </w:rPr>
        <w:t>Земельного</w:t>
      </w:r>
      <w:r w:rsidR="00AF167E" w:rsidRPr="00AF167E">
        <w:rPr>
          <w:rFonts w:eastAsiaTheme="minorHAnsi"/>
          <w:sz w:val="28"/>
          <w:szCs w:val="28"/>
          <w:lang w:eastAsia="en-US"/>
        </w:rPr>
        <w:t xml:space="preserve"> Кодекса </w:t>
      </w:r>
      <w:r>
        <w:rPr>
          <w:rFonts w:eastAsiaTheme="minorHAnsi"/>
          <w:sz w:val="28"/>
          <w:szCs w:val="28"/>
          <w:lang w:eastAsia="en-US"/>
        </w:rPr>
        <w:t xml:space="preserve">Российской Федерации </w:t>
      </w:r>
      <w:r w:rsidR="00AF167E" w:rsidRPr="00AF167E">
        <w:rPr>
          <w:rFonts w:eastAsiaTheme="minorHAnsi"/>
          <w:sz w:val="28"/>
          <w:szCs w:val="28"/>
          <w:lang w:eastAsia="en-US"/>
        </w:rPr>
        <w:t xml:space="preserve">и уполномоченным органом не принято решение об отказе в проведении этого аукциона по основаниям, предусмотренным </w:t>
      </w:r>
      <w:hyperlink r:id="rId39" w:history="1">
        <w:r w:rsidR="00AF167E" w:rsidRPr="00AF167E">
          <w:rPr>
            <w:rFonts w:eastAsiaTheme="minorHAnsi"/>
            <w:sz w:val="28"/>
            <w:szCs w:val="28"/>
            <w:lang w:eastAsia="en-US"/>
          </w:rPr>
          <w:t>пунктом 8 статьи 39.11</w:t>
        </w:r>
      </w:hyperlink>
      <w:r w:rsidR="00AF167E" w:rsidRPr="00AF167E">
        <w:rPr>
          <w:rFonts w:eastAsiaTheme="minorHAnsi"/>
          <w:sz w:val="28"/>
          <w:szCs w:val="28"/>
          <w:lang w:eastAsia="en-US"/>
        </w:rPr>
        <w:t xml:space="preserve"> </w:t>
      </w:r>
      <w:r>
        <w:rPr>
          <w:rFonts w:eastAsiaTheme="minorHAnsi"/>
          <w:sz w:val="28"/>
          <w:szCs w:val="28"/>
          <w:lang w:eastAsia="en-US"/>
        </w:rPr>
        <w:t xml:space="preserve">Земельного </w:t>
      </w:r>
      <w:r w:rsidR="00AF167E" w:rsidRPr="00AF167E">
        <w:rPr>
          <w:rFonts w:eastAsiaTheme="minorHAnsi"/>
          <w:sz w:val="28"/>
          <w:szCs w:val="28"/>
          <w:lang w:eastAsia="en-US"/>
        </w:rPr>
        <w:t>Кодекса</w:t>
      </w:r>
      <w:r>
        <w:rPr>
          <w:rFonts w:eastAsiaTheme="minorHAnsi"/>
          <w:sz w:val="28"/>
          <w:szCs w:val="28"/>
          <w:lang w:eastAsia="en-US"/>
        </w:rPr>
        <w:t xml:space="preserve"> Российской Федерации</w:t>
      </w:r>
      <w:r w:rsidR="00AF167E" w:rsidRPr="00AF167E">
        <w:rPr>
          <w:rFonts w:eastAsiaTheme="minorHAnsi"/>
          <w:sz w:val="28"/>
          <w:szCs w:val="28"/>
          <w:lang w:eastAsia="en-US"/>
        </w:rPr>
        <w:t>;</w:t>
      </w:r>
    </w:p>
    <w:p w:rsidR="00AF167E" w:rsidRPr="00AF167E" w:rsidRDefault="00416B53" w:rsidP="00AF167E">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2.11.18.</w:t>
      </w:r>
      <w:r w:rsidR="00AF167E" w:rsidRPr="00AF167E">
        <w:rPr>
          <w:rFonts w:eastAsiaTheme="minorHAnsi"/>
          <w:sz w:val="28"/>
          <w:szCs w:val="28"/>
          <w:lang w:eastAsia="en-US"/>
        </w:rPr>
        <w:t xml:space="preserve"> в отношении земельного участка, указанного в заявлении о его предоставлении, опубликовано и размещено в соответствии с </w:t>
      </w:r>
      <w:hyperlink r:id="rId40" w:history="1">
        <w:r w:rsidR="00AF167E" w:rsidRPr="00AF167E">
          <w:rPr>
            <w:rFonts w:eastAsiaTheme="minorHAnsi"/>
            <w:sz w:val="28"/>
            <w:szCs w:val="28"/>
            <w:lang w:eastAsia="en-US"/>
          </w:rPr>
          <w:t>подпунктом 1 пункта 1 статьи 39.18</w:t>
        </w:r>
      </w:hyperlink>
      <w:r w:rsidR="00AF167E" w:rsidRPr="00AF167E">
        <w:rPr>
          <w:rFonts w:eastAsiaTheme="minorHAnsi"/>
          <w:sz w:val="28"/>
          <w:szCs w:val="28"/>
          <w:lang w:eastAsia="en-US"/>
        </w:rPr>
        <w:t xml:space="preserve"> </w:t>
      </w:r>
      <w:r>
        <w:rPr>
          <w:rFonts w:eastAsiaTheme="minorHAnsi"/>
          <w:sz w:val="28"/>
          <w:szCs w:val="28"/>
          <w:lang w:eastAsia="en-US"/>
        </w:rPr>
        <w:t>Земельного</w:t>
      </w:r>
      <w:r w:rsidR="00AF167E" w:rsidRPr="00AF167E">
        <w:rPr>
          <w:rFonts w:eastAsiaTheme="minorHAnsi"/>
          <w:sz w:val="28"/>
          <w:szCs w:val="28"/>
          <w:lang w:eastAsia="en-US"/>
        </w:rPr>
        <w:t xml:space="preserve"> Кодекса </w:t>
      </w:r>
      <w:r>
        <w:rPr>
          <w:rFonts w:eastAsiaTheme="minorHAnsi"/>
          <w:sz w:val="28"/>
          <w:szCs w:val="28"/>
          <w:lang w:eastAsia="en-US"/>
        </w:rPr>
        <w:t xml:space="preserve">Российской Федерации </w:t>
      </w:r>
      <w:r w:rsidR="00AF167E" w:rsidRPr="00AF167E">
        <w:rPr>
          <w:rFonts w:eastAsiaTheme="minorHAnsi"/>
          <w:sz w:val="28"/>
          <w:szCs w:val="28"/>
          <w:lang w:eastAsia="en-US"/>
        </w:rPr>
        <w:t>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AF167E" w:rsidRPr="00AF167E" w:rsidRDefault="00416B53" w:rsidP="00AF167E">
      <w:pPr>
        <w:autoSpaceDE w:val="0"/>
        <w:autoSpaceDN w:val="0"/>
        <w:adjustRightInd w:val="0"/>
        <w:ind w:firstLine="540"/>
        <w:jc w:val="both"/>
        <w:rPr>
          <w:rFonts w:eastAsiaTheme="minorHAnsi"/>
          <w:sz w:val="28"/>
          <w:szCs w:val="28"/>
          <w:lang w:eastAsia="en-US"/>
        </w:rPr>
      </w:pPr>
      <w:r>
        <w:rPr>
          <w:rFonts w:eastAsiaTheme="minorHAnsi"/>
          <w:bCs/>
          <w:sz w:val="28"/>
          <w:szCs w:val="28"/>
          <w:lang w:eastAsia="en-US"/>
        </w:rPr>
        <w:t>2.11.19.</w:t>
      </w:r>
      <w:r w:rsidR="00AF167E" w:rsidRPr="00AF167E">
        <w:rPr>
          <w:rFonts w:eastAsiaTheme="minorHAnsi"/>
          <w:sz w:val="28"/>
          <w:szCs w:val="28"/>
          <w:lang w:eastAsia="en-US"/>
        </w:rPr>
        <w:t xml:space="preserve">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AF167E" w:rsidRPr="00AF167E" w:rsidRDefault="00416B53" w:rsidP="00AF167E">
      <w:pPr>
        <w:autoSpaceDE w:val="0"/>
        <w:autoSpaceDN w:val="0"/>
        <w:adjustRightInd w:val="0"/>
        <w:ind w:firstLine="540"/>
        <w:jc w:val="both"/>
        <w:rPr>
          <w:rFonts w:eastAsiaTheme="minorHAnsi"/>
          <w:sz w:val="28"/>
          <w:szCs w:val="28"/>
          <w:lang w:eastAsia="en-US"/>
        </w:rPr>
      </w:pPr>
      <w:r>
        <w:rPr>
          <w:rFonts w:eastAsiaTheme="minorHAnsi"/>
          <w:bCs/>
          <w:sz w:val="28"/>
          <w:szCs w:val="28"/>
          <w:lang w:eastAsia="en-US"/>
        </w:rPr>
        <w:t>2.11.20.</w:t>
      </w:r>
      <w:r w:rsidR="00AF167E" w:rsidRPr="00AF167E">
        <w:rPr>
          <w:rFonts w:eastAsiaTheme="minorHAnsi"/>
          <w:sz w:val="28"/>
          <w:szCs w:val="28"/>
          <w:lang w:eastAsia="en-US"/>
        </w:rPr>
        <w:t xml:space="preserve"> испрашиваемый земельный участок не включен в утвержденный в установленном Правительством Российской Федерации </w:t>
      </w:r>
      <w:hyperlink r:id="rId41" w:history="1">
        <w:r w:rsidR="00AF167E" w:rsidRPr="00AF167E">
          <w:rPr>
            <w:rFonts w:eastAsiaTheme="minorHAnsi"/>
            <w:sz w:val="28"/>
            <w:szCs w:val="28"/>
            <w:lang w:eastAsia="en-US"/>
          </w:rPr>
          <w:t>порядке</w:t>
        </w:r>
      </w:hyperlink>
      <w:r w:rsidR="00AF167E" w:rsidRPr="00AF167E">
        <w:rPr>
          <w:rFonts w:eastAsiaTheme="minorHAnsi"/>
          <w:sz w:val="28"/>
          <w:szCs w:val="28"/>
          <w:lang w:eastAsia="en-US"/>
        </w:rP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42" w:history="1">
        <w:r w:rsidR="00AF167E" w:rsidRPr="00AF167E">
          <w:rPr>
            <w:rFonts w:eastAsiaTheme="minorHAnsi"/>
            <w:sz w:val="28"/>
            <w:szCs w:val="28"/>
            <w:lang w:eastAsia="en-US"/>
          </w:rPr>
          <w:t>подпунктом 10 пункта 2 статьи 39.10</w:t>
        </w:r>
      </w:hyperlink>
      <w:r w:rsidR="00AF167E" w:rsidRPr="00AF167E">
        <w:rPr>
          <w:rFonts w:eastAsiaTheme="minorHAnsi"/>
          <w:sz w:val="28"/>
          <w:szCs w:val="28"/>
          <w:lang w:eastAsia="en-US"/>
        </w:rPr>
        <w:t xml:space="preserve"> </w:t>
      </w:r>
      <w:r>
        <w:rPr>
          <w:rFonts w:eastAsiaTheme="minorHAnsi"/>
          <w:sz w:val="28"/>
          <w:szCs w:val="28"/>
          <w:lang w:eastAsia="en-US"/>
        </w:rPr>
        <w:t>Земельного</w:t>
      </w:r>
      <w:r w:rsidR="00AF167E" w:rsidRPr="00AF167E">
        <w:rPr>
          <w:rFonts w:eastAsiaTheme="minorHAnsi"/>
          <w:sz w:val="28"/>
          <w:szCs w:val="28"/>
          <w:lang w:eastAsia="en-US"/>
        </w:rPr>
        <w:t xml:space="preserve"> Кодекса</w:t>
      </w:r>
      <w:r>
        <w:rPr>
          <w:rFonts w:eastAsiaTheme="minorHAnsi"/>
          <w:sz w:val="28"/>
          <w:szCs w:val="28"/>
          <w:lang w:eastAsia="en-US"/>
        </w:rPr>
        <w:t xml:space="preserve"> Российской Федерации</w:t>
      </w:r>
      <w:r w:rsidR="00AF167E" w:rsidRPr="00AF167E">
        <w:rPr>
          <w:rFonts w:eastAsiaTheme="minorHAnsi"/>
          <w:sz w:val="28"/>
          <w:szCs w:val="28"/>
          <w:lang w:eastAsia="en-US"/>
        </w:rPr>
        <w:t>;</w:t>
      </w:r>
    </w:p>
    <w:p w:rsidR="00AF167E" w:rsidRPr="00AF167E" w:rsidRDefault="00416B53" w:rsidP="00AF167E">
      <w:pPr>
        <w:autoSpaceDE w:val="0"/>
        <w:autoSpaceDN w:val="0"/>
        <w:adjustRightInd w:val="0"/>
        <w:ind w:firstLine="540"/>
        <w:jc w:val="both"/>
        <w:rPr>
          <w:rFonts w:eastAsiaTheme="minorHAnsi"/>
          <w:sz w:val="28"/>
          <w:szCs w:val="28"/>
          <w:lang w:eastAsia="en-US"/>
        </w:rPr>
      </w:pPr>
      <w:r>
        <w:rPr>
          <w:rFonts w:eastAsiaTheme="minorHAnsi"/>
          <w:bCs/>
          <w:sz w:val="28"/>
          <w:szCs w:val="28"/>
          <w:lang w:eastAsia="en-US"/>
        </w:rPr>
        <w:t>2.11.21.</w:t>
      </w:r>
      <w:r w:rsidR="00AF167E" w:rsidRPr="00AF167E">
        <w:rPr>
          <w:rFonts w:eastAsiaTheme="minorHAnsi"/>
          <w:sz w:val="28"/>
          <w:szCs w:val="28"/>
          <w:lang w:eastAsia="en-US"/>
        </w:rPr>
        <w:t xml:space="preserve">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AF167E" w:rsidRPr="00AF167E" w:rsidRDefault="00416B53" w:rsidP="00AF167E">
      <w:pPr>
        <w:autoSpaceDE w:val="0"/>
        <w:autoSpaceDN w:val="0"/>
        <w:adjustRightInd w:val="0"/>
        <w:ind w:firstLine="540"/>
        <w:jc w:val="both"/>
        <w:rPr>
          <w:rFonts w:eastAsiaTheme="minorHAnsi"/>
          <w:sz w:val="28"/>
          <w:szCs w:val="28"/>
          <w:lang w:eastAsia="en-US"/>
        </w:rPr>
      </w:pPr>
      <w:r>
        <w:rPr>
          <w:rFonts w:eastAsiaTheme="minorHAnsi"/>
          <w:bCs/>
          <w:sz w:val="28"/>
          <w:szCs w:val="28"/>
          <w:lang w:eastAsia="en-US"/>
        </w:rPr>
        <w:t>2.11.22.</w:t>
      </w:r>
      <w:r w:rsidR="00AF167E" w:rsidRPr="00AF167E">
        <w:rPr>
          <w:rFonts w:eastAsiaTheme="minorHAnsi"/>
          <w:sz w:val="28"/>
          <w:szCs w:val="28"/>
          <w:lang w:eastAsia="en-US"/>
        </w:rPr>
        <w:t xml:space="preserve">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AF167E" w:rsidRPr="00AF167E" w:rsidRDefault="00416B53" w:rsidP="00AF167E">
      <w:pPr>
        <w:autoSpaceDE w:val="0"/>
        <w:autoSpaceDN w:val="0"/>
        <w:adjustRightInd w:val="0"/>
        <w:ind w:firstLine="540"/>
        <w:jc w:val="both"/>
        <w:rPr>
          <w:rFonts w:eastAsiaTheme="minorHAnsi"/>
          <w:sz w:val="28"/>
          <w:szCs w:val="28"/>
          <w:lang w:eastAsia="en-US"/>
        </w:rPr>
      </w:pPr>
      <w:r>
        <w:rPr>
          <w:rFonts w:eastAsiaTheme="minorHAnsi"/>
          <w:bCs/>
          <w:sz w:val="28"/>
          <w:szCs w:val="28"/>
          <w:lang w:eastAsia="en-US"/>
        </w:rPr>
        <w:t>2.11.23.</w:t>
      </w:r>
      <w:r w:rsidR="00AF167E" w:rsidRPr="00AF167E">
        <w:rPr>
          <w:rFonts w:eastAsiaTheme="minorHAnsi"/>
          <w:sz w:val="28"/>
          <w:szCs w:val="28"/>
          <w:lang w:eastAsia="en-US"/>
        </w:rPr>
        <w:t xml:space="preserve"> указанный в заявлении о предоставлении земельного участка земельный участок предназначен для размещения здания, сооружения в </w:t>
      </w:r>
      <w:r w:rsidR="00AF167E" w:rsidRPr="00AF167E">
        <w:rPr>
          <w:rFonts w:eastAsiaTheme="minorHAnsi"/>
          <w:sz w:val="28"/>
          <w:szCs w:val="28"/>
          <w:lang w:eastAsia="en-US"/>
        </w:rPr>
        <w:lastRenderedPageBreak/>
        <w:t>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AF167E" w:rsidRPr="00AF167E" w:rsidRDefault="00416B53" w:rsidP="00AF167E">
      <w:pPr>
        <w:autoSpaceDE w:val="0"/>
        <w:autoSpaceDN w:val="0"/>
        <w:adjustRightInd w:val="0"/>
        <w:ind w:firstLine="540"/>
        <w:jc w:val="both"/>
        <w:rPr>
          <w:rFonts w:eastAsiaTheme="minorHAnsi"/>
          <w:sz w:val="28"/>
          <w:szCs w:val="28"/>
          <w:lang w:eastAsia="en-US"/>
        </w:rPr>
      </w:pPr>
      <w:r>
        <w:rPr>
          <w:rFonts w:eastAsiaTheme="minorHAnsi"/>
          <w:bCs/>
          <w:sz w:val="28"/>
          <w:szCs w:val="28"/>
          <w:lang w:eastAsia="en-US"/>
        </w:rPr>
        <w:t>2.11.24.</w:t>
      </w:r>
      <w:r w:rsidR="00AF167E" w:rsidRPr="00AF167E">
        <w:rPr>
          <w:rFonts w:eastAsiaTheme="minorHAnsi"/>
          <w:sz w:val="28"/>
          <w:szCs w:val="28"/>
          <w:lang w:eastAsia="en-US"/>
        </w:rPr>
        <w:t xml:space="preserve"> предоставление земельного участка на заявленном виде прав не допускается;</w:t>
      </w:r>
    </w:p>
    <w:p w:rsidR="00AF167E" w:rsidRPr="00AF167E" w:rsidRDefault="00416B53" w:rsidP="00AF167E">
      <w:pPr>
        <w:autoSpaceDE w:val="0"/>
        <w:autoSpaceDN w:val="0"/>
        <w:adjustRightInd w:val="0"/>
        <w:ind w:firstLine="540"/>
        <w:jc w:val="both"/>
        <w:rPr>
          <w:rFonts w:eastAsiaTheme="minorHAnsi"/>
          <w:sz w:val="28"/>
          <w:szCs w:val="28"/>
          <w:lang w:eastAsia="en-US"/>
        </w:rPr>
      </w:pPr>
      <w:r>
        <w:rPr>
          <w:rFonts w:eastAsiaTheme="minorHAnsi"/>
          <w:bCs/>
          <w:sz w:val="28"/>
          <w:szCs w:val="28"/>
          <w:lang w:eastAsia="en-US"/>
        </w:rPr>
        <w:t>2.11.25.</w:t>
      </w:r>
      <w:r w:rsidR="00AF167E" w:rsidRPr="00AF167E">
        <w:rPr>
          <w:rFonts w:eastAsiaTheme="minorHAnsi"/>
          <w:sz w:val="28"/>
          <w:szCs w:val="28"/>
          <w:lang w:eastAsia="en-US"/>
        </w:rPr>
        <w:t xml:space="preserve"> в отношении земельного участка, указанного в заявлении о его предоставлении, не установлен вид разрешенного использования;</w:t>
      </w:r>
    </w:p>
    <w:p w:rsidR="00AF167E" w:rsidRPr="00AF167E" w:rsidRDefault="00416B53" w:rsidP="00AF167E">
      <w:pPr>
        <w:autoSpaceDE w:val="0"/>
        <w:autoSpaceDN w:val="0"/>
        <w:adjustRightInd w:val="0"/>
        <w:ind w:firstLine="540"/>
        <w:jc w:val="both"/>
        <w:rPr>
          <w:rFonts w:eastAsiaTheme="minorHAnsi"/>
          <w:sz w:val="28"/>
          <w:szCs w:val="28"/>
          <w:lang w:eastAsia="en-US"/>
        </w:rPr>
      </w:pPr>
      <w:r>
        <w:rPr>
          <w:rFonts w:eastAsiaTheme="minorHAnsi"/>
          <w:bCs/>
          <w:sz w:val="28"/>
          <w:szCs w:val="28"/>
          <w:lang w:eastAsia="en-US"/>
        </w:rPr>
        <w:t>2.11.26.</w:t>
      </w:r>
      <w:r w:rsidR="00AF167E" w:rsidRPr="00AF167E">
        <w:rPr>
          <w:rFonts w:eastAsiaTheme="minorHAnsi"/>
          <w:sz w:val="28"/>
          <w:szCs w:val="28"/>
          <w:lang w:eastAsia="en-US"/>
        </w:rPr>
        <w:t xml:space="preserve"> указанный в заявлении о предоставлении земельного участка земельный участок не отнесен к определенной категории земель;</w:t>
      </w:r>
    </w:p>
    <w:p w:rsidR="00AF167E" w:rsidRPr="00AF167E" w:rsidRDefault="00416B53" w:rsidP="00AF167E">
      <w:pPr>
        <w:autoSpaceDE w:val="0"/>
        <w:autoSpaceDN w:val="0"/>
        <w:adjustRightInd w:val="0"/>
        <w:ind w:firstLine="540"/>
        <w:jc w:val="both"/>
        <w:rPr>
          <w:rFonts w:eastAsiaTheme="minorHAnsi"/>
          <w:sz w:val="28"/>
          <w:szCs w:val="28"/>
          <w:lang w:eastAsia="en-US"/>
        </w:rPr>
      </w:pPr>
      <w:r>
        <w:rPr>
          <w:rFonts w:eastAsiaTheme="minorHAnsi"/>
          <w:bCs/>
          <w:sz w:val="28"/>
          <w:szCs w:val="28"/>
          <w:lang w:eastAsia="en-US"/>
        </w:rPr>
        <w:t>2.11.27.</w:t>
      </w:r>
      <w:r w:rsidR="00AF167E" w:rsidRPr="00AF167E">
        <w:rPr>
          <w:rFonts w:eastAsiaTheme="minorHAnsi"/>
          <w:sz w:val="28"/>
          <w:szCs w:val="28"/>
          <w:lang w:eastAsia="en-US"/>
        </w:rPr>
        <w:t xml:space="preserve">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AF167E" w:rsidRPr="00AF167E" w:rsidRDefault="00416B53" w:rsidP="00AF167E">
      <w:pPr>
        <w:autoSpaceDE w:val="0"/>
        <w:autoSpaceDN w:val="0"/>
        <w:adjustRightInd w:val="0"/>
        <w:ind w:firstLine="540"/>
        <w:jc w:val="both"/>
        <w:rPr>
          <w:rFonts w:eastAsiaTheme="minorHAnsi"/>
          <w:sz w:val="28"/>
          <w:szCs w:val="28"/>
          <w:lang w:eastAsia="en-US"/>
        </w:rPr>
      </w:pPr>
      <w:r>
        <w:rPr>
          <w:rFonts w:eastAsiaTheme="minorHAnsi"/>
          <w:bCs/>
          <w:sz w:val="28"/>
          <w:szCs w:val="28"/>
          <w:lang w:eastAsia="en-US"/>
        </w:rPr>
        <w:t>2.11.28.</w:t>
      </w:r>
      <w:r w:rsidR="00AF167E" w:rsidRPr="00AF167E">
        <w:rPr>
          <w:rFonts w:eastAsiaTheme="minorHAnsi"/>
          <w:sz w:val="28"/>
          <w:szCs w:val="28"/>
          <w:lang w:eastAsia="en-US"/>
        </w:rPr>
        <w:t xml:space="preserve">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w:t>
      </w:r>
      <w:r w:rsidR="00AF167E">
        <w:rPr>
          <w:rFonts w:eastAsiaTheme="minorHAnsi"/>
          <w:sz w:val="28"/>
          <w:szCs w:val="28"/>
          <w:lang w:eastAsia="en-US"/>
        </w:rPr>
        <w:t>ежащим сносу или реконструкции;</w:t>
      </w:r>
    </w:p>
    <w:p w:rsidR="00F30631" w:rsidRPr="00AF167E" w:rsidRDefault="00F30631" w:rsidP="00F30631">
      <w:pPr>
        <w:pStyle w:val="ConsPlusNormal"/>
        <w:ind w:firstLine="540"/>
        <w:jc w:val="both"/>
        <w:rPr>
          <w:sz w:val="28"/>
          <w:szCs w:val="28"/>
        </w:rPr>
      </w:pPr>
      <w:r w:rsidRPr="00AF167E">
        <w:rPr>
          <w:sz w:val="28"/>
          <w:szCs w:val="28"/>
        </w:rPr>
        <w:t xml:space="preserve">В соответствии с </w:t>
      </w:r>
      <w:hyperlink r:id="rId43" w:history="1">
        <w:r w:rsidRPr="00AF167E">
          <w:rPr>
            <w:sz w:val="28"/>
            <w:szCs w:val="28"/>
          </w:rPr>
          <w:t>Законом</w:t>
        </w:r>
      </w:hyperlink>
      <w:r w:rsidRPr="00AF167E">
        <w:rPr>
          <w:sz w:val="28"/>
          <w:szCs w:val="28"/>
        </w:rPr>
        <w:t xml:space="preserve"> Ивановской области от 25.12.2015 № 137-ОЗ до 1 января 2020 года администрация принимает решения об отказе в предварительном согласовании предоставления земельного участка наряду с основаниями, предусмотренными </w:t>
      </w:r>
      <w:hyperlink r:id="rId44" w:history="1">
        <w:r w:rsidRPr="00AF167E">
          <w:rPr>
            <w:sz w:val="28"/>
            <w:szCs w:val="28"/>
          </w:rPr>
          <w:t>статьей 39.15</w:t>
        </w:r>
      </w:hyperlink>
      <w:r w:rsidRPr="00AF167E">
        <w:rPr>
          <w:sz w:val="28"/>
          <w:szCs w:val="28"/>
        </w:rPr>
        <w:t xml:space="preserve"> Земельного кодекса Российской Федерации, по следующим основаниям:</w:t>
      </w:r>
    </w:p>
    <w:p w:rsidR="00F30631" w:rsidRPr="00AF167E" w:rsidRDefault="00F30631" w:rsidP="00F30631">
      <w:pPr>
        <w:pStyle w:val="ConsPlusNormal"/>
        <w:ind w:firstLine="540"/>
        <w:jc w:val="both"/>
        <w:rPr>
          <w:sz w:val="28"/>
          <w:szCs w:val="28"/>
        </w:rPr>
      </w:pPr>
      <w:r w:rsidRPr="00AF167E">
        <w:rPr>
          <w:sz w:val="28"/>
          <w:szCs w:val="28"/>
        </w:rPr>
        <w:t>2.11.2</w:t>
      </w:r>
      <w:r w:rsidR="00416B53">
        <w:rPr>
          <w:sz w:val="28"/>
          <w:szCs w:val="28"/>
        </w:rPr>
        <w:t>9</w:t>
      </w:r>
      <w:r w:rsidRPr="00AF167E">
        <w:rPr>
          <w:sz w:val="28"/>
          <w:szCs w:val="28"/>
        </w:rPr>
        <w:t>. наличие предусмотренных федеральным законодательством положений, в соответствии с которыми запрещается использование земельного участка в целях, указанных в заявлении;</w:t>
      </w:r>
    </w:p>
    <w:p w:rsidR="00F30631" w:rsidRPr="00AF167E" w:rsidRDefault="00F30631" w:rsidP="00674E6A">
      <w:pPr>
        <w:pStyle w:val="ConsPlusNormal"/>
        <w:ind w:firstLine="540"/>
        <w:jc w:val="both"/>
        <w:rPr>
          <w:sz w:val="28"/>
          <w:szCs w:val="28"/>
        </w:rPr>
      </w:pPr>
      <w:r w:rsidRPr="00AF167E">
        <w:rPr>
          <w:sz w:val="28"/>
          <w:szCs w:val="28"/>
        </w:rPr>
        <w:t>2.11.</w:t>
      </w:r>
      <w:r w:rsidR="00416B53">
        <w:rPr>
          <w:sz w:val="28"/>
          <w:szCs w:val="28"/>
        </w:rPr>
        <w:t>30</w:t>
      </w:r>
      <w:r w:rsidRPr="00AF167E">
        <w:rPr>
          <w:sz w:val="28"/>
          <w:szCs w:val="28"/>
        </w:rPr>
        <w:t xml:space="preserve">. схема расположения земельного участка, приложенная к заявлению, не может быть утверждена по основаниям, указанным в </w:t>
      </w:r>
      <w:hyperlink r:id="rId45" w:history="1">
        <w:r w:rsidRPr="00AF167E">
          <w:rPr>
            <w:sz w:val="28"/>
            <w:szCs w:val="28"/>
          </w:rPr>
          <w:t>статье 1</w:t>
        </w:r>
      </w:hyperlink>
      <w:r w:rsidRPr="00AF167E">
        <w:rPr>
          <w:sz w:val="28"/>
          <w:szCs w:val="28"/>
        </w:rPr>
        <w:t xml:space="preserve"> Закона Ивановской области от 25.12.2015 № 137-ОЗ "О дополнительных основаниях для принятия решений об отказе в утверждении схемы расположения земельного участка или земельных участков на кадастровом плане территории, в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такого земельного участка, в предварительном согласовании предоставления земельного участка, находящегося в государственной или муниципальной собственности, или в предоставлении такого земельного участка без проведения торгов".</w:t>
      </w:r>
    </w:p>
    <w:p w:rsidR="00F30631" w:rsidRPr="00160AFA" w:rsidRDefault="00F30631" w:rsidP="00FF3518">
      <w:pPr>
        <w:pStyle w:val="ConsPlusNormal"/>
        <w:ind w:firstLine="540"/>
        <w:jc w:val="both"/>
        <w:outlineLvl w:val="1"/>
        <w:rPr>
          <w:sz w:val="28"/>
          <w:szCs w:val="28"/>
        </w:rPr>
      </w:pPr>
      <w:bookmarkStart w:id="10" w:name="Par192"/>
      <w:bookmarkEnd w:id="10"/>
      <w:r w:rsidRPr="00160AFA">
        <w:rPr>
          <w:sz w:val="28"/>
          <w:szCs w:val="28"/>
        </w:rPr>
        <w:t>2.1</w:t>
      </w:r>
      <w:r w:rsidR="0087142C">
        <w:rPr>
          <w:sz w:val="28"/>
          <w:szCs w:val="28"/>
        </w:rPr>
        <w:t>2</w:t>
      </w:r>
      <w:r w:rsidRPr="00160AFA">
        <w:rPr>
          <w:sz w:val="28"/>
          <w:szCs w:val="28"/>
        </w:rPr>
        <w:t>. Порядок, размер и основания взимания</w:t>
      </w:r>
      <w:r w:rsidR="00674E6A">
        <w:rPr>
          <w:sz w:val="28"/>
          <w:szCs w:val="28"/>
        </w:rPr>
        <w:t xml:space="preserve"> </w:t>
      </w:r>
      <w:r w:rsidRPr="00160AFA">
        <w:rPr>
          <w:sz w:val="28"/>
          <w:szCs w:val="28"/>
        </w:rPr>
        <w:t>платы за предоставление муниципальной услуги</w:t>
      </w:r>
      <w:r w:rsidR="00674E6A">
        <w:rPr>
          <w:sz w:val="28"/>
          <w:szCs w:val="28"/>
        </w:rPr>
        <w:t>.</w:t>
      </w:r>
    </w:p>
    <w:p w:rsidR="00F30631" w:rsidRPr="00160AFA" w:rsidRDefault="00F30631" w:rsidP="00674E6A">
      <w:pPr>
        <w:pStyle w:val="ConsPlusNormal"/>
        <w:ind w:firstLine="540"/>
        <w:jc w:val="both"/>
        <w:rPr>
          <w:sz w:val="28"/>
          <w:szCs w:val="28"/>
        </w:rPr>
      </w:pPr>
      <w:r w:rsidRPr="00160AFA">
        <w:rPr>
          <w:sz w:val="28"/>
          <w:szCs w:val="28"/>
        </w:rPr>
        <w:t>Муниципальная услуга и предоставление информации о ней осуществляются бесплатно.</w:t>
      </w:r>
    </w:p>
    <w:p w:rsidR="00F30631" w:rsidRPr="00160AFA" w:rsidRDefault="00F30631" w:rsidP="00C23BF6">
      <w:pPr>
        <w:pStyle w:val="ConsPlusNormal"/>
        <w:ind w:firstLine="540"/>
        <w:jc w:val="both"/>
        <w:outlineLvl w:val="1"/>
        <w:rPr>
          <w:sz w:val="28"/>
          <w:szCs w:val="28"/>
        </w:rPr>
      </w:pPr>
      <w:r w:rsidRPr="000231B8">
        <w:rPr>
          <w:sz w:val="28"/>
          <w:szCs w:val="28"/>
        </w:rPr>
        <w:lastRenderedPageBreak/>
        <w:t>2.1</w:t>
      </w:r>
      <w:r w:rsidR="0087142C">
        <w:rPr>
          <w:sz w:val="28"/>
          <w:szCs w:val="28"/>
        </w:rPr>
        <w:t>3</w:t>
      </w:r>
      <w:r w:rsidRPr="000231B8">
        <w:rPr>
          <w:sz w:val="28"/>
          <w:szCs w:val="28"/>
        </w:rPr>
        <w:t xml:space="preserve">. </w:t>
      </w:r>
      <w:r w:rsidRPr="00160AFA">
        <w:rPr>
          <w:sz w:val="28"/>
          <w:szCs w:val="28"/>
        </w:rPr>
        <w:t>Максимальный срок ожидания в очереди при подаче</w:t>
      </w:r>
      <w:r w:rsidR="00674E6A">
        <w:rPr>
          <w:sz w:val="28"/>
          <w:szCs w:val="28"/>
        </w:rPr>
        <w:t xml:space="preserve"> </w:t>
      </w:r>
      <w:r w:rsidRPr="00160AFA">
        <w:rPr>
          <w:sz w:val="28"/>
          <w:szCs w:val="28"/>
        </w:rPr>
        <w:t>запроса о предоставлении муниципальной услуги</w:t>
      </w:r>
      <w:r w:rsidR="00674E6A">
        <w:rPr>
          <w:sz w:val="28"/>
          <w:szCs w:val="28"/>
        </w:rPr>
        <w:t xml:space="preserve"> </w:t>
      </w:r>
      <w:r w:rsidRPr="00160AFA">
        <w:rPr>
          <w:sz w:val="28"/>
          <w:szCs w:val="28"/>
        </w:rPr>
        <w:t>и при получении результата предоставления услуги</w:t>
      </w:r>
      <w:r w:rsidR="00674E6A">
        <w:rPr>
          <w:sz w:val="28"/>
          <w:szCs w:val="28"/>
        </w:rPr>
        <w:t>.</w:t>
      </w:r>
    </w:p>
    <w:p w:rsidR="00F30631" w:rsidRPr="00160AFA" w:rsidRDefault="00F30631" w:rsidP="00F30631">
      <w:pPr>
        <w:pStyle w:val="ConsPlusNormal"/>
        <w:ind w:firstLine="540"/>
        <w:jc w:val="both"/>
        <w:rPr>
          <w:sz w:val="28"/>
          <w:szCs w:val="28"/>
        </w:rPr>
      </w:pPr>
      <w:r w:rsidRPr="00160AFA">
        <w:rPr>
          <w:sz w:val="28"/>
          <w:szCs w:val="28"/>
        </w:rPr>
        <w:t>Время ожидания заявителя или его уполномоченного представителя в очереди при подаче заявления о предоставлении муниципальной услуги не должно превышать 15 минут.</w:t>
      </w:r>
    </w:p>
    <w:p w:rsidR="00F30631" w:rsidRPr="00160AFA" w:rsidRDefault="00F30631" w:rsidP="00C23BF6">
      <w:pPr>
        <w:pStyle w:val="ConsPlusNormal"/>
        <w:ind w:firstLine="540"/>
        <w:jc w:val="both"/>
        <w:rPr>
          <w:sz w:val="28"/>
          <w:szCs w:val="28"/>
        </w:rPr>
      </w:pPr>
      <w:r w:rsidRPr="00160AFA">
        <w:rPr>
          <w:sz w:val="28"/>
          <w:szCs w:val="28"/>
        </w:rPr>
        <w:t xml:space="preserve">Время ожидания заявителя или его уполномоченного представителя в очереди при получении результата предоставления </w:t>
      </w:r>
      <w:r>
        <w:rPr>
          <w:sz w:val="28"/>
          <w:szCs w:val="28"/>
        </w:rPr>
        <w:t>муниц</w:t>
      </w:r>
      <w:r w:rsidRPr="00160AFA">
        <w:rPr>
          <w:sz w:val="28"/>
          <w:szCs w:val="28"/>
        </w:rPr>
        <w:t>ипальной услуги не должно превышать 15 минут.</w:t>
      </w:r>
    </w:p>
    <w:p w:rsidR="00F30631" w:rsidRPr="00160AFA" w:rsidRDefault="00F30631" w:rsidP="00C23BF6">
      <w:pPr>
        <w:pStyle w:val="ConsPlusNormal"/>
        <w:ind w:firstLine="540"/>
        <w:jc w:val="both"/>
        <w:outlineLvl w:val="1"/>
        <w:rPr>
          <w:sz w:val="28"/>
          <w:szCs w:val="28"/>
        </w:rPr>
      </w:pPr>
      <w:bookmarkStart w:id="11" w:name="Par212"/>
      <w:bookmarkEnd w:id="11"/>
      <w:r w:rsidRPr="00160AFA">
        <w:rPr>
          <w:sz w:val="28"/>
          <w:szCs w:val="28"/>
        </w:rPr>
        <w:t>2.1</w:t>
      </w:r>
      <w:r w:rsidR="0087142C">
        <w:rPr>
          <w:sz w:val="28"/>
          <w:szCs w:val="28"/>
        </w:rPr>
        <w:t>4</w:t>
      </w:r>
      <w:r w:rsidRPr="00160AFA">
        <w:rPr>
          <w:sz w:val="28"/>
          <w:szCs w:val="28"/>
        </w:rPr>
        <w:t>. Срок и порядок регистрации запроса заявителя</w:t>
      </w:r>
      <w:r w:rsidR="00C23BF6">
        <w:rPr>
          <w:sz w:val="28"/>
          <w:szCs w:val="28"/>
        </w:rPr>
        <w:t xml:space="preserve"> о предоставлении </w:t>
      </w:r>
      <w:r w:rsidRPr="00160AFA">
        <w:rPr>
          <w:sz w:val="28"/>
          <w:szCs w:val="28"/>
        </w:rPr>
        <w:t>муниципальной услуги</w:t>
      </w:r>
      <w:r w:rsidR="00C23BF6">
        <w:rPr>
          <w:sz w:val="28"/>
          <w:szCs w:val="28"/>
        </w:rPr>
        <w:t>.</w:t>
      </w:r>
    </w:p>
    <w:p w:rsidR="00F30631" w:rsidRDefault="00F30631" w:rsidP="00F30631">
      <w:pPr>
        <w:pStyle w:val="ConsPlusNormal"/>
        <w:ind w:firstLine="540"/>
        <w:jc w:val="both"/>
        <w:rPr>
          <w:sz w:val="28"/>
          <w:szCs w:val="28"/>
        </w:rPr>
      </w:pPr>
      <w:r w:rsidRPr="00160AFA">
        <w:rPr>
          <w:sz w:val="28"/>
          <w:szCs w:val="28"/>
        </w:rPr>
        <w:t>Заявления о предоставлении муниципальной услуги, поступившие в администрацию, регистрируются в день их поступления.</w:t>
      </w:r>
    </w:p>
    <w:p w:rsidR="00F30631" w:rsidRDefault="00F30631" w:rsidP="00F30631">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Получение заявления и прилагаемых к нему документов в форме электронных документов с использованием информационно-телекоммуникационной сети "Интернет" подтверждается администрацией путем направления заявителю уведомления, содержащего входящий регистрационный номер заявления, дату получения администрацией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w:t>
      </w:r>
    </w:p>
    <w:p w:rsidR="00F30631" w:rsidRPr="00160AFA" w:rsidRDefault="0087142C" w:rsidP="00C23BF6">
      <w:pPr>
        <w:pStyle w:val="ConsPlusNormal"/>
        <w:ind w:firstLine="540"/>
        <w:jc w:val="both"/>
        <w:outlineLvl w:val="1"/>
        <w:rPr>
          <w:sz w:val="28"/>
          <w:szCs w:val="28"/>
        </w:rPr>
      </w:pPr>
      <w:r>
        <w:rPr>
          <w:sz w:val="28"/>
          <w:szCs w:val="28"/>
        </w:rPr>
        <w:t>2.15</w:t>
      </w:r>
      <w:r w:rsidR="00F30631" w:rsidRPr="00160AFA">
        <w:rPr>
          <w:sz w:val="28"/>
          <w:szCs w:val="28"/>
        </w:rPr>
        <w:t>. Требования к помещениям, в которых предоставляется</w:t>
      </w:r>
      <w:r w:rsidR="00C23BF6">
        <w:rPr>
          <w:sz w:val="28"/>
          <w:szCs w:val="28"/>
        </w:rPr>
        <w:t xml:space="preserve"> </w:t>
      </w:r>
      <w:r w:rsidR="00F30631" w:rsidRPr="00160AFA">
        <w:rPr>
          <w:sz w:val="28"/>
          <w:szCs w:val="28"/>
        </w:rPr>
        <w:t>муниципальная услуга, к месту ожидания и приема</w:t>
      </w:r>
      <w:r w:rsidR="00C23BF6">
        <w:rPr>
          <w:sz w:val="28"/>
          <w:szCs w:val="28"/>
        </w:rPr>
        <w:t xml:space="preserve"> </w:t>
      </w:r>
      <w:r w:rsidR="00F30631" w:rsidRPr="00160AFA">
        <w:rPr>
          <w:sz w:val="28"/>
          <w:szCs w:val="28"/>
        </w:rPr>
        <w:t>заявителей, размещению и оформлению визуальной, текстовой</w:t>
      </w:r>
      <w:r w:rsidR="00C23BF6">
        <w:rPr>
          <w:sz w:val="28"/>
          <w:szCs w:val="28"/>
        </w:rPr>
        <w:t xml:space="preserve"> </w:t>
      </w:r>
      <w:r w:rsidR="00F30631" w:rsidRPr="00160AFA">
        <w:rPr>
          <w:sz w:val="28"/>
          <w:szCs w:val="28"/>
        </w:rPr>
        <w:t>и муль</w:t>
      </w:r>
      <w:r w:rsidR="00C23BF6">
        <w:rPr>
          <w:sz w:val="28"/>
          <w:szCs w:val="28"/>
        </w:rPr>
        <w:t xml:space="preserve">тимедийной информации о порядке </w:t>
      </w:r>
      <w:r w:rsidR="00F30631" w:rsidRPr="00160AFA">
        <w:rPr>
          <w:sz w:val="28"/>
          <w:szCs w:val="28"/>
        </w:rPr>
        <w:t>предоставления</w:t>
      </w:r>
      <w:r w:rsidR="00C23BF6">
        <w:rPr>
          <w:sz w:val="28"/>
          <w:szCs w:val="28"/>
        </w:rPr>
        <w:t xml:space="preserve"> </w:t>
      </w:r>
      <w:r w:rsidR="00F30631" w:rsidRPr="00160AFA">
        <w:rPr>
          <w:sz w:val="28"/>
          <w:szCs w:val="28"/>
        </w:rPr>
        <w:t>таких услуг</w:t>
      </w:r>
      <w:r w:rsidR="00C23BF6">
        <w:rPr>
          <w:sz w:val="28"/>
          <w:szCs w:val="28"/>
        </w:rPr>
        <w:t>.</w:t>
      </w:r>
    </w:p>
    <w:p w:rsidR="00F30631" w:rsidRPr="00160AFA" w:rsidRDefault="00416B53" w:rsidP="00F30631">
      <w:pPr>
        <w:autoSpaceDE w:val="0"/>
        <w:autoSpaceDN w:val="0"/>
        <w:adjustRightInd w:val="0"/>
        <w:ind w:firstLine="540"/>
        <w:jc w:val="both"/>
        <w:rPr>
          <w:sz w:val="28"/>
          <w:szCs w:val="28"/>
        </w:rPr>
      </w:pPr>
      <w:r>
        <w:rPr>
          <w:sz w:val="28"/>
          <w:szCs w:val="28"/>
        </w:rPr>
        <w:t>2.16</w:t>
      </w:r>
      <w:r w:rsidR="0087142C">
        <w:rPr>
          <w:sz w:val="28"/>
          <w:szCs w:val="28"/>
        </w:rPr>
        <w:t>.</w:t>
      </w:r>
      <w:r w:rsidR="00F30631" w:rsidRPr="00160AFA">
        <w:rPr>
          <w:sz w:val="28"/>
          <w:szCs w:val="28"/>
        </w:rPr>
        <w:t xml:space="preserve"> Требования к помещениям, в которых предоставляется муниципальная услуга, к </w:t>
      </w:r>
      <w:r w:rsidR="007B3DD0">
        <w:rPr>
          <w:sz w:val="28"/>
          <w:szCs w:val="28"/>
        </w:rPr>
        <w:t>месту</w:t>
      </w:r>
      <w:r w:rsidR="00F30631" w:rsidRPr="00160AFA">
        <w:rPr>
          <w:sz w:val="28"/>
          <w:szCs w:val="28"/>
        </w:rPr>
        <w:t xml:space="preserve"> ожидания, месту для заполнения запросов о предоставлении муниципальной услуги, информационному стенду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w:t>
      </w:r>
      <w:r w:rsidR="007B3DD0">
        <w:rPr>
          <w:sz w:val="28"/>
          <w:szCs w:val="28"/>
        </w:rPr>
        <w:t>, устанавливаются</w:t>
      </w:r>
      <w:r w:rsidR="00F30631" w:rsidRPr="00160AFA">
        <w:rPr>
          <w:sz w:val="28"/>
          <w:szCs w:val="28"/>
        </w:rPr>
        <w:t xml:space="preserve"> в соответствии с законодательством Российской Федерации о социальной защите инвалидов.</w:t>
      </w:r>
    </w:p>
    <w:p w:rsidR="00F30631" w:rsidRPr="00160AFA" w:rsidRDefault="00416B53" w:rsidP="00F30631">
      <w:pPr>
        <w:autoSpaceDE w:val="0"/>
        <w:autoSpaceDN w:val="0"/>
        <w:adjustRightInd w:val="0"/>
        <w:ind w:firstLine="540"/>
        <w:jc w:val="both"/>
        <w:rPr>
          <w:sz w:val="28"/>
          <w:szCs w:val="28"/>
        </w:rPr>
      </w:pPr>
      <w:r>
        <w:rPr>
          <w:sz w:val="28"/>
          <w:szCs w:val="28"/>
        </w:rPr>
        <w:t>2.16</w:t>
      </w:r>
      <w:r w:rsidR="0087142C">
        <w:rPr>
          <w:sz w:val="28"/>
          <w:szCs w:val="28"/>
        </w:rPr>
        <w:t>.1</w:t>
      </w:r>
      <w:r w:rsidR="00F30631" w:rsidRPr="00160AFA">
        <w:rPr>
          <w:sz w:val="28"/>
          <w:szCs w:val="28"/>
        </w:rPr>
        <w:t>. Помещения должны быть оборудованы противопожарной системой и средствами пожаротушения, системой охраны.</w:t>
      </w:r>
    </w:p>
    <w:p w:rsidR="00F30631" w:rsidRPr="00160AFA" w:rsidRDefault="00416B53" w:rsidP="00F30631">
      <w:pPr>
        <w:autoSpaceDE w:val="0"/>
        <w:autoSpaceDN w:val="0"/>
        <w:adjustRightInd w:val="0"/>
        <w:ind w:firstLine="540"/>
        <w:jc w:val="both"/>
        <w:rPr>
          <w:sz w:val="28"/>
          <w:szCs w:val="28"/>
        </w:rPr>
      </w:pPr>
      <w:r>
        <w:rPr>
          <w:sz w:val="28"/>
          <w:szCs w:val="28"/>
        </w:rPr>
        <w:t>2.16</w:t>
      </w:r>
      <w:r w:rsidR="0087142C">
        <w:rPr>
          <w:sz w:val="28"/>
          <w:szCs w:val="28"/>
        </w:rPr>
        <w:t>.2</w:t>
      </w:r>
      <w:r w:rsidR="00F30631" w:rsidRPr="00160AFA">
        <w:rPr>
          <w:sz w:val="28"/>
          <w:szCs w:val="28"/>
        </w:rPr>
        <w:t xml:space="preserve">. Помещения, в которых предоставляется муниципальная услуга, должны соответствовать санитарно-эпидемиологическим </w:t>
      </w:r>
      <w:hyperlink r:id="rId46" w:history="1">
        <w:r w:rsidR="00F30631" w:rsidRPr="00C23BF6">
          <w:rPr>
            <w:rStyle w:val="a3"/>
            <w:color w:val="auto"/>
            <w:sz w:val="28"/>
            <w:szCs w:val="28"/>
            <w:u w:val="none"/>
          </w:rPr>
          <w:t>правилам</w:t>
        </w:r>
      </w:hyperlink>
      <w:r w:rsidR="00F30631" w:rsidRPr="00160AFA">
        <w:rPr>
          <w:sz w:val="28"/>
          <w:szCs w:val="28"/>
        </w:rPr>
        <w:t xml:space="preserve"> и нормативам "Гигиенические требования к персональным электронно-вычислительным машинам и организации работы. СанПиН 2.2.2/2.4.1340-03", утвержденным Главным государственным санитарным врачом Российской Федерации 30.05.2003.</w:t>
      </w:r>
    </w:p>
    <w:p w:rsidR="00F30631" w:rsidRPr="00160AFA" w:rsidRDefault="00416B53" w:rsidP="00F30631">
      <w:pPr>
        <w:autoSpaceDE w:val="0"/>
        <w:autoSpaceDN w:val="0"/>
        <w:adjustRightInd w:val="0"/>
        <w:ind w:firstLine="540"/>
        <w:jc w:val="both"/>
        <w:rPr>
          <w:sz w:val="28"/>
          <w:szCs w:val="28"/>
        </w:rPr>
      </w:pPr>
      <w:r>
        <w:rPr>
          <w:sz w:val="28"/>
          <w:szCs w:val="28"/>
        </w:rPr>
        <w:t>2.16</w:t>
      </w:r>
      <w:r w:rsidR="0087142C">
        <w:rPr>
          <w:sz w:val="28"/>
          <w:szCs w:val="28"/>
        </w:rPr>
        <w:t>.3</w:t>
      </w:r>
      <w:r w:rsidR="00F30631" w:rsidRPr="00160AFA">
        <w:rPr>
          <w:sz w:val="28"/>
          <w:szCs w:val="28"/>
        </w:rPr>
        <w:t>. Рабочие места специалистов Отдела, осуществляющих рассмотрение запросов заявителей, должны быть удобно расположены для приема посетителей, оборудованы персональным компьютером с возможностью доступа в информационно-телекоммуникационную сеть "Интернет", к необходимым информационным базам данных и оргтехнике.</w:t>
      </w:r>
    </w:p>
    <w:p w:rsidR="00F30631" w:rsidRPr="00160AFA" w:rsidRDefault="00416B53" w:rsidP="00F30631">
      <w:pPr>
        <w:autoSpaceDE w:val="0"/>
        <w:autoSpaceDN w:val="0"/>
        <w:adjustRightInd w:val="0"/>
        <w:ind w:firstLine="540"/>
        <w:jc w:val="both"/>
        <w:rPr>
          <w:sz w:val="28"/>
          <w:szCs w:val="28"/>
        </w:rPr>
      </w:pPr>
      <w:r>
        <w:rPr>
          <w:sz w:val="28"/>
          <w:szCs w:val="28"/>
        </w:rPr>
        <w:lastRenderedPageBreak/>
        <w:t>2.16</w:t>
      </w:r>
      <w:r w:rsidR="0087142C">
        <w:rPr>
          <w:sz w:val="28"/>
          <w:szCs w:val="28"/>
        </w:rPr>
        <w:t>.4</w:t>
      </w:r>
      <w:r w:rsidR="00F30631" w:rsidRPr="00160AFA">
        <w:rPr>
          <w:sz w:val="28"/>
          <w:szCs w:val="28"/>
        </w:rPr>
        <w:t xml:space="preserve">. </w:t>
      </w:r>
      <w:r w:rsidR="00F30631">
        <w:rPr>
          <w:sz w:val="28"/>
          <w:szCs w:val="28"/>
        </w:rPr>
        <w:t>Место</w:t>
      </w:r>
      <w:r w:rsidR="00F30631" w:rsidRPr="00160AFA">
        <w:rPr>
          <w:sz w:val="28"/>
          <w:szCs w:val="28"/>
        </w:rPr>
        <w:t xml:space="preserve"> ожидания оборудован</w:t>
      </w:r>
      <w:r w:rsidR="00F30631">
        <w:rPr>
          <w:sz w:val="28"/>
          <w:szCs w:val="28"/>
        </w:rPr>
        <w:t>о</w:t>
      </w:r>
      <w:r w:rsidR="00F30631" w:rsidRPr="00160AFA">
        <w:rPr>
          <w:sz w:val="28"/>
          <w:szCs w:val="28"/>
        </w:rPr>
        <w:t xml:space="preserve"> местами для сидения заявителей.</w:t>
      </w:r>
    </w:p>
    <w:p w:rsidR="00F30631" w:rsidRPr="00160AFA" w:rsidRDefault="00416B53" w:rsidP="00F30631">
      <w:pPr>
        <w:autoSpaceDE w:val="0"/>
        <w:autoSpaceDN w:val="0"/>
        <w:adjustRightInd w:val="0"/>
        <w:ind w:firstLine="540"/>
        <w:jc w:val="both"/>
        <w:rPr>
          <w:sz w:val="28"/>
          <w:szCs w:val="28"/>
        </w:rPr>
      </w:pPr>
      <w:r>
        <w:rPr>
          <w:sz w:val="28"/>
          <w:szCs w:val="28"/>
        </w:rPr>
        <w:t>2.16</w:t>
      </w:r>
      <w:r w:rsidR="0087142C">
        <w:rPr>
          <w:sz w:val="28"/>
          <w:szCs w:val="28"/>
        </w:rPr>
        <w:t>.5</w:t>
      </w:r>
      <w:r w:rsidR="00F30631" w:rsidRPr="00160AFA">
        <w:rPr>
          <w:sz w:val="28"/>
          <w:szCs w:val="28"/>
        </w:rPr>
        <w:t>. Места для заполнения запросов должны соответствовать комфортным условиям для заявителей, быть оборудованы столами, стульями, канцелярскими принадлежностями для написания письменных заявлений.</w:t>
      </w:r>
    </w:p>
    <w:p w:rsidR="00F30631" w:rsidRPr="00160AFA" w:rsidRDefault="00416B53" w:rsidP="00F30631">
      <w:pPr>
        <w:autoSpaceDE w:val="0"/>
        <w:autoSpaceDN w:val="0"/>
        <w:adjustRightInd w:val="0"/>
        <w:ind w:firstLine="540"/>
        <w:jc w:val="both"/>
        <w:rPr>
          <w:sz w:val="28"/>
          <w:szCs w:val="28"/>
        </w:rPr>
      </w:pPr>
      <w:r>
        <w:rPr>
          <w:sz w:val="28"/>
          <w:szCs w:val="28"/>
        </w:rPr>
        <w:t>2.16</w:t>
      </w:r>
      <w:r w:rsidR="0087142C">
        <w:rPr>
          <w:sz w:val="28"/>
          <w:szCs w:val="28"/>
        </w:rPr>
        <w:t>.6</w:t>
      </w:r>
      <w:r w:rsidR="00F30631" w:rsidRPr="00160AFA">
        <w:rPr>
          <w:sz w:val="28"/>
          <w:szCs w:val="28"/>
        </w:rPr>
        <w:t>. На информационном стенде, расположенном в непосредственной близости от помещения, где предоставляется муниципальная услуга, размещается следующая информация:</w:t>
      </w:r>
    </w:p>
    <w:p w:rsidR="00F30631" w:rsidRPr="00160AFA" w:rsidRDefault="00F30631" w:rsidP="00F30631">
      <w:pPr>
        <w:autoSpaceDE w:val="0"/>
        <w:autoSpaceDN w:val="0"/>
        <w:adjustRightInd w:val="0"/>
        <w:ind w:firstLine="540"/>
        <w:jc w:val="both"/>
        <w:rPr>
          <w:sz w:val="28"/>
          <w:szCs w:val="28"/>
        </w:rPr>
      </w:pPr>
      <w:r w:rsidRPr="00160AFA">
        <w:rPr>
          <w:sz w:val="28"/>
          <w:szCs w:val="28"/>
        </w:rPr>
        <w:t>- образцы заявлений для предоставления муниципальной услуги;</w:t>
      </w:r>
    </w:p>
    <w:p w:rsidR="00F30631" w:rsidRPr="00160AFA" w:rsidRDefault="00F30631" w:rsidP="00F30631">
      <w:pPr>
        <w:autoSpaceDE w:val="0"/>
        <w:autoSpaceDN w:val="0"/>
        <w:adjustRightInd w:val="0"/>
        <w:ind w:firstLine="540"/>
        <w:jc w:val="both"/>
        <w:rPr>
          <w:sz w:val="28"/>
          <w:szCs w:val="28"/>
        </w:rPr>
      </w:pPr>
      <w:r w:rsidRPr="00160AFA">
        <w:rPr>
          <w:sz w:val="28"/>
          <w:szCs w:val="28"/>
        </w:rPr>
        <w:t>- перечень документов, необходимых для предоставления муниципальной услуги;</w:t>
      </w:r>
    </w:p>
    <w:p w:rsidR="00F30631" w:rsidRPr="00160AFA" w:rsidRDefault="00416B53" w:rsidP="00F30631">
      <w:pPr>
        <w:autoSpaceDE w:val="0"/>
        <w:autoSpaceDN w:val="0"/>
        <w:adjustRightInd w:val="0"/>
        <w:ind w:firstLine="540"/>
        <w:jc w:val="both"/>
        <w:rPr>
          <w:sz w:val="28"/>
          <w:szCs w:val="28"/>
        </w:rPr>
      </w:pPr>
      <w:r>
        <w:rPr>
          <w:sz w:val="28"/>
          <w:szCs w:val="28"/>
        </w:rPr>
        <w:t>- текст настоящего Административного р</w:t>
      </w:r>
      <w:r w:rsidR="00F30631" w:rsidRPr="00160AFA">
        <w:rPr>
          <w:sz w:val="28"/>
          <w:szCs w:val="28"/>
        </w:rPr>
        <w:t>егламента;</w:t>
      </w:r>
    </w:p>
    <w:p w:rsidR="00F30631" w:rsidRPr="00160AFA" w:rsidRDefault="00F30631" w:rsidP="00F30631">
      <w:pPr>
        <w:autoSpaceDE w:val="0"/>
        <w:autoSpaceDN w:val="0"/>
        <w:adjustRightInd w:val="0"/>
        <w:ind w:firstLine="540"/>
        <w:jc w:val="both"/>
        <w:rPr>
          <w:sz w:val="28"/>
          <w:szCs w:val="28"/>
        </w:rPr>
      </w:pPr>
      <w:r w:rsidRPr="00160AFA">
        <w:rPr>
          <w:sz w:val="28"/>
          <w:szCs w:val="28"/>
        </w:rPr>
        <w:t>- график приема заявителей для консультаций по вопросам предоставления муниципальной услуги.</w:t>
      </w:r>
    </w:p>
    <w:p w:rsidR="00F30631" w:rsidRPr="00160AFA" w:rsidRDefault="00416B53" w:rsidP="00F30631">
      <w:pPr>
        <w:autoSpaceDE w:val="0"/>
        <w:autoSpaceDN w:val="0"/>
        <w:adjustRightInd w:val="0"/>
        <w:ind w:firstLine="540"/>
        <w:jc w:val="both"/>
        <w:rPr>
          <w:sz w:val="28"/>
          <w:szCs w:val="28"/>
        </w:rPr>
      </w:pPr>
      <w:r>
        <w:rPr>
          <w:sz w:val="28"/>
          <w:szCs w:val="28"/>
        </w:rPr>
        <w:t>2.16</w:t>
      </w:r>
      <w:r w:rsidR="0087142C">
        <w:rPr>
          <w:sz w:val="28"/>
          <w:szCs w:val="28"/>
        </w:rPr>
        <w:t>.7</w:t>
      </w:r>
      <w:r w:rsidR="00F30631" w:rsidRPr="00160AFA">
        <w:rPr>
          <w:sz w:val="28"/>
          <w:szCs w:val="28"/>
        </w:rPr>
        <w:t>. В администрации инвалидам (включая инвалидов, использующих кресла-коляски и собак-проводников) обеспечиваются:</w:t>
      </w:r>
    </w:p>
    <w:p w:rsidR="00F30631" w:rsidRPr="00160AFA" w:rsidRDefault="00F30631" w:rsidP="00F30631">
      <w:pPr>
        <w:autoSpaceDE w:val="0"/>
        <w:autoSpaceDN w:val="0"/>
        <w:adjustRightInd w:val="0"/>
        <w:ind w:firstLine="540"/>
        <w:jc w:val="both"/>
        <w:rPr>
          <w:sz w:val="28"/>
          <w:szCs w:val="28"/>
        </w:rPr>
      </w:pPr>
      <w:r w:rsidRPr="00160AFA">
        <w:rPr>
          <w:sz w:val="28"/>
          <w:szCs w:val="28"/>
        </w:rPr>
        <w:t>1) условия беспрепятственного доступа к объекту (зданию, помещению), в котором предоставляется муниципальная услуга;</w:t>
      </w:r>
    </w:p>
    <w:p w:rsidR="00F30631" w:rsidRPr="00160AFA" w:rsidRDefault="00F30631" w:rsidP="00F30631">
      <w:pPr>
        <w:autoSpaceDE w:val="0"/>
        <w:autoSpaceDN w:val="0"/>
        <w:adjustRightInd w:val="0"/>
        <w:ind w:firstLine="540"/>
        <w:jc w:val="both"/>
        <w:rPr>
          <w:sz w:val="28"/>
          <w:szCs w:val="28"/>
        </w:rPr>
      </w:pPr>
      <w:r w:rsidRPr="00160AFA">
        <w:rPr>
          <w:sz w:val="28"/>
          <w:szCs w:val="28"/>
        </w:rPr>
        <w:t>2) возможность самостоятельного передвижения по территории, на которой расположены объекты (здания,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F30631" w:rsidRPr="00160AFA" w:rsidRDefault="00F30631" w:rsidP="00F30631">
      <w:pPr>
        <w:autoSpaceDE w:val="0"/>
        <w:autoSpaceDN w:val="0"/>
        <w:adjustRightInd w:val="0"/>
        <w:ind w:firstLine="540"/>
        <w:jc w:val="both"/>
        <w:rPr>
          <w:sz w:val="28"/>
          <w:szCs w:val="28"/>
        </w:rPr>
      </w:pPr>
      <w:r w:rsidRPr="00160AFA">
        <w:rPr>
          <w:sz w:val="28"/>
          <w:szCs w:val="28"/>
        </w:rPr>
        <w:t>3) сопровождение инвалидов, имеющих стойкие расстройства функции зрения и самостоятельного передвижения;</w:t>
      </w:r>
    </w:p>
    <w:p w:rsidR="00F30631" w:rsidRPr="00160AFA" w:rsidRDefault="00F30631" w:rsidP="00F30631">
      <w:pPr>
        <w:autoSpaceDE w:val="0"/>
        <w:autoSpaceDN w:val="0"/>
        <w:adjustRightInd w:val="0"/>
        <w:ind w:firstLine="540"/>
        <w:jc w:val="both"/>
        <w:rPr>
          <w:sz w:val="28"/>
          <w:szCs w:val="28"/>
        </w:rPr>
      </w:pPr>
      <w:r w:rsidRPr="00160AFA">
        <w:rPr>
          <w:sz w:val="28"/>
          <w:szCs w:val="28"/>
        </w:rPr>
        <w:t>4)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муниципальная услуга, с учетом ограничений их жизнедеятельности;</w:t>
      </w:r>
    </w:p>
    <w:p w:rsidR="00F30631" w:rsidRPr="00160AFA" w:rsidRDefault="00F30631" w:rsidP="00F30631">
      <w:pPr>
        <w:autoSpaceDE w:val="0"/>
        <w:autoSpaceDN w:val="0"/>
        <w:adjustRightInd w:val="0"/>
        <w:ind w:firstLine="540"/>
        <w:jc w:val="both"/>
        <w:rPr>
          <w:sz w:val="28"/>
          <w:szCs w:val="28"/>
        </w:rPr>
      </w:pPr>
      <w:r w:rsidRPr="00160AFA">
        <w:rPr>
          <w:sz w:val="28"/>
          <w:szCs w:val="28"/>
        </w:rPr>
        <w:t>5)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F30631" w:rsidRPr="00160AFA" w:rsidRDefault="00F30631" w:rsidP="00F30631">
      <w:pPr>
        <w:autoSpaceDE w:val="0"/>
        <w:autoSpaceDN w:val="0"/>
        <w:adjustRightInd w:val="0"/>
        <w:ind w:firstLine="540"/>
        <w:jc w:val="both"/>
        <w:rPr>
          <w:sz w:val="28"/>
          <w:szCs w:val="28"/>
        </w:rPr>
      </w:pPr>
      <w:r w:rsidRPr="00160AFA">
        <w:rPr>
          <w:sz w:val="28"/>
          <w:szCs w:val="28"/>
        </w:rPr>
        <w:t>6) допуск сурдопереводчика и тифлосурдопереводчика;</w:t>
      </w:r>
    </w:p>
    <w:p w:rsidR="00F30631" w:rsidRPr="00160AFA" w:rsidRDefault="00F30631" w:rsidP="00F30631">
      <w:pPr>
        <w:autoSpaceDE w:val="0"/>
        <w:autoSpaceDN w:val="0"/>
        <w:adjustRightInd w:val="0"/>
        <w:ind w:firstLine="540"/>
        <w:jc w:val="both"/>
        <w:rPr>
          <w:sz w:val="28"/>
          <w:szCs w:val="28"/>
        </w:rPr>
      </w:pPr>
      <w:r w:rsidRPr="00160AFA">
        <w:rPr>
          <w:sz w:val="28"/>
          <w:szCs w:val="28"/>
        </w:rPr>
        <w:t>7) 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rsidR="00F30631" w:rsidRPr="00160AFA" w:rsidRDefault="00F30631" w:rsidP="00F30631">
      <w:pPr>
        <w:autoSpaceDE w:val="0"/>
        <w:autoSpaceDN w:val="0"/>
        <w:adjustRightInd w:val="0"/>
        <w:ind w:firstLine="540"/>
        <w:jc w:val="both"/>
        <w:rPr>
          <w:sz w:val="28"/>
          <w:szCs w:val="28"/>
        </w:rPr>
      </w:pPr>
      <w:r w:rsidRPr="00160AFA">
        <w:rPr>
          <w:sz w:val="28"/>
          <w:szCs w:val="28"/>
        </w:rPr>
        <w:t>8) оказание инвалидам помощи в преодолении барьеров, мешающих получению ими услуг наравне с другими лицами.</w:t>
      </w:r>
    </w:p>
    <w:p w:rsidR="00F30631" w:rsidRPr="00160AFA" w:rsidRDefault="00F30631" w:rsidP="00C23BF6">
      <w:pPr>
        <w:autoSpaceDE w:val="0"/>
        <w:autoSpaceDN w:val="0"/>
        <w:adjustRightInd w:val="0"/>
        <w:ind w:firstLine="540"/>
        <w:jc w:val="both"/>
        <w:rPr>
          <w:sz w:val="28"/>
          <w:szCs w:val="28"/>
        </w:rPr>
      </w:pPr>
      <w:r w:rsidRPr="00160AFA">
        <w:rPr>
          <w:sz w:val="28"/>
          <w:szCs w:val="28"/>
        </w:rPr>
        <w:t xml:space="preserve">Предоставление муниципальной услуги инвалидам (включая инвалидов, использующих кресла-коляски и собак-проводников) обеспечивается исходя из финансовых возможностей в соответствии со статьей 15 Федерального закона от 24.11.1995 № 181-ФЗ «О социальной защите инвалидов в Российской Федерации». </w:t>
      </w:r>
    </w:p>
    <w:p w:rsidR="00F30631" w:rsidRPr="00160AFA" w:rsidRDefault="00F30631" w:rsidP="00C23BF6">
      <w:pPr>
        <w:autoSpaceDE w:val="0"/>
        <w:autoSpaceDN w:val="0"/>
        <w:adjustRightInd w:val="0"/>
        <w:ind w:firstLine="540"/>
        <w:jc w:val="both"/>
        <w:rPr>
          <w:sz w:val="28"/>
          <w:szCs w:val="28"/>
        </w:rPr>
      </w:pPr>
      <w:r w:rsidRPr="00160AFA">
        <w:rPr>
          <w:sz w:val="28"/>
          <w:szCs w:val="28"/>
        </w:rPr>
        <w:t>2.1</w:t>
      </w:r>
      <w:r w:rsidR="00416B53">
        <w:rPr>
          <w:sz w:val="28"/>
          <w:szCs w:val="28"/>
        </w:rPr>
        <w:t>7</w:t>
      </w:r>
      <w:r w:rsidRPr="00160AFA">
        <w:rPr>
          <w:sz w:val="28"/>
          <w:szCs w:val="28"/>
        </w:rPr>
        <w:t>. Показатели доступности и качества муниципальной услуги.</w:t>
      </w:r>
    </w:p>
    <w:p w:rsidR="00F30631" w:rsidRPr="00160AFA" w:rsidRDefault="00F30631" w:rsidP="00C23BF6">
      <w:pPr>
        <w:autoSpaceDE w:val="0"/>
        <w:autoSpaceDN w:val="0"/>
        <w:adjustRightInd w:val="0"/>
        <w:ind w:firstLine="540"/>
        <w:jc w:val="both"/>
        <w:rPr>
          <w:sz w:val="28"/>
          <w:szCs w:val="28"/>
        </w:rPr>
      </w:pPr>
      <w:r w:rsidRPr="00160AFA">
        <w:rPr>
          <w:sz w:val="28"/>
          <w:szCs w:val="28"/>
        </w:rPr>
        <w:t>2.1</w:t>
      </w:r>
      <w:r w:rsidR="00416B53">
        <w:rPr>
          <w:sz w:val="28"/>
          <w:szCs w:val="28"/>
        </w:rPr>
        <w:t>7</w:t>
      </w:r>
      <w:r w:rsidRPr="00160AFA">
        <w:rPr>
          <w:sz w:val="28"/>
          <w:szCs w:val="28"/>
        </w:rPr>
        <w:t>.1. Показателями доступности муниципальной услуги являются:</w:t>
      </w:r>
    </w:p>
    <w:p w:rsidR="00F30631" w:rsidRPr="00160AFA" w:rsidRDefault="00F30631" w:rsidP="00C23BF6">
      <w:pPr>
        <w:autoSpaceDE w:val="0"/>
        <w:autoSpaceDN w:val="0"/>
        <w:adjustRightInd w:val="0"/>
        <w:ind w:firstLine="540"/>
        <w:jc w:val="both"/>
        <w:rPr>
          <w:sz w:val="28"/>
          <w:szCs w:val="28"/>
        </w:rPr>
      </w:pPr>
      <w:r w:rsidRPr="00160AFA">
        <w:rPr>
          <w:sz w:val="28"/>
          <w:szCs w:val="28"/>
        </w:rPr>
        <w:t>- простота и ясность изложения информационных документов;</w:t>
      </w:r>
    </w:p>
    <w:p w:rsidR="00F30631" w:rsidRPr="00160AFA" w:rsidRDefault="00F30631" w:rsidP="00C23BF6">
      <w:pPr>
        <w:autoSpaceDE w:val="0"/>
        <w:autoSpaceDN w:val="0"/>
        <w:adjustRightInd w:val="0"/>
        <w:ind w:firstLine="540"/>
        <w:jc w:val="both"/>
        <w:rPr>
          <w:sz w:val="28"/>
          <w:szCs w:val="28"/>
        </w:rPr>
      </w:pPr>
      <w:r w:rsidRPr="00160AFA">
        <w:rPr>
          <w:sz w:val="28"/>
          <w:szCs w:val="28"/>
        </w:rPr>
        <w:lastRenderedPageBreak/>
        <w:t>- наличие различных каналов получения информации о предоставлении муниципальной услуги;</w:t>
      </w:r>
    </w:p>
    <w:p w:rsidR="00F30631" w:rsidRPr="00160AFA" w:rsidRDefault="00F30631" w:rsidP="00C23BF6">
      <w:pPr>
        <w:autoSpaceDE w:val="0"/>
        <w:autoSpaceDN w:val="0"/>
        <w:adjustRightInd w:val="0"/>
        <w:ind w:firstLine="540"/>
        <w:jc w:val="both"/>
        <w:rPr>
          <w:sz w:val="28"/>
          <w:szCs w:val="28"/>
        </w:rPr>
      </w:pPr>
      <w:r w:rsidRPr="00160AFA">
        <w:rPr>
          <w:sz w:val="28"/>
          <w:szCs w:val="28"/>
        </w:rPr>
        <w:t>- короткое время ожидания при предоставлении муниципальной услуги;</w:t>
      </w:r>
    </w:p>
    <w:p w:rsidR="00F30631" w:rsidRPr="00160AFA" w:rsidRDefault="00F30631" w:rsidP="00C23BF6">
      <w:pPr>
        <w:autoSpaceDE w:val="0"/>
        <w:autoSpaceDN w:val="0"/>
        <w:adjustRightInd w:val="0"/>
        <w:ind w:firstLine="540"/>
        <w:jc w:val="both"/>
        <w:rPr>
          <w:sz w:val="28"/>
          <w:szCs w:val="28"/>
        </w:rPr>
      </w:pPr>
      <w:r w:rsidRPr="00160AFA">
        <w:rPr>
          <w:sz w:val="28"/>
          <w:szCs w:val="28"/>
        </w:rPr>
        <w:t>- удобный график работы органа, осуществляющего предоставление муниципальной услуги;</w:t>
      </w:r>
    </w:p>
    <w:p w:rsidR="00F30631" w:rsidRPr="00160AFA" w:rsidRDefault="00F30631" w:rsidP="00C23BF6">
      <w:pPr>
        <w:autoSpaceDE w:val="0"/>
        <w:autoSpaceDN w:val="0"/>
        <w:adjustRightInd w:val="0"/>
        <w:ind w:firstLine="540"/>
        <w:jc w:val="both"/>
        <w:rPr>
          <w:sz w:val="28"/>
          <w:szCs w:val="28"/>
        </w:rPr>
      </w:pPr>
      <w:r w:rsidRPr="00160AFA">
        <w:rPr>
          <w:sz w:val="28"/>
          <w:szCs w:val="28"/>
        </w:rPr>
        <w:t>- удобное территориальное расположение органа, осуществляющего предоставление муниципальной услуги.</w:t>
      </w:r>
    </w:p>
    <w:p w:rsidR="00F30631" w:rsidRPr="00160AFA" w:rsidRDefault="00F30631" w:rsidP="00F30631">
      <w:pPr>
        <w:autoSpaceDE w:val="0"/>
        <w:autoSpaceDN w:val="0"/>
        <w:adjustRightInd w:val="0"/>
        <w:ind w:firstLine="540"/>
        <w:jc w:val="both"/>
        <w:rPr>
          <w:sz w:val="28"/>
          <w:szCs w:val="28"/>
        </w:rPr>
      </w:pPr>
      <w:r w:rsidRPr="00160AFA">
        <w:rPr>
          <w:sz w:val="28"/>
          <w:szCs w:val="28"/>
        </w:rPr>
        <w:t>2.1</w:t>
      </w:r>
      <w:r w:rsidR="00416B53">
        <w:rPr>
          <w:sz w:val="28"/>
          <w:szCs w:val="28"/>
        </w:rPr>
        <w:t>7</w:t>
      </w:r>
      <w:r w:rsidRPr="00160AFA">
        <w:rPr>
          <w:sz w:val="28"/>
          <w:szCs w:val="28"/>
        </w:rPr>
        <w:t>.2. Показателями качества муниципальной услуги являются:</w:t>
      </w:r>
    </w:p>
    <w:p w:rsidR="00F30631" w:rsidRPr="00160AFA" w:rsidRDefault="00F30631" w:rsidP="00F30631">
      <w:pPr>
        <w:autoSpaceDE w:val="0"/>
        <w:autoSpaceDN w:val="0"/>
        <w:adjustRightInd w:val="0"/>
        <w:ind w:firstLine="540"/>
        <w:jc w:val="both"/>
        <w:rPr>
          <w:sz w:val="28"/>
          <w:szCs w:val="28"/>
        </w:rPr>
      </w:pPr>
      <w:r w:rsidRPr="00160AFA">
        <w:rPr>
          <w:sz w:val="28"/>
          <w:szCs w:val="28"/>
        </w:rPr>
        <w:t>- точность предоставления муниципальной услуги;</w:t>
      </w:r>
    </w:p>
    <w:p w:rsidR="00F30631" w:rsidRPr="00160AFA" w:rsidRDefault="00F30631" w:rsidP="00F30631">
      <w:pPr>
        <w:autoSpaceDE w:val="0"/>
        <w:autoSpaceDN w:val="0"/>
        <w:adjustRightInd w:val="0"/>
        <w:ind w:firstLine="540"/>
        <w:jc w:val="both"/>
        <w:rPr>
          <w:sz w:val="28"/>
          <w:szCs w:val="28"/>
        </w:rPr>
      </w:pPr>
      <w:r w:rsidRPr="00160AFA">
        <w:rPr>
          <w:sz w:val="28"/>
          <w:szCs w:val="28"/>
        </w:rPr>
        <w:t>- профессиональная подготовка специалистов Отдела;</w:t>
      </w:r>
    </w:p>
    <w:p w:rsidR="00F30631" w:rsidRPr="00160AFA" w:rsidRDefault="00F30631" w:rsidP="00F30631">
      <w:pPr>
        <w:autoSpaceDE w:val="0"/>
        <w:autoSpaceDN w:val="0"/>
        <w:adjustRightInd w:val="0"/>
        <w:ind w:firstLine="540"/>
        <w:jc w:val="both"/>
        <w:rPr>
          <w:sz w:val="28"/>
          <w:szCs w:val="28"/>
        </w:rPr>
      </w:pPr>
      <w:r w:rsidRPr="00160AFA">
        <w:rPr>
          <w:sz w:val="28"/>
          <w:szCs w:val="28"/>
        </w:rPr>
        <w:t>- высокая культура обслуживания заявителей;</w:t>
      </w:r>
    </w:p>
    <w:p w:rsidR="00F30631" w:rsidRPr="00160AFA" w:rsidRDefault="00F30631" w:rsidP="00F30631">
      <w:pPr>
        <w:autoSpaceDE w:val="0"/>
        <w:autoSpaceDN w:val="0"/>
        <w:adjustRightInd w:val="0"/>
        <w:ind w:firstLine="540"/>
        <w:jc w:val="both"/>
        <w:rPr>
          <w:sz w:val="28"/>
          <w:szCs w:val="28"/>
        </w:rPr>
      </w:pPr>
      <w:r w:rsidRPr="00160AFA">
        <w:rPr>
          <w:sz w:val="28"/>
          <w:szCs w:val="28"/>
        </w:rPr>
        <w:t>- строгое соблюдение сроков предоставления муниципальной услуги.</w:t>
      </w:r>
    </w:p>
    <w:p w:rsidR="00F30631" w:rsidRPr="00160AFA" w:rsidRDefault="00F30631" w:rsidP="00F30631">
      <w:pPr>
        <w:autoSpaceDE w:val="0"/>
        <w:autoSpaceDN w:val="0"/>
        <w:adjustRightInd w:val="0"/>
        <w:ind w:firstLine="540"/>
        <w:jc w:val="both"/>
        <w:rPr>
          <w:sz w:val="28"/>
          <w:szCs w:val="28"/>
        </w:rPr>
      </w:pPr>
      <w:r w:rsidRPr="00160AFA">
        <w:rPr>
          <w:sz w:val="28"/>
          <w:szCs w:val="28"/>
        </w:rPr>
        <w:t>2.1</w:t>
      </w:r>
      <w:r w:rsidR="00416B53">
        <w:rPr>
          <w:sz w:val="28"/>
          <w:szCs w:val="28"/>
        </w:rPr>
        <w:t>7</w:t>
      </w:r>
      <w:r w:rsidRPr="00160AFA">
        <w:rPr>
          <w:sz w:val="28"/>
          <w:szCs w:val="28"/>
        </w:rPr>
        <w:t>.3. Иные требования.</w:t>
      </w:r>
    </w:p>
    <w:p w:rsidR="00F30631" w:rsidRPr="00160AFA" w:rsidRDefault="00F30631" w:rsidP="00F30631">
      <w:pPr>
        <w:autoSpaceDE w:val="0"/>
        <w:autoSpaceDN w:val="0"/>
        <w:adjustRightInd w:val="0"/>
        <w:ind w:firstLine="540"/>
        <w:jc w:val="both"/>
        <w:rPr>
          <w:sz w:val="28"/>
          <w:szCs w:val="28"/>
        </w:rPr>
      </w:pPr>
      <w:r w:rsidRPr="00160AFA">
        <w:rPr>
          <w:sz w:val="28"/>
          <w:szCs w:val="28"/>
        </w:rPr>
        <w:t>2.1</w:t>
      </w:r>
      <w:r w:rsidR="00416B53">
        <w:rPr>
          <w:sz w:val="28"/>
          <w:szCs w:val="28"/>
        </w:rPr>
        <w:t>7</w:t>
      </w:r>
      <w:r w:rsidRPr="00160AFA">
        <w:rPr>
          <w:sz w:val="28"/>
          <w:szCs w:val="28"/>
        </w:rPr>
        <w:t>.4. Информация о порядке предоставления муниципальной услуги, о месте нахождения Отдела, графике работы и телефонах для справок является открытой и предоставляется путем:</w:t>
      </w:r>
    </w:p>
    <w:p w:rsidR="00F30631" w:rsidRPr="00160AFA" w:rsidRDefault="00F30631" w:rsidP="00F30631">
      <w:pPr>
        <w:autoSpaceDE w:val="0"/>
        <w:autoSpaceDN w:val="0"/>
        <w:adjustRightInd w:val="0"/>
        <w:ind w:firstLine="540"/>
        <w:jc w:val="both"/>
        <w:rPr>
          <w:sz w:val="28"/>
          <w:szCs w:val="28"/>
        </w:rPr>
      </w:pPr>
      <w:r w:rsidRPr="00160AFA">
        <w:rPr>
          <w:sz w:val="28"/>
          <w:szCs w:val="28"/>
        </w:rPr>
        <w:t>использования средств телефонной связи;</w:t>
      </w:r>
    </w:p>
    <w:p w:rsidR="00F30631" w:rsidRPr="00160AFA" w:rsidRDefault="00F30631" w:rsidP="00F30631">
      <w:pPr>
        <w:autoSpaceDE w:val="0"/>
        <w:autoSpaceDN w:val="0"/>
        <w:adjustRightInd w:val="0"/>
        <w:ind w:firstLine="540"/>
        <w:jc w:val="both"/>
        <w:rPr>
          <w:color w:val="FF0000"/>
          <w:sz w:val="28"/>
          <w:szCs w:val="28"/>
        </w:rPr>
      </w:pPr>
      <w:r w:rsidRPr="00160AFA">
        <w:rPr>
          <w:sz w:val="28"/>
          <w:szCs w:val="28"/>
        </w:rPr>
        <w:t>размещения на интернет-сайте органа, предоставляющего муниципальную услугу (http://тейково-район.рф/);</w:t>
      </w:r>
    </w:p>
    <w:p w:rsidR="00F30631" w:rsidRPr="00160AFA" w:rsidRDefault="00F30631" w:rsidP="00F30631">
      <w:pPr>
        <w:autoSpaceDE w:val="0"/>
        <w:autoSpaceDN w:val="0"/>
        <w:adjustRightInd w:val="0"/>
        <w:ind w:firstLine="540"/>
        <w:jc w:val="both"/>
        <w:rPr>
          <w:sz w:val="28"/>
          <w:szCs w:val="28"/>
        </w:rPr>
      </w:pPr>
      <w:r w:rsidRPr="00160AFA">
        <w:rPr>
          <w:sz w:val="28"/>
          <w:szCs w:val="28"/>
        </w:rPr>
        <w:t>размещения на информационных стендах, расположенных в зданиях Отдела;</w:t>
      </w:r>
    </w:p>
    <w:p w:rsidR="00F30631" w:rsidRPr="00160AFA" w:rsidRDefault="00F30631" w:rsidP="00F30631">
      <w:pPr>
        <w:autoSpaceDE w:val="0"/>
        <w:autoSpaceDN w:val="0"/>
        <w:adjustRightInd w:val="0"/>
        <w:ind w:firstLine="540"/>
        <w:jc w:val="both"/>
        <w:rPr>
          <w:sz w:val="28"/>
          <w:szCs w:val="28"/>
        </w:rPr>
      </w:pPr>
      <w:r w:rsidRPr="00160AFA">
        <w:rPr>
          <w:sz w:val="28"/>
          <w:szCs w:val="28"/>
        </w:rPr>
        <w:t>размещения на Порталах;</w:t>
      </w:r>
    </w:p>
    <w:p w:rsidR="00F30631" w:rsidRPr="00160AFA" w:rsidRDefault="00F30631" w:rsidP="00F30631">
      <w:pPr>
        <w:autoSpaceDE w:val="0"/>
        <w:autoSpaceDN w:val="0"/>
        <w:adjustRightInd w:val="0"/>
        <w:ind w:firstLine="540"/>
        <w:jc w:val="both"/>
        <w:rPr>
          <w:sz w:val="28"/>
          <w:szCs w:val="28"/>
        </w:rPr>
      </w:pPr>
      <w:r w:rsidRPr="00160AFA">
        <w:rPr>
          <w:sz w:val="28"/>
          <w:szCs w:val="28"/>
        </w:rPr>
        <w:t>проведения консультаций специалистами Отдела.</w:t>
      </w:r>
    </w:p>
    <w:p w:rsidR="00F30631" w:rsidRPr="00160AFA" w:rsidRDefault="00F30631" w:rsidP="00F30631">
      <w:pPr>
        <w:autoSpaceDE w:val="0"/>
        <w:autoSpaceDN w:val="0"/>
        <w:adjustRightInd w:val="0"/>
        <w:ind w:firstLine="540"/>
        <w:jc w:val="both"/>
        <w:rPr>
          <w:sz w:val="28"/>
          <w:szCs w:val="28"/>
        </w:rPr>
      </w:pPr>
      <w:r w:rsidRPr="00160AFA">
        <w:rPr>
          <w:sz w:val="28"/>
          <w:szCs w:val="28"/>
        </w:rPr>
        <w:t>Информация по вопросам предоставления муниципальной услуги представляется специалистами Отдела, уполномоченными на ее исполнение.</w:t>
      </w:r>
    </w:p>
    <w:p w:rsidR="00F30631" w:rsidRPr="00160AFA" w:rsidRDefault="00F30631" w:rsidP="00F30631">
      <w:pPr>
        <w:autoSpaceDE w:val="0"/>
        <w:autoSpaceDN w:val="0"/>
        <w:adjustRightInd w:val="0"/>
        <w:ind w:firstLine="540"/>
        <w:jc w:val="both"/>
        <w:rPr>
          <w:sz w:val="28"/>
          <w:szCs w:val="28"/>
        </w:rPr>
      </w:pPr>
      <w:r w:rsidRPr="00160AFA">
        <w:rPr>
          <w:sz w:val="28"/>
          <w:szCs w:val="28"/>
        </w:rPr>
        <w:t>При ответах на телефонные звонки и на устные обращения ответственные специалисты подробно информируют обратившихся по вопросам предоставления муниципальной услуги в пределах своей компетенции.</w:t>
      </w:r>
    </w:p>
    <w:p w:rsidR="00F30631" w:rsidRPr="00160AFA" w:rsidRDefault="00F30631" w:rsidP="00F30631">
      <w:pPr>
        <w:autoSpaceDE w:val="0"/>
        <w:autoSpaceDN w:val="0"/>
        <w:adjustRightInd w:val="0"/>
        <w:ind w:firstLine="540"/>
        <w:jc w:val="both"/>
        <w:rPr>
          <w:sz w:val="28"/>
          <w:szCs w:val="28"/>
        </w:rPr>
      </w:pPr>
      <w:r w:rsidRPr="00160AFA">
        <w:rPr>
          <w:sz w:val="28"/>
          <w:szCs w:val="28"/>
        </w:rPr>
        <w:t>Ответ на телефонный звонок начинается с информации о наименовании органа, в который позвонил заявитель, фамилии, имени, отчестве и должности лица, принявшего телефонный звонок.</w:t>
      </w:r>
    </w:p>
    <w:p w:rsidR="00F30631" w:rsidRPr="00160AFA" w:rsidRDefault="00F30631" w:rsidP="00F30631">
      <w:pPr>
        <w:autoSpaceDE w:val="0"/>
        <w:autoSpaceDN w:val="0"/>
        <w:adjustRightInd w:val="0"/>
        <w:ind w:firstLine="540"/>
        <w:jc w:val="both"/>
        <w:rPr>
          <w:sz w:val="28"/>
          <w:szCs w:val="28"/>
        </w:rPr>
      </w:pPr>
      <w:r w:rsidRPr="00160AFA">
        <w:rPr>
          <w:sz w:val="28"/>
          <w:szCs w:val="28"/>
        </w:rPr>
        <w:t>Максимальное время выполнения действия - 20 минут.</w:t>
      </w:r>
    </w:p>
    <w:p w:rsidR="00F30631" w:rsidRPr="00160AFA" w:rsidRDefault="00F30631" w:rsidP="00F30631">
      <w:pPr>
        <w:autoSpaceDE w:val="0"/>
        <w:autoSpaceDN w:val="0"/>
        <w:adjustRightInd w:val="0"/>
        <w:ind w:firstLine="540"/>
        <w:jc w:val="both"/>
        <w:rPr>
          <w:sz w:val="28"/>
          <w:szCs w:val="28"/>
        </w:rPr>
      </w:pPr>
      <w:r w:rsidRPr="00160AFA">
        <w:rPr>
          <w:sz w:val="28"/>
          <w:szCs w:val="28"/>
        </w:rPr>
        <w:t>При обращении на личный прием к специалисту Отдела заявитель предоставляет:</w:t>
      </w:r>
    </w:p>
    <w:p w:rsidR="00F30631" w:rsidRPr="00160AFA" w:rsidRDefault="00F30631" w:rsidP="00F30631">
      <w:pPr>
        <w:autoSpaceDE w:val="0"/>
        <w:autoSpaceDN w:val="0"/>
        <w:adjustRightInd w:val="0"/>
        <w:ind w:firstLine="540"/>
        <w:jc w:val="both"/>
        <w:rPr>
          <w:sz w:val="28"/>
          <w:szCs w:val="28"/>
        </w:rPr>
      </w:pPr>
      <w:r w:rsidRPr="00160AFA">
        <w:rPr>
          <w:sz w:val="28"/>
          <w:szCs w:val="28"/>
        </w:rPr>
        <w:t>документ, удостоверяющий личность;</w:t>
      </w:r>
    </w:p>
    <w:p w:rsidR="00F30631" w:rsidRPr="00160AFA" w:rsidRDefault="00F30631" w:rsidP="00F30631">
      <w:pPr>
        <w:autoSpaceDE w:val="0"/>
        <w:autoSpaceDN w:val="0"/>
        <w:adjustRightInd w:val="0"/>
        <w:ind w:firstLine="540"/>
        <w:jc w:val="both"/>
        <w:rPr>
          <w:sz w:val="28"/>
          <w:szCs w:val="28"/>
        </w:rPr>
      </w:pPr>
      <w:r w:rsidRPr="00160AFA">
        <w:rPr>
          <w:sz w:val="28"/>
          <w:szCs w:val="28"/>
        </w:rPr>
        <w:t>доверенность, в случае если интересы заявителя представляет уполномоченное лицо.</w:t>
      </w:r>
    </w:p>
    <w:p w:rsidR="00F30631" w:rsidRDefault="00F30631" w:rsidP="00F30631">
      <w:pPr>
        <w:pStyle w:val="ConsPlusNormal"/>
        <w:jc w:val="center"/>
        <w:rPr>
          <w:sz w:val="28"/>
          <w:szCs w:val="28"/>
        </w:rPr>
      </w:pPr>
    </w:p>
    <w:p w:rsidR="00AF167E" w:rsidRDefault="00AF167E" w:rsidP="00F30631">
      <w:pPr>
        <w:pStyle w:val="ConsPlusNormal"/>
        <w:jc w:val="center"/>
        <w:rPr>
          <w:sz w:val="28"/>
          <w:szCs w:val="28"/>
        </w:rPr>
      </w:pPr>
    </w:p>
    <w:p w:rsidR="00AF167E" w:rsidRPr="00160AFA" w:rsidRDefault="00AF167E" w:rsidP="00F30631">
      <w:pPr>
        <w:pStyle w:val="ConsPlusNormal"/>
        <w:jc w:val="center"/>
        <w:rPr>
          <w:sz w:val="28"/>
          <w:szCs w:val="28"/>
        </w:rPr>
      </w:pPr>
    </w:p>
    <w:p w:rsidR="00F30631" w:rsidRPr="00160AFA" w:rsidRDefault="00F30631" w:rsidP="00F30631">
      <w:pPr>
        <w:pStyle w:val="ConsPlusNormal"/>
        <w:jc w:val="center"/>
        <w:outlineLvl w:val="0"/>
        <w:rPr>
          <w:sz w:val="28"/>
          <w:szCs w:val="28"/>
        </w:rPr>
      </w:pPr>
      <w:r w:rsidRPr="00160AFA">
        <w:rPr>
          <w:sz w:val="28"/>
          <w:szCs w:val="28"/>
        </w:rPr>
        <w:t>3. Состав, последовательность и сроки выполнения</w:t>
      </w:r>
    </w:p>
    <w:p w:rsidR="00F30631" w:rsidRPr="00160AFA" w:rsidRDefault="00F30631" w:rsidP="00F30631">
      <w:pPr>
        <w:pStyle w:val="ConsPlusNormal"/>
        <w:jc w:val="center"/>
        <w:rPr>
          <w:sz w:val="28"/>
          <w:szCs w:val="28"/>
        </w:rPr>
      </w:pPr>
      <w:r w:rsidRPr="00160AFA">
        <w:rPr>
          <w:sz w:val="28"/>
          <w:szCs w:val="28"/>
        </w:rPr>
        <w:t>административных процедур, требования к порядку</w:t>
      </w:r>
    </w:p>
    <w:p w:rsidR="00F30631" w:rsidRPr="00160AFA" w:rsidRDefault="00F30631" w:rsidP="00F30631">
      <w:pPr>
        <w:pStyle w:val="ConsPlusNormal"/>
        <w:jc w:val="center"/>
        <w:rPr>
          <w:sz w:val="28"/>
          <w:szCs w:val="28"/>
        </w:rPr>
      </w:pPr>
      <w:r w:rsidRPr="00160AFA">
        <w:rPr>
          <w:sz w:val="28"/>
          <w:szCs w:val="28"/>
        </w:rPr>
        <w:t>их выполнения</w:t>
      </w:r>
    </w:p>
    <w:p w:rsidR="00F30631" w:rsidRPr="00160AFA" w:rsidRDefault="00F30631" w:rsidP="00F30631">
      <w:pPr>
        <w:pStyle w:val="ConsPlusNormal"/>
        <w:jc w:val="center"/>
        <w:rPr>
          <w:sz w:val="28"/>
          <w:szCs w:val="28"/>
        </w:rPr>
      </w:pPr>
    </w:p>
    <w:p w:rsidR="00F30631" w:rsidRPr="007B57B0" w:rsidRDefault="00F30631" w:rsidP="00F30631">
      <w:pPr>
        <w:pStyle w:val="ConsPlusNormal"/>
        <w:ind w:firstLine="540"/>
        <w:jc w:val="both"/>
        <w:rPr>
          <w:sz w:val="28"/>
          <w:szCs w:val="28"/>
        </w:rPr>
      </w:pPr>
      <w:r w:rsidRPr="007B57B0">
        <w:rPr>
          <w:sz w:val="28"/>
          <w:szCs w:val="28"/>
        </w:rPr>
        <w:t>Предоставление муниципальной услуги включает в себя следующие административные процедуры:</w:t>
      </w:r>
    </w:p>
    <w:p w:rsidR="00F30631" w:rsidRPr="007B57B0" w:rsidRDefault="00F30631" w:rsidP="00F30631">
      <w:pPr>
        <w:pStyle w:val="ConsPlusNormal"/>
        <w:ind w:firstLine="540"/>
        <w:jc w:val="both"/>
        <w:rPr>
          <w:sz w:val="28"/>
          <w:szCs w:val="28"/>
        </w:rPr>
      </w:pPr>
      <w:r w:rsidRPr="007B57B0">
        <w:rPr>
          <w:sz w:val="28"/>
          <w:szCs w:val="28"/>
        </w:rPr>
        <w:lastRenderedPageBreak/>
        <w:t>1) прием и регистрация заявления с прилагаемыми документами;</w:t>
      </w:r>
    </w:p>
    <w:p w:rsidR="00F30631" w:rsidRPr="007B57B0" w:rsidRDefault="00F30631" w:rsidP="00F30631">
      <w:pPr>
        <w:pStyle w:val="ConsPlusNormal"/>
        <w:ind w:firstLine="540"/>
        <w:jc w:val="both"/>
        <w:rPr>
          <w:sz w:val="28"/>
          <w:szCs w:val="28"/>
        </w:rPr>
      </w:pPr>
      <w:r w:rsidRPr="007B57B0">
        <w:rPr>
          <w:sz w:val="28"/>
          <w:szCs w:val="28"/>
        </w:rPr>
        <w:t>2) рассмотрение заявления о предоставлении муниципальной услуги и документов, запрос необходимых документов в уполномоченных государственных органах, органах местного самоуправления в порядке межведомственного информационного взаимодействия;</w:t>
      </w:r>
    </w:p>
    <w:p w:rsidR="00F30631" w:rsidRPr="007B57B0" w:rsidRDefault="00F30631" w:rsidP="00F30631">
      <w:pPr>
        <w:pStyle w:val="ConsPlusNormal"/>
        <w:ind w:firstLine="540"/>
        <w:jc w:val="both"/>
        <w:rPr>
          <w:sz w:val="28"/>
          <w:szCs w:val="28"/>
        </w:rPr>
      </w:pPr>
      <w:r w:rsidRPr="007B57B0">
        <w:rPr>
          <w:sz w:val="28"/>
          <w:szCs w:val="28"/>
        </w:rPr>
        <w:t>3) принятие решения</w:t>
      </w:r>
      <w:r w:rsidR="006F6810">
        <w:rPr>
          <w:sz w:val="28"/>
          <w:szCs w:val="28"/>
        </w:rPr>
        <w:t xml:space="preserve"> об</w:t>
      </w:r>
      <w:r w:rsidRPr="007B57B0">
        <w:rPr>
          <w:sz w:val="28"/>
          <w:szCs w:val="28"/>
        </w:rPr>
        <w:t xml:space="preserve"> </w:t>
      </w:r>
      <w:r w:rsidR="00C23BF6">
        <w:rPr>
          <w:sz w:val="28"/>
          <w:szCs w:val="28"/>
        </w:rPr>
        <w:t>утверждении Схемы</w:t>
      </w:r>
      <w:r w:rsidRPr="007B57B0">
        <w:rPr>
          <w:sz w:val="28"/>
          <w:szCs w:val="28"/>
        </w:rPr>
        <w:t xml:space="preserve"> либо отказ </w:t>
      </w:r>
      <w:r w:rsidR="006F6810">
        <w:rPr>
          <w:sz w:val="28"/>
          <w:szCs w:val="28"/>
        </w:rPr>
        <w:t>в предоставлении муниципальной услуги</w:t>
      </w:r>
      <w:r w:rsidRPr="007B57B0">
        <w:rPr>
          <w:sz w:val="28"/>
          <w:szCs w:val="28"/>
        </w:rPr>
        <w:t>.</w:t>
      </w:r>
    </w:p>
    <w:p w:rsidR="00F30631" w:rsidRPr="00160AFA" w:rsidRDefault="00F30631" w:rsidP="007B3DD0">
      <w:pPr>
        <w:pStyle w:val="ConsPlusNormal"/>
        <w:ind w:firstLine="540"/>
        <w:jc w:val="both"/>
        <w:rPr>
          <w:sz w:val="28"/>
          <w:szCs w:val="28"/>
        </w:rPr>
      </w:pPr>
      <w:r w:rsidRPr="007B57B0">
        <w:rPr>
          <w:sz w:val="28"/>
          <w:szCs w:val="28"/>
        </w:rPr>
        <w:t>Последовательность админ</w:t>
      </w:r>
      <w:r w:rsidR="007B3DD0">
        <w:rPr>
          <w:sz w:val="28"/>
          <w:szCs w:val="28"/>
        </w:rPr>
        <w:t>истративных процедур отражена</w:t>
      </w:r>
      <w:r w:rsidRPr="007B57B0">
        <w:rPr>
          <w:sz w:val="28"/>
          <w:szCs w:val="28"/>
        </w:rPr>
        <w:t xml:space="preserve"> в </w:t>
      </w:r>
      <w:hyperlink r:id="rId47" w:history="1">
        <w:r w:rsidRPr="007B57B0">
          <w:rPr>
            <w:sz w:val="28"/>
            <w:szCs w:val="28"/>
          </w:rPr>
          <w:t>блок-схеме</w:t>
        </w:r>
      </w:hyperlink>
      <w:r w:rsidRPr="007B57B0">
        <w:rPr>
          <w:sz w:val="28"/>
          <w:szCs w:val="28"/>
        </w:rPr>
        <w:t xml:space="preserve"> (приложение </w:t>
      </w:r>
      <w:r>
        <w:rPr>
          <w:sz w:val="28"/>
          <w:szCs w:val="28"/>
        </w:rPr>
        <w:t>№</w:t>
      </w:r>
      <w:r w:rsidRPr="007B57B0">
        <w:rPr>
          <w:sz w:val="28"/>
          <w:szCs w:val="28"/>
        </w:rPr>
        <w:t xml:space="preserve"> </w:t>
      </w:r>
      <w:r>
        <w:rPr>
          <w:sz w:val="28"/>
          <w:szCs w:val="28"/>
        </w:rPr>
        <w:t>2</w:t>
      </w:r>
      <w:r w:rsidRPr="007B57B0">
        <w:rPr>
          <w:sz w:val="28"/>
          <w:szCs w:val="28"/>
        </w:rPr>
        <w:t>)</w:t>
      </w:r>
      <w:r w:rsidR="00C23BF6">
        <w:rPr>
          <w:sz w:val="28"/>
          <w:szCs w:val="28"/>
        </w:rPr>
        <w:t>.</w:t>
      </w:r>
    </w:p>
    <w:p w:rsidR="00F30631" w:rsidRPr="00160AFA" w:rsidRDefault="00F30631" w:rsidP="00C23BF6">
      <w:pPr>
        <w:autoSpaceDE w:val="0"/>
        <w:autoSpaceDN w:val="0"/>
        <w:adjustRightInd w:val="0"/>
        <w:ind w:firstLine="540"/>
        <w:jc w:val="both"/>
        <w:rPr>
          <w:sz w:val="28"/>
          <w:szCs w:val="28"/>
        </w:rPr>
      </w:pPr>
      <w:r>
        <w:rPr>
          <w:sz w:val="28"/>
          <w:szCs w:val="28"/>
        </w:rPr>
        <w:t xml:space="preserve">3.1. </w:t>
      </w:r>
      <w:r w:rsidRPr="00160AFA">
        <w:rPr>
          <w:sz w:val="28"/>
          <w:szCs w:val="28"/>
        </w:rPr>
        <w:t>Прием и регистрация заявления</w:t>
      </w:r>
      <w:r w:rsidR="00C23BF6">
        <w:rPr>
          <w:sz w:val="28"/>
          <w:szCs w:val="28"/>
        </w:rPr>
        <w:t xml:space="preserve"> о предоставлении муниципальной </w:t>
      </w:r>
      <w:r w:rsidRPr="00160AFA">
        <w:rPr>
          <w:sz w:val="28"/>
          <w:szCs w:val="28"/>
        </w:rPr>
        <w:t>услуги, поступившего от заявителя.</w:t>
      </w:r>
    </w:p>
    <w:p w:rsidR="00F30631" w:rsidRPr="004B3735" w:rsidRDefault="00F30631" w:rsidP="00F30631">
      <w:pPr>
        <w:autoSpaceDE w:val="0"/>
        <w:autoSpaceDN w:val="0"/>
        <w:adjustRightInd w:val="0"/>
        <w:ind w:firstLine="540"/>
        <w:jc w:val="both"/>
        <w:rPr>
          <w:rFonts w:eastAsiaTheme="minorHAnsi"/>
          <w:sz w:val="28"/>
          <w:szCs w:val="28"/>
          <w:lang w:eastAsia="en-US"/>
        </w:rPr>
      </w:pPr>
      <w:r>
        <w:rPr>
          <w:sz w:val="28"/>
          <w:szCs w:val="28"/>
        </w:rPr>
        <w:t>3.1.1</w:t>
      </w:r>
      <w:r w:rsidRPr="00160AFA">
        <w:rPr>
          <w:sz w:val="28"/>
          <w:szCs w:val="28"/>
        </w:rPr>
        <w:t xml:space="preserve">. Основанием для начала процедуры предоставления муниципальной услуги является обращение заявителя с заявлением о предоставлении </w:t>
      </w:r>
      <w:r w:rsidRPr="004B3735">
        <w:rPr>
          <w:sz w:val="28"/>
          <w:szCs w:val="28"/>
        </w:rPr>
        <w:t>муниципальн</w:t>
      </w:r>
      <w:r w:rsidR="00691A53">
        <w:rPr>
          <w:sz w:val="28"/>
          <w:szCs w:val="28"/>
        </w:rPr>
        <w:t>ой услуги, которое поступает в а</w:t>
      </w:r>
      <w:r w:rsidRPr="004B3735">
        <w:rPr>
          <w:sz w:val="28"/>
          <w:szCs w:val="28"/>
        </w:rPr>
        <w:t>дминистрацию</w:t>
      </w:r>
      <w:r w:rsidRPr="004B3735">
        <w:rPr>
          <w:rFonts w:eastAsiaTheme="minorHAnsi"/>
          <w:sz w:val="28"/>
          <w:szCs w:val="28"/>
          <w:lang w:eastAsia="en-US"/>
        </w:rPr>
        <w:t xml:space="preserve"> одним из следующих способов:</w:t>
      </w:r>
    </w:p>
    <w:p w:rsidR="00F30631" w:rsidRPr="004B3735" w:rsidRDefault="00F30631" w:rsidP="00F30631">
      <w:pPr>
        <w:autoSpaceDE w:val="0"/>
        <w:autoSpaceDN w:val="0"/>
        <w:adjustRightInd w:val="0"/>
        <w:ind w:firstLine="540"/>
        <w:jc w:val="both"/>
        <w:rPr>
          <w:rFonts w:eastAsiaTheme="minorHAnsi"/>
          <w:sz w:val="28"/>
          <w:szCs w:val="28"/>
          <w:lang w:eastAsia="en-US"/>
        </w:rPr>
      </w:pPr>
      <w:r w:rsidRPr="004B3735">
        <w:rPr>
          <w:rFonts w:eastAsiaTheme="minorHAnsi"/>
          <w:sz w:val="28"/>
          <w:szCs w:val="28"/>
          <w:lang w:eastAsia="en-US"/>
        </w:rPr>
        <w:t>- почтовым отправлением;</w:t>
      </w:r>
    </w:p>
    <w:p w:rsidR="00F30631" w:rsidRPr="004B3735" w:rsidRDefault="00F30631" w:rsidP="00F30631">
      <w:pPr>
        <w:autoSpaceDE w:val="0"/>
        <w:autoSpaceDN w:val="0"/>
        <w:adjustRightInd w:val="0"/>
        <w:ind w:firstLine="540"/>
        <w:jc w:val="both"/>
        <w:rPr>
          <w:rFonts w:eastAsiaTheme="minorHAnsi"/>
          <w:sz w:val="28"/>
          <w:szCs w:val="28"/>
          <w:lang w:eastAsia="en-US"/>
        </w:rPr>
      </w:pPr>
      <w:r w:rsidRPr="004B3735">
        <w:rPr>
          <w:rFonts w:eastAsiaTheme="minorHAnsi"/>
          <w:sz w:val="28"/>
          <w:szCs w:val="28"/>
          <w:lang w:eastAsia="en-US"/>
        </w:rPr>
        <w:t>- при личном обращении;</w:t>
      </w:r>
    </w:p>
    <w:p w:rsidR="00F30631" w:rsidRPr="004B3735" w:rsidRDefault="00F30631" w:rsidP="00F30631">
      <w:pPr>
        <w:autoSpaceDE w:val="0"/>
        <w:autoSpaceDN w:val="0"/>
        <w:adjustRightInd w:val="0"/>
        <w:ind w:firstLine="540"/>
        <w:jc w:val="both"/>
        <w:rPr>
          <w:rFonts w:eastAsiaTheme="minorHAnsi"/>
          <w:sz w:val="28"/>
          <w:szCs w:val="28"/>
          <w:lang w:eastAsia="en-US"/>
        </w:rPr>
      </w:pPr>
      <w:r w:rsidRPr="004B3735">
        <w:rPr>
          <w:rFonts w:eastAsiaTheme="minorHAnsi"/>
          <w:sz w:val="28"/>
          <w:szCs w:val="28"/>
          <w:lang w:eastAsia="en-US"/>
        </w:rPr>
        <w:t>- в форме электронных</w:t>
      </w:r>
      <w:r>
        <w:rPr>
          <w:rFonts w:eastAsiaTheme="minorHAnsi"/>
          <w:sz w:val="28"/>
          <w:szCs w:val="28"/>
          <w:lang w:eastAsia="en-US"/>
        </w:rPr>
        <w:t xml:space="preserve"> документов с использованием информационно-телекоммуникационной сети "Интернет".</w:t>
      </w:r>
    </w:p>
    <w:p w:rsidR="00F30631" w:rsidRDefault="00F30631" w:rsidP="00F30631">
      <w:pPr>
        <w:autoSpaceDE w:val="0"/>
        <w:autoSpaceDN w:val="0"/>
        <w:adjustRightInd w:val="0"/>
        <w:ind w:firstLine="540"/>
        <w:jc w:val="both"/>
        <w:rPr>
          <w:sz w:val="28"/>
          <w:szCs w:val="28"/>
        </w:rPr>
      </w:pPr>
      <w:r>
        <w:rPr>
          <w:sz w:val="28"/>
          <w:szCs w:val="28"/>
        </w:rPr>
        <w:t>3.1.2</w:t>
      </w:r>
      <w:r w:rsidRPr="00160AFA">
        <w:rPr>
          <w:sz w:val="28"/>
          <w:szCs w:val="28"/>
        </w:rPr>
        <w:t>. После поступления заявления в общий отдел администраци</w:t>
      </w:r>
      <w:r>
        <w:rPr>
          <w:sz w:val="28"/>
          <w:szCs w:val="28"/>
        </w:rPr>
        <w:t>и</w:t>
      </w:r>
      <w:r w:rsidRPr="00160AFA">
        <w:rPr>
          <w:sz w:val="28"/>
          <w:szCs w:val="28"/>
        </w:rPr>
        <w:t xml:space="preserve">, заявление регистрируется </w:t>
      </w:r>
      <w:r>
        <w:rPr>
          <w:sz w:val="28"/>
          <w:szCs w:val="28"/>
        </w:rPr>
        <w:t xml:space="preserve">и направляется в Отдел в соответствии с резолюцией Главы Тейковского муниципального района </w:t>
      </w:r>
    </w:p>
    <w:p w:rsidR="00F30631" w:rsidRPr="00160AFA" w:rsidRDefault="00F30631" w:rsidP="00F30631">
      <w:pPr>
        <w:autoSpaceDE w:val="0"/>
        <w:autoSpaceDN w:val="0"/>
        <w:adjustRightInd w:val="0"/>
        <w:ind w:firstLine="540"/>
        <w:jc w:val="both"/>
        <w:rPr>
          <w:sz w:val="28"/>
          <w:szCs w:val="28"/>
        </w:rPr>
      </w:pPr>
      <w:r>
        <w:rPr>
          <w:sz w:val="28"/>
          <w:szCs w:val="28"/>
        </w:rPr>
        <w:t>3.1.3</w:t>
      </w:r>
      <w:r w:rsidRPr="00160AFA">
        <w:rPr>
          <w:sz w:val="28"/>
          <w:szCs w:val="28"/>
        </w:rPr>
        <w:t xml:space="preserve">. После поступления заявления о предоставлении муниципальной услуги и прилагаемых к нему документов в Отдел начальник Отдела </w:t>
      </w:r>
      <w:r>
        <w:rPr>
          <w:sz w:val="28"/>
          <w:szCs w:val="28"/>
        </w:rPr>
        <w:t>передает</w:t>
      </w:r>
      <w:r w:rsidRPr="00160AFA">
        <w:rPr>
          <w:sz w:val="28"/>
          <w:szCs w:val="28"/>
        </w:rPr>
        <w:t xml:space="preserve"> его на рассмотрение ответственному исполнителю Отдела.</w:t>
      </w:r>
    </w:p>
    <w:p w:rsidR="00F30631" w:rsidRDefault="00F30631" w:rsidP="00F30631">
      <w:pPr>
        <w:autoSpaceDE w:val="0"/>
        <w:autoSpaceDN w:val="0"/>
        <w:adjustRightInd w:val="0"/>
        <w:ind w:firstLine="540"/>
        <w:jc w:val="both"/>
        <w:rPr>
          <w:sz w:val="28"/>
          <w:szCs w:val="28"/>
        </w:rPr>
      </w:pPr>
      <w:r>
        <w:rPr>
          <w:sz w:val="28"/>
          <w:szCs w:val="28"/>
        </w:rPr>
        <w:t>3.1.4</w:t>
      </w:r>
      <w:r w:rsidRPr="00160AFA">
        <w:rPr>
          <w:sz w:val="28"/>
          <w:szCs w:val="28"/>
        </w:rPr>
        <w:t xml:space="preserve">. Максимальный срок выполнения административной процедуры составляет </w:t>
      </w:r>
      <w:r>
        <w:rPr>
          <w:sz w:val="28"/>
          <w:szCs w:val="28"/>
        </w:rPr>
        <w:t>один рабочих день</w:t>
      </w:r>
      <w:r w:rsidRPr="00160AFA">
        <w:rPr>
          <w:sz w:val="28"/>
          <w:szCs w:val="28"/>
        </w:rPr>
        <w:t xml:space="preserve"> со дня поступления заявления о предоставлении муниципальной услуги.</w:t>
      </w:r>
    </w:p>
    <w:p w:rsidR="00F30631" w:rsidRPr="00160AFA" w:rsidRDefault="00F30631" w:rsidP="00C23BF6">
      <w:pPr>
        <w:autoSpaceDE w:val="0"/>
        <w:autoSpaceDN w:val="0"/>
        <w:adjustRightInd w:val="0"/>
        <w:ind w:firstLine="540"/>
        <w:rPr>
          <w:sz w:val="28"/>
          <w:szCs w:val="28"/>
        </w:rPr>
      </w:pPr>
      <w:r w:rsidRPr="00160AFA">
        <w:rPr>
          <w:sz w:val="28"/>
          <w:szCs w:val="28"/>
        </w:rPr>
        <w:t>3.2. Рассмотрение заявления и документов, предоставленных для получения муниципальной услуги</w:t>
      </w:r>
      <w:r w:rsidR="00C23BF6">
        <w:rPr>
          <w:sz w:val="28"/>
          <w:szCs w:val="28"/>
        </w:rPr>
        <w:t>.</w:t>
      </w:r>
    </w:p>
    <w:p w:rsidR="00F30631" w:rsidRPr="00E26B65" w:rsidRDefault="00F30631" w:rsidP="00F30631">
      <w:pPr>
        <w:autoSpaceDE w:val="0"/>
        <w:autoSpaceDN w:val="0"/>
        <w:adjustRightInd w:val="0"/>
        <w:ind w:firstLine="540"/>
        <w:jc w:val="both"/>
        <w:rPr>
          <w:rFonts w:eastAsiaTheme="minorHAnsi"/>
          <w:sz w:val="28"/>
          <w:szCs w:val="28"/>
          <w:lang w:eastAsia="en-US"/>
        </w:rPr>
      </w:pPr>
      <w:bookmarkStart w:id="12" w:name="Par266"/>
      <w:bookmarkEnd w:id="12"/>
      <w:r w:rsidRPr="00E26B65">
        <w:rPr>
          <w:rFonts w:eastAsiaTheme="minorHAnsi"/>
          <w:sz w:val="28"/>
          <w:szCs w:val="28"/>
          <w:lang w:eastAsia="en-US"/>
        </w:rPr>
        <w:t>Ответственный исполнитель Отдела рассматривает заявление, с приложенными к нему документами.</w:t>
      </w:r>
    </w:p>
    <w:p w:rsidR="00F30631" w:rsidRPr="00160AFA" w:rsidRDefault="00F30631" w:rsidP="00F30631">
      <w:pPr>
        <w:pStyle w:val="ConsPlusNormal"/>
        <w:ind w:firstLine="540"/>
        <w:jc w:val="both"/>
        <w:rPr>
          <w:sz w:val="28"/>
          <w:szCs w:val="28"/>
        </w:rPr>
      </w:pPr>
      <w:r w:rsidRPr="00160AFA">
        <w:rPr>
          <w:sz w:val="28"/>
          <w:szCs w:val="28"/>
        </w:rPr>
        <w:t xml:space="preserve">3.2.1. В случае отсутствия у заявителя документов, предусмотренных </w:t>
      </w:r>
      <w:hyperlink w:anchor="Par114" w:history="1">
        <w:r w:rsidRPr="00160AFA">
          <w:rPr>
            <w:sz w:val="28"/>
            <w:szCs w:val="28"/>
          </w:rPr>
          <w:t>пунктом 2.6.3</w:t>
        </w:r>
      </w:hyperlink>
      <w:r w:rsidRPr="00160AFA">
        <w:rPr>
          <w:sz w:val="28"/>
          <w:szCs w:val="28"/>
        </w:rPr>
        <w:t xml:space="preserve"> настоящего Административного регламента, ответственный исполнитель в течение </w:t>
      </w:r>
      <w:r>
        <w:rPr>
          <w:sz w:val="28"/>
          <w:szCs w:val="28"/>
        </w:rPr>
        <w:t>трех рабочих дней</w:t>
      </w:r>
      <w:r w:rsidRPr="00160AFA">
        <w:rPr>
          <w:sz w:val="28"/>
          <w:szCs w:val="28"/>
        </w:rPr>
        <w:t xml:space="preserve"> с даты поступления заявления запрашивает их в уполномоченных государственных органах и органах местного самоуправления путем направления межведомственных запросов, оформленных в установленном порядке.</w:t>
      </w:r>
    </w:p>
    <w:p w:rsidR="00F30631" w:rsidRPr="00160AFA" w:rsidRDefault="00F30631" w:rsidP="00F30631">
      <w:pPr>
        <w:pStyle w:val="ConsPlusNormal"/>
        <w:ind w:firstLine="540"/>
        <w:jc w:val="both"/>
        <w:rPr>
          <w:sz w:val="28"/>
          <w:szCs w:val="28"/>
        </w:rPr>
      </w:pPr>
      <w:r w:rsidRPr="00160AFA">
        <w:rPr>
          <w:sz w:val="28"/>
          <w:szCs w:val="28"/>
        </w:rPr>
        <w:t>Документы, поступившие в порядке межведомственного информационного взаимодействия, приобщаются к заявлению заявителя.</w:t>
      </w:r>
    </w:p>
    <w:p w:rsidR="00F30631" w:rsidRPr="00160AFA" w:rsidRDefault="00F30631" w:rsidP="00F30631">
      <w:pPr>
        <w:pStyle w:val="ConsPlusNormal"/>
        <w:ind w:firstLine="540"/>
        <w:jc w:val="both"/>
        <w:rPr>
          <w:sz w:val="28"/>
          <w:szCs w:val="28"/>
        </w:rPr>
      </w:pPr>
      <w:r w:rsidRPr="00160AFA">
        <w:rPr>
          <w:sz w:val="28"/>
          <w:szCs w:val="28"/>
        </w:rPr>
        <w:t xml:space="preserve">3.2.2. При наличии оснований, предусмотренных </w:t>
      </w:r>
      <w:hyperlink w:anchor="Par165" w:history="1">
        <w:r w:rsidRPr="00160AFA">
          <w:rPr>
            <w:sz w:val="28"/>
            <w:szCs w:val="28"/>
          </w:rPr>
          <w:t>пунктом 2.</w:t>
        </w:r>
        <w:r w:rsidR="00913205">
          <w:rPr>
            <w:sz w:val="28"/>
            <w:szCs w:val="28"/>
          </w:rPr>
          <w:t>9</w:t>
        </w:r>
        <w:r w:rsidR="00F728BA">
          <w:rPr>
            <w:sz w:val="28"/>
            <w:szCs w:val="28"/>
          </w:rPr>
          <w:t>.</w:t>
        </w:r>
      </w:hyperlink>
      <w:r w:rsidR="00F728BA" w:rsidRPr="00160AFA">
        <w:rPr>
          <w:sz w:val="28"/>
          <w:szCs w:val="28"/>
        </w:rPr>
        <w:t xml:space="preserve"> </w:t>
      </w:r>
      <w:r w:rsidRPr="00160AFA">
        <w:rPr>
          <w:sz w:val="28"/>
          <w:szCs w:val="28"/>
        </w:rPr>
        <w:t xml:space="preserve"> настоящего Административного регламента, ответственный исполнитель возвращает заявление заявителю с указанием причин возврата в течение 10 календарных дней со дня поступления заявления о предоставлении муниципальной услуги.</w:t>
      </w:r>
    </w:p>
    <w:p w:rsidR="00F30631" w:rsidRPr="00160AFA" w:rsidRDefault="00F30631" w:rsidP="00F30631">
      <w:pPr>
        <w:pStyle w:val="ConsPlusNormal"/>
        <w:ind w:firstLine="540"/>
        <w:jc w:val="both"/>
        <w:rPr>
          <w:sz w:val="28"/>
          <w:szCs w:val="28"/>
        </w:rPr>
      </w:pPr>
      <w:r w:rsidRPr="00160AFA">
        <w:rPr>
          <w:sz w:val="28"/>
          <w:szCs w:val="28"/>
        </w:rPr>
        <w:lastRenderedPageBreak/>
        <w:t>3.2.3. В случае если к заявлению о получении муниципальной услуги, поданному заявителем, приложена схема расположения земельного участка, подготовленная в форме документа на бумажном носителе, администрация без взимания платы с заявителя обеспечивает подготовку в форме электронного документа схемы 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 земельного участка, подготовленной в форме документа на бумажном носителе.</w:t>
      </w:r>
    </w:p>
    <w:p w:rsidR="00F30631" w:rsidRPr="00160AFA" w:rsidRDefault="00F30631" w:rsidP="0032780C">
      <w:pPr>
        <w:pStyle w:val="ConsPlusNormal"/>
        <w:ind w:firstLine="540"/>
        <w:jc w:val="both"/>
        <w:rPr>
          <w:sz w:val="28"/>
          <w:szCs w:val="28"/>
        </w:rPr>
      </w:pPr>
      <w:r w:rsidRPr="00160AFA">
        <w:rPr>
          <w:sz w:val="28"/>
          <w:szCs w:val="28"/>
        </w:rPr>
        <w:t>3.2.4. В случае если на дату поступления заявления, образование которого предусмотрено приложенной к этому заявлению схемой расположения земельного участка, в администрации на рассмотрении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w:t>
      </w:r>
      <w:r w:rsidR="0032780C">
        <w:rPr>
          <w:sz w:val="28"/>
          <w:szCs w:val="28"/>
        </w:rPr>
        <w:t xml:space="preserve">стично или полностью совпадает, </w:t>
      </w:r>
      <w:r w:rsidRPr="00160AFA">
        <w:rPr>
          <w:sz w:val="28"/>
          <w:szCs w:val="28"/>
        </w:rPr>
        <w:t xml:space="preserve">администрация </w:t>
      </w:r>
      <w:r>
        <w:rPr>
          <w:sz w:val="28"/>
          <w:szCs w:val="28"/>
        </w:rPr>
        <w:t xml:space="preserve"> </w:t>
      </w:r>
      <w:r w:rsidR="0032780C">
        <w:rPr>
          <w:sz w:val="28"/>
          <w:szCs w:val="28"/>
        </w:rPr>
        <w:t xml:space="preserve">принимает </w:t>
      </w:r>
      <w:r w:rsidRPr="00160AFA">
        <w:rPr>
          <w:sz w:val="28"/>
          <w:szCs w:val="28"/>
        </w:rPr>
        <w:t>решение о приостановлении срока рассмотрения поданного позднее заявления и направляет принятое решение заявителю.</w:t>
      </w:r>
    </w:p>
    <w:p w:rsidR="00F30631" w:rsidRPr="00160AFA" w:rsidRDefault="00F30631" w:rsidP="00F30631">
      <w:pPr>
        <w:pStyle w:val="ConsPlusNormal"/>
        <w:ind w:firstLine="540"/>
        <w:jc w:val="both"/>
        <w:rPr>
          <w:sz w:val="28"/>
          <w:szCs w:val="28"/>
        </w:rPr>
      </w:pPr>
      <w:r w:rsidRPr="00160AFA">
        <w:rPr>
          <w:sz w:val="28"/>
          <w:szCs w:val="28"/>
        </w:rPr>
        <w:t>Срок рассмотрени</w:t>
      </w:r>
      <w:r w:rsidR="00CC245C">
        <w:rPr>
          <w:sz w:val="28"/>
          <w:szCs w:val="28"/>
        </w:rPr>
        <w:t xml:space="preserve">я поданного позднее заявления </w:t>
      </w:r>
      <w:r w:rsidRPr="00160AFA">
        <w:rPr>
          <w:sz w:val="28"/>
          <w:szCs w:val="28"/>
        </w:rPr>
        <w:t>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F30631" w:rsidRPr="00160AFA" w:rsidRDefault="00F30631" w:rsidP="0032780C">
      <w:pPr>
        <w:pStyle w:val="ConsPlusNormal"/>
        <w:ind w:firstLine="540"/>
        <w:jc w:val="both"/>
        <w:rPr>
          <w:sz w:val="28"/>
          <w:szCs w:val="28"/>
        </w:rPr>
      </w:pPr>
      <w:r w:rsidRPr="00160AFA">
        <w:rPr>
          <w:sz w:val="28"/>
          <w:szCs w:val="28"/>
        </w:rPr>
        <w:t>3.2.5. При наличии в письменной форме согласия лица, обратившегося с заявлением, который предстоит образовать в соответствии со схемой расположения земельного участка, администрация вправе утвердить иной вариант схемы расположения земельного участка.</w:t>
      </w:r>
      <w:bookmarkStart w:id="13" w:name="Par319"/>
      <w:bookmarkEnd w:id="13"/>
    </w:p>
    <w:p w:rsidR="00931502" w:rsidRPr="0032780C" w:rsidRDefault="00931502" w:rsidP="008B75C9">
      <w:pPr>
        <w:ind w:left="-15" w:right="64" w:firstLine="555"/>
        <w:jc w:val="both"/>
        <w:rPr>
          <w:sz w:val="28"/>
          <w:szCs w:val="28"/>
        </w:rPr>
      </w:pPr>
      <w:r w:rsidRPr="0032780C">
        <w:rPr>
          <w:sz w:val="28"/>
          <w:szCs w:val="28"/>
        </w:rPr>
        <w:t xml:space="preserve">3.3. Проверка специалистом </w:t>
      </w:r>
      <w:r w:rsidR="00FE39FF">
        <w:rPr>
          <w:sz w:val="28"/>
          <w:szCs w:val="28"/>
        </w:rPr>
        <w:t>Отдела</w:t>
      </w:r>
      <w:r w:rsidRPr="0032780C">
        <w:rPr>
          <w:sz w:val="28"/>
          <w:szCs w:val="28"/>
        </w:rPr>
        <w:t xml:space="preserve"> прилагаемых к заявлению документов, необходимых для оказания муниципальной услуги: </w:t>
      </w:r>
    </w:p>
    <w:p w:rsidR="00931502" w:rsidRPr="0032780C" w:rsidRDefault="00931502" w:rsidP="008B75C9">
      <w:pPr>
        <w:ind w:left="-15" w:right="64" w:firstLine="555"/>
        <w:jc w:val="both"/>
        <w:rPr>
          <w:sz w:val="28"/>
          <w:szCs w:val="28"/>
        </w:rPr>
      </w:pPr>
      <w:r w:rsidRPr="0032780C">
        <w:rPr>
          <w:sz w:val="28"/>
          <w:szCs w:val="28"/>
        </w:rPr>
        <w:t xml:space="preserve">3.3.1. В течение 5 (пяти) рабочих дней со дня получения заявления с приложенными к нему документами, указанными в </w:t>
      </w:r>
      <w:r w:rsidR="004161A8">
        <w:rPr>
          <w:sz w:val="28"/>
          <w:szCs w:val="28"/>
        </w:rPr>
        <w:t xml:space="preserve">пункте </w:t>
      </w:r>
      <w:r w:rsidRPr="0032780C">
        <w:rPr>
          <w:sz w:val="28"/>
          <w:szCs w:val="28"/>
        </w:rPr>
        <w:t>2.6</w:t>
      </w:r>
      <w:r w:rsidR="00F728BA">
        <w:rPr>
          <w:sz w:val="28"/>
          <w:szCs w:val="28"/>
        </w:rPr>
        <w:t>.</w:t>
      </w:r>
      <w:r w:rsidRPr="0032780C">
        <w:rPr>
          <w:sz w:val="28"/>
          <w:szCs w:val="28"/>
        </w:rPr>
        <w:t xml:space="preserve"> настоящего административного регламента специалист </w:t>
      </w:r>
      <w:r w:rsidR="00FE39FF">
        <w:rPr>
          <w:sz w:val="28"/>
          <w:szCs w:val="28"/>
        </w:rPr>
        <w:t>Отдела</w:t>
      </w:r>
      <w:r w:rsidRPr="0032780C">
        <w:rPr>
          <w:sz w:val="28"/>
          <w:szCs w:val="28"/>
        </w:rPr>
        <w:t xml:space="preserve"> проводит проверку наличия документов, необходимых для предоставления муниципальной услуги. </w:t>
      </w:r>
    </w:p>
    <w:p w:rsidR="00931502" w:rsidRPr="0032780C" w:rsidRDefault="00931502" w:rsidP="008B75C9">
      <w:pPr>
        <w:ind w:left="-15" w:right="64" w:firstLine="555"/>
        <w:jc w:val="both"/>
        <w:rPr>
          <w:sz w:val="28"/>
          <w:szCs w:val="28"/>
        </w:rPr>
      </w:pPr>
      <w:r w:rsidRPr="0032780C">
        <w:rPr>
          <w:sz w:val="28"/>
          <w:szCs w:val="28"/>
        </w:rPr>
        <w:t xml:space="preserve">3.3.2. Специалист </w:t>
      </w:r>
      <w:r w:rsidR="00FE39FF">
        <w:rPr>
          <w:sz w:val="28"/>
          <w:szCs w:val="28"/>
        </w:rPr>
        <w:t>Отдела</w:t>
      </w:r>
      <w:r w:rsidRPr="0032780C">
        <w:rPr>
          <w:sz w:val="28"/>
          <w:szCs w:val="28"/>
        </w:rPr>
        <w:t xml:space="preserve"> рассматривает заявление с приложенными к нему документами на комплектность и соот</w:t>
      </w:r>
      <w:r w:rsidR="0032780C" w:rsidRPr="0032780C">
        <w:rPr>
          <w:sz w:val="28"/>
          <w:szCs w:val="28"/>
        </w:rPr>
        <w:t xml:space="preserve">ветствие требованиям настоящего </w:t>
      </w:r>
      <w:r w:rsidRPr="0032780C">
        <w:rPr>
          <w:sz w:val="28"/>
          <w:szCs w:val="28"/>
        </w:rPr>
        <w:t xml:space="preserve">административного регламента. </w:t>
      </w:r>
    </w:p>
    <w:p w:rsidR="00931502" w:rsidRPr="0032780C" w:rsidRDefault="00931502" w:rsidP="008B75C9">
      <w:pPr>
        <w:ind w:left="-15" w:right="64" w:firstLine="555"/>
        <w:jc w:val="both"/>
        <w:rPr>
          <w:sz w:val="28"/>
          <w:szCs w:val="28"/>
        </w:rPr>
      </w:pPr>
      <w:r w:rsidRPr="0032780C">
        <w:rPr>
          <w:sz w:val="28"/>
          <w:szCs w:val="28"/>
        </w:rPr>
        <w:t xml:space="preserve">3.3.3. В случае наличия документов, предусмотренных исключительно в </w:t>
      </w:r>
      <w:hyperlink r:id="rId48">
        <w:r w:rsidRPr="0032780C">
          <w:rPr>
            <w:sz w:val="28"/>
            <w:szCs w:val="28"/>
          </w:rPr>
          <w:t>подпункте</w:t>
        </w:r>
      </w:hyperlink>
      <w:r w:rsidRPr="0032780C">
        <w:rPr>
          <w:sz w:val="28"/>
          <w:szCs w:val="28"/>
        </w:rPr>
        <w:t xml:space="preserve"> 2.6.2 пункта 2.6 настоящего административного регламента, делает запрос по каналам межведомственного взаимодействия в соответствующие государственные органы или подведомственные им организации в целях получения недостающей документации. </w:t>
      </w:r>
    </w:p>
    <w:p w:rsidR="00931502" w:rsidRPr="0032780C" w:rsidRDefault="00931502" w:rsidP="008B75C9">
      <w:pPr>
        <w:ind w:left="-15" w:right="64" w:firstLine="555"/>
        <w:jc w:val="both"/>
        <w:rPr>
          <w:sz w:val="28"/>
          <w:szCs w:val="28"/>
        </w:rPr>
      </w:pPr>
      <w:r w:rsidRPr="0032780C">
        <w:rPr>
          <w:sz w:val="28"/>
          <w:szCs w:val="28"/>
        </w:rPr>
        <w:t>3.3.4. По</w:t>
      </w:r>
      <w:r w:rsidR="002E4AEF" w:rsidRPr="0032780C">
        <w:rPr>
          <w:sz w:val="28"/>
          <w:szCs w:val="28"/>
        </w:rPr>
        <w:t>сле получения ответов на запросы,</w:t>
      </w:r>
      <w:r w:rsidR="0032780C" w:rsidRPr="0032780C">
        <w:rPr>
          <w:sz w:val="28"/>
          <w:szCs w:val="28"/>
        </w:rPr>
        <w:t xml:space="preserve"> направленные по каналам </w:t>
      </w:r>
      <w:r w:rsidRPr="0032780C">
        <w:rPr>
          <w:sz w:val="28"/>
          <w:szCs w:val="28"/>
        </w:rPr>
        <w:t xml:space="preserve">межведомственного взаимодействия в соответствующие государственные органы или подведомственные им организации, специалист </w:t>
      </w:r>
      <w:r w:rsidR="0070039B">
        <w:rPr>
          <w:sz w:val="28"/>
          <w:szCs w:val="28"/>
        </w:rPr>
        <w:t>Отдела</w:t>
      </w:r>
      <w:r w:rsidRPr="0032780C">
        <w:rPr>
          <w:sz w:val="28"/>
          <w:szCs w:val="28"/>
        </w:rPr>
        <w:t xml:space="preserve"> рассматривает пакет документов, предоставленных заявителем и полученных по каналам межведомственного взаимодействия. </w:t>
      </w:r>
    </w:p>
    <w:p w:rsidR="00931502" w:rsidRPr="0032780C" w:rsidRDefault="00931502" w:rsidP="008B75C9">
      <w:pPr>
        <w:ind w:left="-15" w:right="64" w:firstLine="555"/>
        <w:jc w:val="both"/>
        <w:rPr>
          <w:sz w:val="28"/>
          <w:szCs w:val="28"/>
        </w:rPr>
      </w:pPr>
      <w:r w:rsidRPr="0032780C">
        <w:rPr>
          <w:sz w:val="28"/>
          <w:szCs w:val="28"/>
        </w:rPr>
        <w:t xml:space="preserve">3.4. Принятие решения о предоставлении муниципальной услуги или об отказе в ее предоставлении: </w:t>
      </w:r>
    </w:p>
    <w:p w:rsidR="00931502" w:rsidRPr="0032780C" w:rsidRDefault="00931502" w:rsidP="008B75C9">
      <w:pPr>
        <w:ind w:left="-15" w:right="64" w:firstLine="555"/>
        <w:jc w:val="both"/>
        <w:rPr>
          <w:sz w:val="28"/>
          <w:szCs w:val="28"/>
        </w:rPr>
      </w:pPr>
      <w:r w:rsidRPr="0032780C">
        <w:rPr>
          <w:sz w:val="28"/>
          <w:szCs w:val="28"/>
        </w:rPr>
        <w:lastRenderedPageBreak/>
        <w:t>3.4.1.</w:t>
      </w:r>
      <w:r w:rsidR="00F728BA">
        <w:rPr>
          <w:sz w:val="28"/>
          <w:szCs w:val="28"/>
        </w:rPr>
        <w:t xml:space="preserve"> </w:t>
      </w:r>
      <w:r w:rsidRPr="0032780C">
        <w:rPr>
          <w:sz w:val="28"/>
          <w:szCs w:val="28"/>
        </w:rPr>
        <w:t>В случае отсутствия оснований, предусмотренных пунктом 2.</w:t>
      </w:r>
      <w:r w:rsidR="00F728BA">
        <w:rPr>
          <w:sz w:val="28"/>
          <w:szCs w:val="28"/>
        </w:rPr>
        <w:t xml:space="preserve">11. </w:t>
      </w:r>
      <w:r w:rsidRPr="0032780C">
        <w:rPr>
          <w:sz w:val="28"/>
          <w:szCs w:val="28"/>
        </w:rPr>
        <w:t xml:space="preserve">настоящего административного регламента </w:t>
      </w:r>
      <w:r w:rsidR="0070039B">
        <w:rPr>
          <w:sz w:val="28"/>
          <w:szCs w:val="28"/>
        </w:rPr>
        <w:t>специалист Отдела</w:t>
      </w:r>
      <w:r w:rsidRPr="0032780C">
        <w:rPr>
          <w:sz w:val="28"/>
          <w:szCs w:val="28"/>
        </w:rPr>
        <w:t xml:space="preserve"> принимает решение о предоставлении муниципальной услуги. </w:t>
      </w:r>
    </w:p>
    <w:p w:rsidR="00931502" w:rsidRPr="0032780C" w:rsidRDefault="00931502" w:rsidP="008B75C9">
      <w:pPr>
        <w:ind w:left="-15" w:right="64" w:firstLine="555"/>
        <w:jc w:val="both"/>
        <w:rPr>
          <w:sz w:val="28"/>
          <w:szCs w:val="28"/>
        </w:rPr>
      </w:pPr>
      <w:r w:rsidRPr="0032780C">
        <w:rPr>
          <w:sz w:val="28"/>
          <w:szCs w:val="28"/>
        </w:rPr>
        <w:t>3.4.2. При наличии оснований, указанных в пункте 2.</w:t>
      </w:r>
      <w:r w:rsidR="00F728BA">
        <w:rPr>
          <w:sz w:val="28"/>
          <w:szCs w:val="28"/>
        </w:rPr>
        <w:t>11.</w:t>
      </w:r>
      <w:r w:rsidRPr="0032780C">
        <w:rPr>
          <w:sz w:val="28"/>
          <w:szCs w:val="28"/>
        </w:rPr>
        <w:t xml:space="preserve"> настоящег</w:t>
      </w:r>
      <w:r w:rsidR="00691A53">
        <w:rPr>
          <w:sz w:val="28"/>
          <w:szCs w:val="28"/>
        </w:rPr>
        <w:t xml:space="preserve">о административного регламента, </w:t>
      </w:r>
      <w:r w:rsidRPr="0032780C">
        <w:rPr>
          <w:sz w:val="28"/>
          <w:szCs w:val="28"/>
        </w:rPr>
        <w:t xml:space="preserve">принимает решение об отказе в предоставлении муниципальной услуги. </w:t>
      </w:r>
    </w:p>
    <w:p w:rsidR="00931502" w:rsidRPr="0032780C" w:rsidRDefault="00931502" w:rsidP="008B75C9">
      <w:pPr>
        <w:ind w:left="-15" w:right="64" w:firstLine="555"/>
        <w:jc w:val="both"/>
        <w:rPr>
          <w:sz w:val="28"/>
          <w:szCs w:val="28"/>
        </w:rPr>
      </w:pPr>
      <w:r w:rsidRPr="0032780C">
        <w:rPr>
          <w:sz w:val="28"/>
          <w:szCs w:val="28"/>
        </w:rPr>
        <w:t>3.5. Подг</w:t>
      </w:r>
      <w:r w:rsidR="002E4AEF" w:rsidRPr="0032780C">
        <w:rPr>
          <w:sz w:val="28"/>
          <w:szCs w:val="28"/>
        </w:rPr>
        <w:t>отовка и издание постановления а</w:t>
      </w:r>
      <w:r w:rsidRPr="0032780C">
        <w:rPr>
          <w:sz w:val="28"/>
          <w:szCs w:val="28"/>
        </w:rPr>
        <w:t xml:space="preserve">дминистрации: </w:t>
      </w:r>
    </w:p>
    <w:p w:rsidR="00931502" w:rsidRPr="0032780C" w:rsidRDefault="00931502" w:rsidP="008B75C9">
      <w:pPr>
        <w:ind w:left="-15" w:right="64" w:firstLine="555"/>
        <w:jc w:val="both"/>
        <w:rPr>
          <w:sz w:val="28"/>
          <w:szCs w:val="28"/>
        </w:rPr>
      </w:pPr>
      <w:r w:rsidRPr="0032780C">
        <w:rPr>
          <w:sz w:val="28"/>
          <w:szCs w:val="28"/>
        </w:rPr>
        <w:t xml:space="preserve">3.5.1.Специалист </w:t>
      </w:r>
      <w:r w:rsidR="008B75C9">
        <w:rPr>
          <w:sz w:val="28"/>
          <w:szCs w:val="28"/>
        </w:rPr>
        <w:t xml:space="preserve">Отдела </w:t>
      </w:r>
      <w:r w:rsidRPr="0032780C">
        <w:rPr>
          <w:sz w:val="28"/>
          <w:szCs w:val="28"/>
        </w:rPr>
        <w:t xml:space="preserve">осуществляет подготовку проекта постановления </w:t>
      </w:r>
      <w:r w:rsidR="002E4AEF" w:rsidRPr="0032780C">
        <w:rPr>
          <w:sz w:val="28"/>
          <w:szCs w:val="28"/>
        </w:rPr>
        <w:t>а</w:t>
      </w:r>
      <w:r w:rsidRPr="0032780C">
        <w:rPr>
          <w:sz w:val="28"/>
          <w:szCs w:val="28"/>
        </w:rPr>
        <w:t xml:space="preserve">дминистрации. </w:t>
      </w:r>
    </w:p>
    <w:p w:rsidR="00931502" w:rsidRPr="0032780C" w:rsidRDefault="00931502" w:rsidP="008B75C9">
      <w:pPr>
        <w:ind w:left="-15" w:right="64" w:firstLine="555"/>
        <w:jc w:val="both"/>
        <w:rPr>
          <w:sz w:val="28"/>
          <w:szCs w:val="28"/>
        </w:rPr>
      </w:pPr>
      <w:r w:rsidRPr="0032780C">
        <w:rPr>
          <w:sz w:val="28"/>
          <w:szCs w:val="28"/>
        </w:rPr>
        <w:t xml:space="preserve">Подготовка схемы расположения земельного участка осуществляется в форме электронного документа. </w:t>
      </w:r>
    </w:p>
    <w:p w:rsidR="00931502" w:rsidRPr="0032780C" w:rsidRDefault="00931502" w:rsidP="008B75C9">
      <w:pPr>
        <w:ind w:left="-15" w:right="64" w:firstLine="555"/>
        <w:jc w:val="both"/>
        <w:rPr>
          <w:sz w:val="28"/>
          <w:szCs w:val="28"/>
        </w:rPr>
      </w:pPr>
      <w:r w:rsidRPr="0032780C">
        <w:rPr>
          <w:sz w:val="28"/>
          <w:szCs w:val="28"/>
        </w:rPr>
        <w:t xml:space="preserve">В случае, если подготовку схемы расположения земельного участка обеспечивает гражданин в целях образования земельного участка для его предоставления гражданину без проведения торгов, подготовка данной схемы может осуществляться по выбору указанного гражданина в форме электронного документа или в форме документа на бумажном носителе. </w:t>
      </w:r>
    </w:p>
    <w:p w:rsidR="00931502" w:rsidRPr="0032780C" w:rsidRDefault="00931502" w:rsidP="0032780C">
      <w:pPr>
        <w:ind w:left="-15" w:right="64" w:firstLine="15"/>
        <w:jc w:val="both"/>
        <w:rPr>
          <w:sz w:val="28"/>
          <w:szCs w:val="28"/>
        </w:rPr>
      </w:pPr>
      <w:r w:rsidRPr="0032780C">
        <w:rPr>
          <w:sz w:val="28"/>
          <w:szCs w:val="28"/>
        </w:rPr>
        <w:t xml:space="preserve">Подготовка схемы расположения земельного участка в форме электронного документа может осуществляться с использованием официального сайта федерального органа исполнительной власти, уполномоченного в области государственного кадастрового учета недвижимого имущества и ведения государственного кадастра недвижимости, в информационно-телекоммуникационной сети «Интернет» или с использованием иных технологических и программных средств. </w:t>
      </w:r>
    </w:p>
    <w:p w:rsidR="00931502" w:rsidRPr="0032780C" w:rsidRDefault="00931502" w:rsidP="008B75C9">
      <w:pPr>
        <w:ind w:left="-15" w:right="64" w:firstLine="723"/>
        <w:jc w:val="both"/>
        <w:rPr>
          <w:sz w:val="28"/>
          <w:szCs w:val="28"/>
        </w:rPr>
      </w:pPr>
      <w:r w:rsidRPr="0032780C">
        <w:rPr>
          <w:sz w:val="28"/>
          <w:szCs w:val="28"/>
        </w:rPr>
        <w:t>Федеральный орган исполнительной власти, уполномоченный в области государственного кадастрового учета недвижимого имущества и ведения государственного кадастра недвижимости, обеспечивает возможность подготовки схемы расположения земельного участка в форме электронного документа с использованием официального сайта указанного феде</w:t>
      </w:r>
      <w:r w:rsidR="0032780C" w:rsidRPr="0032780C">
        <w:rPr>
          <w:sz w:val="28"/>
          <w:szCs w:val="28"/>
        </w:rPr>
        <w:t>рального органа в информационно-</w:t>
      </w:r>
      <w:r w:rsidRPr="0032780C">
        <w:rPr>
          <w:sz w:val="28"/>
          <w:szCs w:val="28"/>
        </w:rPr>
        <w:t xml:space="preserve">телекоммуникационной сети «Интернет» любым заинтересованным лицом за плату. </w:t>
      </w:r>
      <w:hyperlink r:id="rId49">
        <w:r w:rsidRPr="0032780C">
          <w:rPr>
            <w:sz w:val="28"/>
            <w:szCs w:val="28"/>
          </w:rPr>
          <w:t>Размер</w:t>
        </w:r>
      </w:hyperlink>
      <w:hyperlink r:id="rId50">
        <w:r w:rsidRPr="0032780C">
          <w:rPr>
            <w:sz w:val="28"/>
            <w:szCs w:val="28"/>
          </w:rPr>
          <w:t xml:space="preserve"> </w:t>
        </w:r>
      </w:hyperlink>
      <w:r w:rsidRPr="0032780C">
        <w:rPr>
          <w:sz w:val="28"/>
          <w:szCs w:val="28"/>
        </w:rPr>
        <w:t xml:space="preserve">такой платы и </w:t>
      </w:r>
      <w:hyperlink r:id="rId51">
        <w:r w:rsidRPr="0032780C">
          <w:rPr>
            <w:sz w:val="28"/>
            <w:szCs w:val="28"/>
          </w:rPr>
          <w:t>порядок</w:t>
        </w:r>
      </w:hyperlink>
      <w:hyperlink r:id="rId52">
        <w:r w:rsidRPr="0032780C">
          <w:rPr>
            <w:sz w:val="28"/>
            <w:szCs w:val="28"/>
          </w:rPr>
          <w:t xml:space="preserve"> </w:t>
        </w:r>
      </w:hyperlink>
      <w:r w:rsidRPr="0032780C">
        <w:rPr>
          <w:sz w:val="28"/>
          <w:szCs w:val="28"/>
        </w:rPr>
        <w:t xml:space="preserve">ее взимания устанавливаются уполномоченным Правительством Российской Федерации федеральным органом исполнительной власти. </w:t>
      </w:r>
    </w:p>
    <w:p w:rsidR="00931502" w:rsidRPr="0032780C" w:rsidRDefault="00931502" w:rsidP="008B75C9">
      <w:pPr>
        <w:ind w:left="-15" w:right="64" w:firstLine="723"/>
        <w:jc w:val="both"/>
        <w:rPr>
          <w:sz w:val="28"/>
          <w:szCs w:val="28"/>
        </w:rPr>
      </w:pPr>
      <w:r w:rsidRPr="0032780C">
        <w:rPr>
          <w:sz w:val="28"/>
          <w:szCs w:val="28"/>
        </w:rPr>
        <w:t xml:space="preserve">Подготовка схемы расположения земельного участка в форме электронного документа </w:t>
      </w:r>
      <w:r w:rsidR="0070039B">
        <w:rPr>
          <w:sz w:val="28"/>
          <w:szCs w:val="28"/>
        </w:rPr>
        <w:t xml:space="preserve">органами государственной власти </w:t>
      </w:r>
      <w:r w:rsidRPr="0032780C">
        <w:rPr>
          <w:sz w:val="28"/>
          <w:szCs w:val="28"/>
        </w:rPr>
        <w:t xml:space="preserve">или  </w:t>
      </w:r>
      <w:r w:rsidR="002E4AEF" w:rsidRPr="0032780C">
        <w:rPr>
          <w:sz w:val="28"/>
          <w:szCs w:val="28"/>
        </w:rPr>
        <w:t>а</w:t>
      </w:r>
      <w:r w:rsidRPr="0032780C">
        <w:rPr>
          <w:sz w:val="28"/>
          <w:szCs w:val="28"/>
        </w:rPr>
        <w:t xml:space="preserve">дминистрацией с использованием официального сайта федерального органа исполнительной власти, уполномоченного в области государственного кадастрового учета недвижимого имущества и ведения государственного кадастра недвижимости, в информационно-телекоммуникационной сети «Интернет» осуществляется без взимания платы. </w:t>
      </w:r>
    </w:p>
    <w:p w:rsidR="00931502" w:rsidRPr="0032780C" w:rsidRDefault="00931502" w:rsidP="008B75C9">
      <w:pPr>
        <w:ind w:left="-15" w:right="64" w:firstLine="723"/>
        <w:jc w:val="both"/>
        <w:rPr>
          <w:sz w:val="28"/>
          <w:szCs w:val="28"/>
        </w:rPr>
      </w:pPr>
      <w:r w:rsidRPr="0032780C">
        <w:rPr>
          <w:sz w:val="28"/>
          <w:szCs w:val="28"/>
        </w:rPr>
        <w:t>3.5.2.</w:t>
      </w:r>
      <w:r w:rsidR="00F728BA">
        <w:rPr>
          <w:sz w:val="28"/>
          <w:szCs w:val="28"/>
        </w:rPr>
        <w:t xml:space="preserve"> </w:t>
      </w:r>
      <w:r w:rsidRPr="0032780C">
        <w:rPr>
          <w:sz w:val="28"/>
          <w:szCs w:val="28"/>
        </w:rPr>
        <w:t xml:space="preserve">В проекте постановления </w:t>
      </w:r>
      <w:r w:rsidR="002E4AEF" w:rsidRPr="0032780C">
        <w:rPr>
          <w:sz w:val="28"/>
          <w:szCs w:val="28"/>
        </w:rPr>
        <w:t>а</w:t>
      </w:r>
      <w:r w:rsidRPr="0032780C">
        <w:rPr>
          <w:sz w:val="28"/>
          <w:szCs w:val="28"/>
        </w:rPr>
        <w:t xml:space="preserve">дминистрации указываются: </w:t>
      </w:r>
    </w:p>
    <w:p w:rsidR="00931502" w:rsidRPr="0032780C" w:rsidRDefault="00931502" w:rsidP="0032780C">
      <w:pPr>
        <w:numPr>
          <w:ilvl w:val="0"/>
          <w:numId w:val="14"/>
        </w:numPr>
        <w:spacing w:after="14" w:line="267" w:lineRule="auto"/>
        <w:ind w:right="64" w:firstLine="15"/>
        <w:jc w:val="both"/>
        <w:rPr>
          <w:sz w:val="28"/>
          <w:szCs w:val="28"/>
        </w:rPr>
      </w:pPr>
      <w:r w:rsidRPr="0032780C">
        <w:rPr>
          <w:sz w:val="28"/>
          <w:szCs w:val="28"/>
        </w:rPr>
        <w:t xml:space="preserve">площадь земельного участка, образуемого в соответствии со схемой расположения земельного участка; </w:t>
      </w:r>
    </w:p>
    <w:p w:rsidR="00931502" w:rsidRPr="0032780C" w:rsidRDefault="00931502" w:rsidP="0032780C">
      <w:pPr>
        <w:numPr>
          <w:ilvl w:val="0"/>
          <w:numId w:val="14"/>
        </w:numPr>
        <w:spacing w:after="14" w:line="267" w:lineRule="auto"/>
        <w:ind w:right="64" w:firstLine="15"/>
        <w:jc w:val="both"/>
        <w:rPr>
          <w:sz w:val="28"/>
          <w:szCs w:val="28"/>
        </w:rPr>
      </w:pPr>
      <w:r w:rsidRPr="0032780C">
        <w:rPr>
          <w:sz w:val="28"/>
          <w:szCs w:val="28"/>
        </w:rPr>
        <w:t xml:space="preserve">адрес земельного участка или при отсутствии адреса земельного участка иное описание местоположения земельного участка; </w:t>
      </w:r>
    </w:p>
    <w:p w:rsidR="00931502" w:rsidRPr="0032780C" w:rsidRDefault="00931502" w:rsidP="0032780C">
      <w:pPr>
        <w:numPr>
          <w:ilvl w:val="0"/>
          <w:numId w:val="14"/>
        </w:numPr>
        <w:spacing w:after="14" w:line="267" w:lineRule="auto"/>
        <w:ind w:right="64" w:firstLine="15"/>
        <w:jc w:val="both"/>
        <w:rPr>
          <w:sz w:val="28"/>
          <w:szCs w:val="28"/>
        </w:rPr>
      </w:pPr>
      <w:r w:rsidRPr="0032780C">
        <w:rPr>
          <w:sz w:val="28"/>
          <w:szCs w:val="28"/>
        </w:rPr>
        <w:lastRenderedPageBreak/>
        <w:t xml:space="preserve">кадастровый номер земельного участка или кадастровые номера земельных участков, из которых в соответствии со схемой расположения земельного участка предусмотрено образование земельного участка, в случае его образования из земельного участка, сведения о котором внесены в государственный кадастр недвижимости; </w:t>
      </w:r>
    </w:p>
    <w:p w:rsidR="00931502" w:rsidRPr="0032780C" w:rsidRDefault="00931502" w:rsidP="0032780C">
      <w:pPr>
        <w:numPr>
          <w:ilvl w:val="0"/>
          <w:numId w:val="14"/>
        </w:numPr>
        <w:spacing w:after="14" w:line="267" w:lineRule="auto"/>
        <w:ind w:right="64" w:firstLine="15"/>
        <w:jc w:val="both"/>
        <w:rPr>
          <w:sz w:val="28"/>
          <w:szCs w:val="28"/>
        </w:rPr>
      </w:pPr>
      <w:r w:rsidRPr="0032780C">
        <w:rPr>
          <w:sz w:val="28"/>
          <w:szCs w:val="28"/>
        </w:rPr>
        <w:t xml:space="preserve">территориальная зона, в границах которой образуется земельный участок, или в случае, если на образуемый земельный участок действие градостроительного регламента не распространяется или для образуемого земельного участка не устанавливается градостроительный регламент, вид разрешенного использования образуемого земельного участка; </w:t>
      </w:r>
    </w:p>
    <w:p w:rsidR="00931502" w:rsidRPr="0032780C" w:rsidRDefault="00931502" w:rsidP="0032780C">
      <w:pPr>
        <w:numPr>
          <w:ilvl w:val="0"/>
          <w:numId w:val="14"/>
        </w:numPr>
        <w:spacing w:after="14" w:line="267" w:lineRule="auto"/>
        <w:ind w:right="64" w:firstLine="15"/>
        <w:jc w:val="both"/>
        <w:rPr>
          <w:sz w:val="28"/>
          <w:szCs w:val="28"/>
        </w:rPr>
      </w:pPr>
      <w:r w:rsidRPr="0032780C">
        <w:rPr>
          <w:sz w:val="28"/>
          <w:szCs w:val="28"/>
        </w:rPr>
        <w:t xml:space="preserve">категория земель, к которой относится образуемый земельный участок. </w:t>
      </w:r>
    </w:p>
    <w:p w:rsidR="008B75C9" w:rsidRDefault="00931502" w:rsidP="008B75C9">
      <w:pPr>
        <w:ind w:right="64" w:firstLine="708"/>
        <w:jc w:val="both"/>
        <w:rPr>
          <w:sz w:val="28"/>
          <w:szCs w:val="28"/>
        </w:rPr>
      </w:pPr>
      <w:r w:rsidRPr="0032780C">
        <w:rPr>
          <w:sz w:val="28"/>
          <w:szCs w:val="28"/>
        </w:rPr>
        <w:t xml:space="preserve">3.6. Подготовка отказа в утверждении Схемы. </w:t>
      </w:r>
    </w:p>
    <w:p w:rsidR="004161A8" w:rsidRPr="0032780C" w:rsidRDefault="004161A8" w:rsidP="008B75C9">
      <w:pPr>
        <w:ind w:right="64" w:firstLine="708"/>
        <w:jc w:val="both"/>
        <w:rPr>
          <w:sz w:val="28"/>
          <w:szCs w:val="28"/>
        </w:rPr>
      </w:pPr>
      <w:r>
        <w:rPr>
          <w:sz w:val="28"/>
          <w:szCs w:val="28"/>
        </w:rPr>
        <w:t>3.6.1. Письменный отказ в предоставлении муниципальной услуги изготавливается на бланке администрации за подпис</w:t>
      </w:r>
      <w:r w:rsidR="003B07C0">
        <w:rPr>
          <w:sz w:val="28"/>
          <w:szCs w:val="28"/>
        </w:rPr>
        <w:t>ью заместителя главы, курирующего</w:t>
      </w:r>
      <w:r>
        <w:rPr>
          <w:sz w:val="28"/>
          <w:szCs w:val="28"/>
        </w:rPr>
        <w:t xml:space="preserve"> данный вопрос.</w:t>
      </w:r>
    </w:p>
    <w:p w:rsidR="00931502" w:rsidRPr="0032780C" w:rsidRDefault="004161A8" w:rsidP="004161A8">
      <w:pPr>
        <w:spacing w:after="14" w:line="267" w:lineRule="auto"/>
        <w:ind w:right="64" w:firstLine="708"/>
        <w:jc w:val="both"/>
        <w:rPr>
          <w:sz w:val="28"/>
          <w:szCs w:val="28"/>
        </w:rPr>
      </w:pPr>
      <w:r>
        <w:rPr>
          <w:sz w:val="28"/>
          <w:szCs w:val="28"/>
        </w:rPr>
        <w:t xml:space="preserve">3.6.2. </w:t>
      </w:r>
      <w:r w:rsidR="00931502" w:rsidRPr="0032780C">
        <w:rPr>
          <w:sz w:val="28"/>
          <w:szCs w:val="28"/>
        </w:rPr>
        <w:t>В случае наличия оснований для отказа в предоставлении муниципальной услуги по основаниям, предусмотренным пунктом 2.</w:t>
      </w:r>
      <w:r w:rsidR="00F728BA">
        <w:rPr>
          <w:sz w:val="28"/>
          <w:szCs w:val="28"/>
        </w:rPr>
        <w:t>11.</w:t>
      </w:r>
      <w:r w:rsidR="00931502" w:rsidRPr="0032780C">
        <w:rPr>
          <w:sz w:val="28"/>
          <w:szCs w:val="28"/>
        </w:rPr>
        <w:t xml:space="preserve"> настоящего административного регламента, специалист </w:t>
      </w:r>
      <w:r w:rsidR="00691A53">
        <w:rPr>
          <w:sz w:val="28"/>
          <w:szCs w:val="28"/>
        </w:rPr>
        <w:t>Отдела</w:t>
      </w:r>
      <w:r w:rsidR="00931502" w:rsidRPr="0032780C">
        <w:rPr>
          <w:sz w:val="28"/>
          <w:szCs w:val="28"/>
        </w:rPr>
        <w:t xml:space="preserve"> готовит заявителю письменный отказ в предоставлении муниципальной услуги, с обязательным указанием причин такого отказа, и направляет его заявителю не позднее срока, указанного в пункте 2.4. настоящего административного регламента. </w:t>
      </w:r>
    </w:p>
    <w:p w:rsidR="00931502" w:rsidRPr="0032780C" w:rsidRDefault="00691A53" w:rsidP="00691A53">
      <w:pPr>
        <w:ind w:left="-15" w:right="64" w:firstLine="723"/>
        <w:jc w:val="both"/>
        <w:rPr>
          <w:sz w:val="28"/>
          <w:szCs w:val="28"/>
        </w:rPr>
      </w:pPr>
      <w:r>
        <w:rPr>
          <w:sz w:val="28"/>
          <w:szCs w:val="28"/>
        </w:rPr>
        <w:t>3.7. Выдача постановления а</w:t>
      </w:r>
      <w:r w:rsidR="00931502" w:rsidRPr="0032780C">
        <w:rPr>
          <w:sz w:val="28"/>
          <w:szCs w:val="28"/>
        </w:rPr>
        <w:t xml:space="preserve">дминистрации или отказа: </w:t>
      </w:r>
    </w:p>
    <w:p w:rsidR="00931502" w:rsidRPr="0032780C" w:rsidRDefault="00931502" w:rsidP="00691A53">
      <w:pPr>
        <w:numPr>
          <w:ilvl w:val="2"/>
          <w:numId w:val="16"/>
        </w:numPr>
        <w:spacing w:after="14" w:line="267" w:lineRule="auto"/>
        <w:ind w:left="0" w:right="64" w:firstLine="724"/>
        <w:jc w:val="both"/>
        <w:rPr>
          <w:sz w:val="28"/>
          <w:szCs w:val="28"/>
        </w:rPr>
      </w:pPr>
      <w:r w:rsidRPr="0032780C">
        <w:rPr>
          <w:sz w:val="28"/>
          <w:szCs w:val="28"/>
        </w:rPr>
        <w:t>Не позднее семи рабочих дне</w:t>
      </w:r>
      <w:r w:rsidR="00691A53">
        <w:rPr>
          <w:sz w:val="28"/>
          <w:szCs w:val="28"/>
        </w:rPr>
        <w:t>й со дня издания постановления а</w:t>
      </w:r>
      <w:r w:rsidRPr="0032780C">
        <w:rPr>
          <w:sz w:val="28"/>
          <w:szCs w:val="28"/>
        </w:rPr>
        <w:t xml:space="preserve">дминистрации </w:t>
      </w:r>
      <w:r w:rsidR="00691A53">
        <w:rPr>
          <w:sz w:val="28"/>
          <w:szCs w:val="28"/>
        </w:rPr>
        <w:t>заверенная копия постановления а</w:t>
      </w:r>
      <w:r w:rsidRPr="0032780C">
        <w:rPr>
          <w:sz w:val="28"/>
          <w:szCs w:val="28"/>
        </w:rPr>
        <w:t xml:space="preserve">дминистрации или отказ выдаются заявителю или его представителю под роспись. </w:t>
      </w:r>
    </w:p>
    <w:p w:rsidR="00931502" w:rsidRPr="0032780C" w:rsidRDefault="00931502" w:rsidP="00B5142E">
      <w:pPr>
        <w:numPr>
          <w:ilvl w:val="2"/>
          <w:numId w:val="16"/>
        </w:numPr>
        <w:spacing w:after="14" w:line="267" w:lineRule="auto"/>
        <w:ind w:left="0" w:right="64" w:firstLine="724"/>
        <w:jc w:val="both"/>
        <w:rPr>
          <w:sz w:val="28"/>
          <w:szCs w:val="28"/>
        </w:rPr>
      </w:pPr>
      <w:r w:rsidRPr="0032780C">
        <w:rPr>
          <w:sz w:val="28"/>
          <w:szCs w:val="28"/>
        </w:rPr>
        <w:t xml:space="preserve">Муниципальная услуга считается предоставленной со дня издания постановления </w:t>
      </w:r>
      <w:r w:rsidR="00B5142E">
        <w:rPr>
          <w:sz w:val="28"/>
          <w:szCs w:val="28"/>
        </w:rPr>
        <w:t>а</w:t>
      </w:r>
      <w:r w:rsidRPr="0032780C">
        <w:rPr>
          <w:sz w:val="28"/>
          <w:szCs w:val="28"/>
        </w:rPr>
        <w:t xml:space="preserve">дминистрации или отказа. </w:t>
      </w:r>
    </w:p>
    <w:p w:rsidR="00931502" w:rsidRPr="0032780C" w:rsidRDefault="00931502" w:rsidP="00B5142E">
      <w:pPr>
        <w:numPr>
          <w:ilvl w:val="1"/>
          <w:numId w:val="17"/>
        </w:numPr>
        <w:spacing w:after="14" w:line="267" w:lineRule="auto"/>
        <w:ind w:left="0" w:right="64" w:firstLine="724"/>
        <w:jc w:val="both"/>
        <w:rPr>
          <w:sz w:val="28"/>
          <w:szCs w:val="28"/>
        </w:rPr>
      </w:pPr>
      <w:r w:rsidRPr="0032780C">
        <w:rPr>
          <w:sz w:val="28"/>
          <w:szCs w:val="28"/>
        </w:rPr>
        <w:t xml:space="preserve">Срок действия решения об утверждении схемы расположения земельного участка составляет два года. </w:t>
      </w:r>
    </w:p>
    <w:p w:rsidR="00B5142E" w:rsidRPr="0032780C" w:rsidRDefault="00B5142E" w:rsidP="00B5142E">
      <w:pPr>
        <w:pStyle w:val="ConsPlusNormal"/>
        <w:numPr>
          <w:ilvl w:val="1"/>
          <w:numId w:val="17"/>
        </w:numPr>
        <w:ind w:left="0" w:firstLine="709"/>
        <w:jc w:val="both"/>
        <w:rPr>
          <w:sz w:val="28"/>
          <w:szCs w:val="28"/>
        </w:rPr>
      </w:pPr>
      <w:r w:rsidRPr="0032780C">
        <w:rPr>
          <w:sz w:val="28"/>
          <w:szCs w:val="28"/>
        </w:rPr>
        <w:t xml:space="preserve">В случае </w:t>
      </w:r>
      <w:r w:rsidR="00F728BA">
        <w:rPr>
          <w:sz w:val="28"/>
          <w:szCs w:val="28"/>
        </w:rPr>
        <w:t xml:space="preserve">принятия </w:t>
      </w:r>
      <w:r w:rsidRPr="0032780C">
        <w:rPr>
          <w:sz w:val="28"/>
          <w:szCs w:val="28"/>
        </w:rPr>
        <w:t>решени</w:t>
      </w:r>
      <w:r w:rsidR="00F728BA">
        <w:rPr>
          <w:sz w:val="28"/>
          <w:szCs w:val="28"/>
        </w:rPr>
        <w:t>я об утверждении</w:t>
      </w:r>
      <w:r w:rsidRPr="0032780C">
        <w:rPr>
          <w:sz w:val="28"/>
          <w:szCs w:val="28"/>
        </w:rPr>
        <w:t xml:space="preserve"> Схемы расположения земельного участка, администрация в срок не более чем пять рабочих дней со дня принятия указанного решения направляет в федеральный орган исполнительной власти, уполномоченный в области государственного кадастрового учета недвижимого имущества и ведения государственного кадастра недвижимости, указанное решение с приложением схемы расположения земельного участка,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931502" w:rsidRPr="0032780C" w:rsidRDefault="00931502" w:rsidP="00B5142E">
      <w:pPr>
        <w:ind w:left="-15" w:right="64" w:firstLine="723"/>
        <w:jc w:val="both"/>
        <w:rPr>
          <w:sz w:val="28"/>
          <w:szCs w:val="28"/>
        </w:rPr>
      </w:pPr>
      <w:r w:rsidRPr="0032780C">
        <w:rPr>
          <w:sz w:val="28"/>
          <w:szCs w:val="28"/>
        </w:rPr>
        <w:t xml:space="preserve">Сведения, содержащиеся в указанных постановлении и Схеме, подлежат отображению на кадастровых картах, предназначенных для использования неограниченным кругом лиц. </w:t>
      </w:r>
    </w:p>
    <w:p w:rsidR="00F30631" w:rsidRPr="0032780C" w:rsidRDefault="00F728BA" w:rsidP="00B5142E">
      <w:pPr>
        <w:pStyle w:val="ConsPlusNormal"/>
        <w:ind w:firstLine="708"/>
        <w:jc w:val="both"/>
        <w:rPr>
          <w:sz w:val="28"/>
          <w:szCs w:val="28"/>
        </w:rPr>
      </w:pPr>
      <w:r>
        <w:rPr>
          <w:sz w:val="28"/>
          <w:szCs w:val="28"/>
        </w:rPr>
        <w:lastRenderedPageBreak/>
        <w:t>3.10</w:t>
      </w:r>
      <w:r w:rsidR="00B5142E">
        <w:rPr>
          <w:sz w:val="28"/>
          <w:szCs w:val="28"/>
        </w:rPr>
        <w:t>.</w:t>
      </w:r>
      <w:r w:rsidR="00F30631" w:rsidRPr="0032780C">
        <w:rPr>
          <w:sz w:val="28"/>
          <w:szCs w:val="28"/>
        </w:rPr>
        <w:t xml:space="preserve"> Подготовленные решения, являющиеся результатом предоставления муниципальной услуги, направляются заявителю или его уполномо</w:t>
      </w:r>
      <w:r>
        <w:rPr>
          <w:sz w:val="28"/>
          <w:szCs w:val="28"/>
        </w:rPr>
        <w:t>ченному представителю способами</w:t>
      </w:r>
      <w:r w:rsidR="00F30631" w:rsidRPr="0032780C">
        <w:rPr>
          <w:sz w:val="28"/>
          <w:szCs w:val="28"/>
        </w:rPr>
        <w:t>:</w:t>
      </w:r>
    </w:p>
    <w:p w:rsidR="00F30631" w:rsidRPr="0032780C" w:rsidRDefault="00F30631" w:rsidP="0032780C">
      <w:pPr>
        <w:pStyle w:val="ConsPlusNormal"/>
        <w:ind w:firstLine="15"/>
        <w:jc w:val="both"/>
        <w:rPr>
          <w:sz w:val="28"/>
          <w:szCs w:val="28"/>
        </w:rPr>
      </w:pPr>
      <w:r w:rsidRPr="0032780C">
        <w:rPr>
          <w:sz w:val="28"/>
          <w:szCs w:val="28"/>
        </w:rPr>
        <w:t>- в виде бумажного документа при личном обращении;</w:t>
      </w:r>
    </w:p>
    <w:p w:rsidR="00F30631" w:rsidRPr="0032780C" w:rsidRDefault="00F30631" w:rsidP="0032780C">
      <w:pPr>
        <w:pStyle w:val="ConsPlusNormal"/>
        <w:ind w:firstLine="15"/>
        <w:jc w:val="both"/>
        <w:rPr>
          <w:sz w:val="28"/>
          <w:szCs w:val="28"/>
        </w:rPr>
      </w:pPr>
      <w:r w:rsidRPr="0032780C">
        <w:rPr>
          <w:sz w:val="28"/>
          <w:szCs w:val="28"/>
        </w:rPr>
        <w:t>- в виде бумажного документа, который направляется администрацией заявителю посредством почтового отправления.</w:t>
      </w:r>
    </w:p>
    <w:p w:rsidR="00F30631" w:rsidRPr="0032780C" w:rsidRDefault="00F30631" w:rsidP="0032780C">
      <w:pPr>
        <w:pStyle w:val="ConsPlusNormal"/>
        <w:ind w:firstLine="15"/>
        <w:jc w:val="both"/>
        <w:rPr>
          <w:sz w:val="28"/>
          <w:szCs w:val="28"/>
        </w:rPr>
      </w:pPr>
    </w:p>
    <w:p w:rsidR="00F30631" w:rsidRPr="00160AFA" w:rsidRDefault="00F30631" w:rsidP="00F30631">
      <w:pPr>
        <w:pStyle w:val="ConsPlusNormal"/>
        <w:jc w:val="center"/>
        <w:outlineLvl w:val="0"/>
        <w:rPr>
          <w:sz w:val="28"/>
          <w:szCs w:val="28"/>
        </w:rPr>
      </w:pPr>
      <w:r w:rsidRPr="00160AFA">
        <w:rPr>
          <w:sz w:val="28"/>
          <w:szCs w:val="28"/>
        </w:rPr>
        <w:t>4. Порядок и формы контроля за предоставлением</w:t>
      </w:r>
    </w:p>
    <w:p w:rsidR="00F30631" w:rsidRPr="00160AFA" w:rsidRDefault="00F30631" w:rsidP="00F30631">
      <w:pPr>
        <w:pStyle w:val="ConsPlusNormal"/>
        <w:jc w:val="center"/>
        <w:rPr>
          <w:sz w:val="28"/>
          <w:szCs w:val="28"/>
        </w:rPr>
      </w:pPr>
      <w:r w:rsidRPr="00160AFA">
        <w:rPr>
          <w:sz w:val="28"/>
          <w:szCs w:val="28"/>
        </w:rPr>
        <w:t>муниципальной услуги</w:t>
      </w:r>
    </w:p>
    <w:p w:rsidR="00F30631" w:rsidRPr="00160AFA" w:rsidRDefault="00F30631" w:rsidP="00F30631">
      <w:pPr>
        <w:pStyle w:val="ConsPlusNormal"/>
        <w:jc w:val="center"/>
        <w:rPr>
          <w:sz w:val="28"/>
          <w:szCs w:val="28"/>
        </w:rPr>
      </w:pPr>
    </w:p>
    <w:p w:rsidR="00F30631" w:rsidRPr="00160AFA" w:rsidRDefault="00F30631" w:rsidP="00F30631">
      <w:pPr>
        <w:autoSpaceDE w:val="0"/>
        <w:autoSpaceDN w:val="0"/>
        <w:adjustRightInd w:val="0"/>
        <w:ind w:firstLine="540"/>
        <w:jc w:val="both"/>
        <w:rPr>
          <w:sz w:val="28"/>
          <w:szCs w:val="28"/>
        </w:rPr>
      </w:pPr>
      <w:r w:rsidRPr="00160AFA">
        <w:rPr>
          <w:sz w:val="28"/>
          <w:szCs w:val="28"/>
        </w:rPr>
        <w:t>4.1. Текущий контроль за соблюден</w:t>
      </w:r>
      <w:r>
        <w:rPr>
          <w:sz w:val="28"/>
          <w:szCs w:val="28"/>
        </w:rPr>
        <w:t>ием и исполнением ответственными</w:t>
      </w:r>
      <w:r w:rsidRPr="00160AFA">
        <w:rPr>
          <w:sz w:val="28"/>
          <w:szCs w:val="28"/>
        </w:rPr>
        <w:t xml:space="preserve"> специалистами Отдела, в рамках предоставленных полномочий, последовательности де</w:t>
      </w:r>
      <w:r w:rsidR="00F728BA">
        <w:rPr>
          <w:sz w:val="28"/>
          <w:szCs w:val="28"/>
        </w:rPr>
        <w:t>йствий, определенных настоящим административным</w:t>
      </w:r>
      <w:r w:rsidR="00F728BA" w:rsidRPr="00101FE7">
        <w:rPr>
          <w:sz w:val="28"/>
          <w:szCs w:val="28"/>
        </w:rPr>
        <w:t xml:space="preserve"> </w:t>
      </w:r>
      <w:r w:rsidR="00F728BA">
        <w:rPr>
          <w:sz w:val="28"/>
          <w:szCs w:val="28"/>
        </w:rPr>
        <w:t>р</w:t>
      </w:r>
      <w:r w:rsidRPr="00160AFA">
        <w:rPr>
          <w:sz w:val="28"/>
          <w:szCs w:val="28"/>
        </w:rPr>
        <w:t>егламентом, осуществляется начальником Отдела.</w:t>
      </w:r>
    </w:p>
    <w:p w:rsidR="00F30631" w:rsidRPr="00160AFA" w:rsidRDefault="00F30631" w:rsidP="00F30631">
      <w:pPr>
        <w:autoSpaceDE w:val="0"/>
        <w:autoSpaceDN w:val="0"/>
        <w:adjustRightInd w:val="0"/>
        <w:ind w:firstLine="540"/>
        <w:jc w:val="both"/>
        <w:rPr>
          <w:sz w:val="28"/>
          <w:szCs w:val="28"/>
        </w:rPr>
      </w:pPr>
      <w:r w:rsidRPr="00160AFA">
        <w:rPr>
          <w:sz w:val="28"/>
          <w:szCs w:val="28"/>
        </w:rPr>
        <w:t>4.2. Сотрудники Отдела, принимающие участие в предоставлении муниципальной услуги, несут персональную ответственность за соблюдением сроков и порядка приема документов, предоставляемых заявителями, за полноту, грамотность и доступность проведенного консультирования, за правильность выполнения процедур, установленных настоящим Регламентом.</w:t>
      </w:r>
    </w:p>
    <w:p w:rsidR="00F30631" w:rsidRPr="00160AFA" w:rsidRDefault="00F30631" w:rsidP="00F30631">
      <w:pPr>
        <w:autoSpaceDE w:val="0"/>
        <w:autoSpaceDN w:val="0"/>
        <w:adjustRightInd w:val="0"/>
        <w:ind w:firstLine="540"/>
        <w:jc w:val="both"/>
        <w:rPr>
          <w:sz w:val="28"/>
          <w:szCs w:val="28"/>
        </w:rPr>
      </w:pPr>
      <w:r w:rsidRPr="00160AFA">
        <w:rPr>
          <w:sz w:val="28"/>
          <w:szCs w:val="28"/>
        </w:rPr>
        <w:t>4.3. Контроль за полнотой и качеством исполнения муниципальной услуги включает в себя проведение проверок, выявление и устранение нарушений порядка регистрации и рассмотрения заявлений и документов, подготовку ответов на обращения заявителей, содержащие жалобы на решения, действия (бездействие) должностных лиц.</w:t>
      </w:r>
    </w:p>
    <w:p w:rsidR="00F30631" w:rsidRPr="00160AFA" w:rsidRDefault="00F30631" w:rsidP="00F30631">
      <w:pPr>
        <w:autoSpaceDE w:val="0"/>
        <w:autoSpaceDN w:val="0"/>
        <w:adjustRightInd w:val="0"/>
        <w:ind w:firstLine="540"/>
        <w:jc w:val="both"/>
        <w:rPr>
          <w:sz w:val="28"/>
          <w:szCs w:val="28"/>
        </w:rPr>
      </w:pPr>
      <w:r w:rsidRPr="00160AFA">
        <w:rPr>
          <w:sz w:val="28"/>
          <w:szCs w:val="28"/>
        </w:rPr>
        <w:t>4.4. По результатам проведенных проверок в случае выявления нарушений прав заявителей осуществляется привлечение виновных лиц к дисциплинарной или административной ответственности в соответствии с законодательством Российской Федерации.</w:t>
      </w:r>
    </w:p>
    <w:p w:rsidR="00F30631" w:rsidRPr="00160AFA" w:rsidRDefault="00F30631" w:rsidP="00F30631">
      <w:pPr>
        <w:pStyle w:val="ConsPlusNormal"/>
        <w:jc w:val="center"/>
        <w:rPr>
          <w:sz w:val="28"/>
          <w:szCs w:val="28"/>
        </w:rPr>
      </w:pPr>
    </w:p>
    <w:p w:rsidR="00F30631" w:rsidRDefault="00F30631" w:rsidP="00F30631">
      <w:pPr>
        <w:autoSpaceDE w:val="0"/>
        <w:autoSpaceDN w:val="0"/>
        <w:adjustRightInd w:val="0"/>
        <w:jc w:val="center"/>
        <w:outlineLvl w:val="1"/>
        <w:rPr>
          <w:rFonts w:eastAsiaTheme="minorHAnsi"/>
          <w:sz w:val="28"/>
          <w:szCs w:val="28"/>
          <w:lang w:eastAsia="en-US"/>
        </w:rPr>
      </w:pPr>
      <w:r>
        <w:rPr>
          <w:rFonts w:eastAsiaTheme="minorHAnsi"/>
          <w:sz w:val="28"/>
          <w:szCs w:val="28"/>
          <w:lang w:eastAsia="en-US"/>
        </w:rPr>
        <w:t>5. Порядок обжалования решений и действий (бездействия)</w:t>
      </w:r>
    </w:p>
    <w:p w:rsidR="00F30631" w:rsidRDefault="00F30631" w:rsidP="00F30631">
      <w:pPr>
        <w:autoSpaceDE w:val="0"/>
        <w:autoSpaceDN w:val="0"/>
        <w:adjustRightInd w:val="0"/>
        <w:jc w:val="center"/>
        <w:rPr>
          <w:rFonts w:eastAsiaTheme="minorHAnsi"/>
          <w:sz w:val="28"/>
          <w:szCs w:val="28"/>
          <w:lang w:eastAsia="en-US"/>
        </w:rPr>
      </w:pPr>
      <w:r>
        <w:rPr>
          <w:rFonts w:eastAsiaTheme="minorHAnsi"/>
          <w:sz w:val="28"/>
          <w:szCs w:val="28"/>
          <w:lang w:eastAsia="en-US"/>
        </w:rPr>
        <w:t>при предоставлении муниципальной услуги в части</w:t>
      </w:r>
    </w:p>
    <w:p w:rsidR="00F30631" w:rsidRDefault="00F30631" w:rsidP="00F30631">
      <w:pPr>
        <w:autoSpaceDE w:val="0"/>
        <w:autoSpaceDN w:val="0"/>
        <w:adjustRightInd w:val="0"/>
        <w:jc w:val="center"/>
        <w:rPr>
          <w:rFonts w:eastAsiaTheme="minorHAnsi"/>
          <w:sz w:val="28"/>
          <w:szCs w:val="28"/>
          <w:lang w:eastAsia="en-US"/>
        </w:rPr>
      </w:pPr>
      <w:r>
        <w:rPr>
          <w:rFonts w:eastAsiaTheme="minorHAnsi"/>
          <w:sz w:val="28"/>
          <w:szCs w:val="28"/>
          <w:lang w:eastAsia="en-US"/>
        </w:rPr>
        <w:t>досудебного (внесудебного) обжалования</w:t>
      </w:r>
    </w:p>
    <w:p w:rsidR="00F30631" w:rsidRDefault="00F30631" w:rsidP="00F30631">
      <w:pPr>
        <w:autoSpaceDE w:val="0"/>
        <w:autoSpaceDN w:val="0"/>
        <w:adjustRightInd w:val="0"/>
        <w:jc w:val="center"/>
        <w:rPr>
          <w:rFonts w:eastAsiaTheme="minorHAnsi"/>
          <w:sz w:val="28"/>
          <w:szCs w:val="28"/>
          <w:lang w:eastAsia="en-US"/>
        </w:rPr>
      </w:pPr>
    </w:p>
    <w:p w:rsidR="00F30631" w:rsidRDefault="00F30631" w:rsidP="00F30631">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5.1. Заявитель или его уполномоченный представитель имеет право на досудебное обжалование действий (бездействия) должностных лиц администрации, а также принимаемых ими решений при предоставлении муниципальной услуги.</w:t>
      </w:r>
    </w:p>
    <w:p w:rsidR="00F30631" w:rsidRDefault="00F30631" w:rsidP="00F30631">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5.2. Заявитель может обратиться с жалобой, в том числе в следующих случаях:</w:t>
      </w:r>
    </w:p>
    <w:p w:rsidR="00F30631" w:rsidRDefault="00F30631" w:rsidP="00F30631">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1) нарушение срока регистрации заявления заявителя о предоставлении муниципальной услуги;</w:t>
      </w:r>
    </w:p>
    <w:p w:rsidR="00F30631" w:rsidRDefault="00F30631" w:rsidP="00F30631">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2) нарушение срока предоставления муниципальной услуги;</w:t>
      </w:r>
    </w:p>
    <w:p w:rsidR="00F30631" w:rsidRDefault="00F30631" w:rsidP="00F30631">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3) требование у заявителя документов, не предусмотренных нормативными правовыми актами Российской Федерации, нормативными правовыми актами Ивановской области для предоставления муниципальной услуги;</w:t>
      </w:r>
    </w:p>
    <w:p w:rsidR="00F30631" w:rsidRDefault="00F30631" w:rsidP="00F30631">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lastRenderedPageBreak/>
        <w:t>4) отказ в приеме документов, предоставление которых предусмотрено нормативными правовыми актами Российской Федерации, нормативными правовыми актами Ивановской области, для предоставления муниципальной услуги, у заявителя;</w:t>
      </w:r>
    </w:p>
    <w:p w:rsidR="00F30631" w:rsidRDefault="00F30631" w:rsidP="00F30631">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Ивановской области;</w:t>
      </w:r>
    </w:p>
    <w:p w:rsidR="00F30631" w:rsidRDefault="00F30631" w:rsidP="00F30631">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Ивановской области;</w:t>
      </w:r>
    </w:p>
    <w:p w:rsidR="00F30631" w:rsidRDefault="00F30631" w:rsidP="00F30631">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7) отказ администрации, должностного лица администрации Тейковского муниципального района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F30631" w:rsidRDefault="00F30631" w:rsidP="00F30631">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5.3. Общие требования к порядку подачи и рассмотрения жалобы.</w:t>
      </w:r>
    </w:p>
    <w:p w:rsidR="00F30631" w:rsidRDefault="00F30631" w:rsidP="00F30631">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Жалоба подается в администрацию в письменной форме на бумажном носителе, в электронной форме.</w:t>
      </w:r>
    </w:p>
    <w:p w:rsidR="00F30631" w:rsidRDefault="00F30631" w:rsidP="00F30631">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Жалоба может быть направлена по почте, с использованием информационно-телекоммуникационной сети "Интернет", официального сайта администрации,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F30631" w:rsidRDefault="00F30631" w:rsidP="00F30631">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Жалоба должна содержать:</w:t>
      </w:r>
    </w:p>
    <w:p w:rsidR="00F30631" w:rsidRDefault="00F30631" w:rsidP="00F30631">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наименование администрации, должностного лица администрации, решения и действия (бездействие) которых обжалуются;</w:t>
      </w:r>
    </w:p>
    <w:p w:rsidR="00F30631" w:rsidRDefault="00F30631" w:rsidP="00F30631">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фамилию, имя, отчество (последнее -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30631" w:rsidRDefault="00F30631" w:rsidP="00F30631">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сведения об обжалуемых решениях и действиях (бездействии) администрации, должностного лица администрации;</w:t>
      </w:r>
    </w:p>
    <w:p w:rsidR="00F30631" w:rsidRDefault="00F30631" w:rsidP="00F30631">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доводы, на основании которых заявитель не согласен с решением и действием (бездействием) администрации, должностного лица администрации. Заявителем могут быть представлены документы (при наличии), подтверждающие доводы заявителя, либо их копии.</w:t>
      </w:r>
    </w:p>
    <w:p w:rsidR="00F30631" w:rsidRDefault="00F30631" w:rsidP="00F30631">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5.4. Жалоба, поступившая в администрацию,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F30631" w:rsidRDefault="00F30631" w:rsidP="00F30631">
      <w:pPr>
        <w:autoSpaceDE w:val="0"/>
        <w:autoSpaceDN w:val="0"/>
        <w:adjustRightInd w:val="0"/>
        <w:ind w:firstLine="540"/>
        <w:jc w:val="both"/>
        <w:rPr>
          <w:rFonts w:eastAsiaTheme="minorHAnsi"/>
          <w:sz w:val="28"/>
          <w:szCs w:val="28"/>
          <w:lang w:eastAsia="en-US"/>
        </w:rPr>
      </w:pPr>
      <w:bookmarkStart w:id="14" w:name="Par26"/>
      <w:bookmarkEnd w:id="14"/>
      <w:r>
        <w:rPr>
          <w:rFonts w:eastAsiaTheme="minorHAnsi"/>
          <w:sz w:val="28"/>
          <w:szCs w:val="28"/>
          <w:lang w:eastAsia="en-US"/>
        </w:rPr>
        <w:t>5.5. По результатам рассмотрения жалобы администрация принимает одно из следующих решений:</w:t>
      </w:r>
    </w:p>
    <w:p w:rsidR="00F30631" w:rsidRDefault="00F30631" w:rsidP="00F30631">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lastRenderedPageBreak/>
        <w:t>а) удовлетворяет жалобу, в том числе в форме отмены принятого решения, исправления допущенных администрацией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Ивановской области;</w:t>
      </w:r>
    </w:p>
    <w:p w:rsidR="00F30631" w:rsidRDefault="00F30631" w:rsidP="00F30631">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б) отказывает в удовлетворении жалобы.</w:t>
      </w:r>
    </w:p>
    <w:p w:rsidR="00F30631" w:rsidRDefault="00F30631" w:rsidP="00F30631">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Не позднее дня, следующего за днем принятия решения, указанного в </w:t>
      </w:r>
      <w:hyperlink w:anchor="Par26" w:history="1">
        <w:r>
          <w:rPr>
            <w:rFonts w:eastAsiaTheme="minorHAnsi"/>
            <w:sz w:val="28"/>
            <w:szCs w:val="28"/>
            <w:lang w:eastAsia="en-US"/>
          </w:rPr>
          <w:t>пункте 5</w:t>
        </w:r>
        <w:r w:rsidRPr="008345FB">
          <w:rPr>
            <w:rFonts w:eastAsiaTheme="minorHAnsi"/>
            <w:sz w:val="28"/>
            <w:szCs w:val="28"/>
            <w:lang w:eastAsia="en-US"/>
          </w:rPr>
          <w:t>.5</w:t>
        </w:r>
      </w:hyperlink>
      <w:r>
        <w:rPr>
          <w:rFonts w:eastAsiaTheme="minorHAnsi"/>
          <w:sz w:val="28"/>
          <w:szCs w:val="28"/>
          <w:lang w:eastAsia="en-US"/>
        </w:rPr>
        <w:t>, заявителю в письменной форме или по желанию заявителя в электронной форме направляется мотивированный ответ о результатах рассмотрения жалобы.</w:t>
      </w:r>
    </w:p>
    <w:p w:rsidR="00F30631" w:rsidRDefault="00F30631" w:rsidP="00F30631">
      <w:pPr>
        <w:autoSpaceDE w:val="0"/>
        <w:autoSpaceDN w:val="0"/>
        <w:adjustRightInd w:val="0"/>
        <w:jc w:val="center"/>
        <w:rPr>
          <w:rFonts w:eastAsiaTheme="minorHAnsi"/>
          <w:sz w:val="28"/>
          <w:szCs w:val="28"/>
          <w:lang w:eastAsia="en-US"/>
        </w:rPr>
      </w:pPr>
    </w:p>
    <w:p w:rsidR="00F30631" w:rsidRDefault="00F30631" w:rsidP="00F30631">
      <w:pPr>
        <w:autoSpaceDE w:val="0"/>
        <w:autoSpaceDN w:val="0"/>
        <w:adjustRightInd w:val="0"/>
        <w:jc w:val="center"/>
        <w:outlineLvl w:val="0"/>
        <w:rPr>
          <w:rFonts w:eastAsiaTheme="minorHAnsi"/>
          <w:sz w:val="28"/>
          <w:szCs w:val="28"/>
          <w:lang w:eastAsia="en-US"/>
        </w:rPr>
      </w:pPr>
      <w:r>
        <w:rPr>
          <w:rFonts w:eastAsiaTheme="minorHAnsi"/>
          <w:sz w:val="28"/>
          <w:szCs w:val="28"/>
          <w:lang w:eastAsia="en-US"/>
        </w:rPr>
        <w:t>6. Порядок обжалования решений и действий (бездействия)</w:t>
      </w:r>
    </w:p>
    <w:p w:rsidR="00F30631" w:rsidRDefault="00B5142E" w:rsidP="00F30631">
      <w:pPr>
        <w:autoSpaceDE w:val="0"/>
        <w:autoSpaceDN w:val="0"/>
        <w:adjustRightInd w:val="0"/>
        <w:jc w:val="center"/>
        <w:rPr>
          <w:rFonts w:eastAsiaTheme="minorHAnsi"/>
          <w:sz w:val="28"/>
          <w:szCs w:val="28"/>
          <w:lang w:eastAsia="en-US"/>
        </w:rPr>
      </w:pPr>
      <w:r>
        <w:rPr>
          <w:rFonts w:eastAsiaTheme="minorHAnsi"/>
          <w:sz w:val="28"/>
          <w:szCs w:val="28"/>
          <w:lang w:eastAsia="en-US"/>
        </w:rPr>
        <w:t>при предоставлении муниц</w:t>
      </w:r>
      <w:r w:rsidR="00F30631">
        <w:rPr>
          <w:rFonts w:eastAsiaTheme="minorHAnsi"/>
          <w:sz w:val="28"/>
          <w:szCs w:val="28"/>
          <w:lang w:eastAsia="en-US"/>
        </w:rPr>
        <w:t>ипальной услуги</w:t>
      </w:r>
    </w:p>
    <w:p w:rsidR="00F30631" w:rsidRDefault="00F30631" w:rsidP="00F30631">
      <w:pPr>
        <w:autoSpaceDE w:val="0"/>
        <w:autoSpaceDN w:val="0"/>
        <w:adjustRightInd w:val="0"/>
        <w:jc w:val="center"/>
        <w:rPr>
          <w:rFonts w:eastAsiaTheme="minorHAnsi"/>
          <w:sz w:val="28"/>
          <w:szCs w:val="28"/>
          <w:lang w:eastAsia="en-US"/>
        </w:rPr>
      </w:pPr>
      <w:r>
        <w:rPr>
          <w:rFonts w:eastAsiaTheme="minorHAnsi"/>
          <w:sz w:val="28"/>
          <w:szCs w:val="28"/>
          <w:lang w:eastAsia="en-US"/>
        </w:rPr>
        <w:t>в части судебного обжалования</w:t>
      </w:r>
    </w:p>
    <w:p w:rsidR="00F30631" w:rsidRDefault="00F30631" w:rsidP="00F30631">
      <w:pPr>
        <w:autoSpaceDE w:val="0"/>
        <w:autoSpaceDN w:val="0"/>
        <w:adjustRightInd w:val="0"/>
        <w:jc w:val="center"/>
        <w:rPr>
          <w:rFonts w:eastAsiaTheme="minorHAnsi"/>
          <w:sz w:val="28"/>
          <w:szCs w:val="28"/>
          <w:lang w:eastAsia="en-US"/>
        </w:rPr>
      </w:pPr>
    </w:p>
    <w:p w:rsidR="00F30631" w:rsidRDefault="00F30631" w:rsidP="00F30631">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Если заявитель или его уполномоченный представитель не удовлетворен решением, принятым в ходе рассмотрения жалобы, или решение не было принято, то он вправе обжаловать действия (бездействие) администрации и его решения, принятые в ходе предоставления муниципальной услуги, в судебном порядке.</w:t>
      </w:r>
    </w:p>
    <w:p w:rsidR="00F30631" w:rsidRDefault="00F30631" w:rsidP="00F30631">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Действия (бездействие) администрации, а также его решения, принятые в ходе предоставления муниципальной услуги, могут быть оспорены в порядке и в сроки, установленные процессуальным законодательством Российской Федерации в рамках судопроизводства, в зависимости от характера спора в соответствии с правилами подсудности.</w:t>
      </w:r>
    </w:p>
    <w:p w:rsidR="00F30631" w:rsidRDefault="00F30631"/>
    <w:p w:rsidR="00F30631" w:rsidRDefault="00F30631"/>
    <w:p w:rsidR="00AB1026" w:rsidRDefault="00AB1026"/>
    <w:p w:rsidR="00FE1586" w:rsidRDefault="00FE1586" w:rsidP="00E31AE4"/>
    <w:p w:rsidR="00B5142E" w:rsidRDefault="00B5142E" w:rsidP="00E31AE4"/>
    <w:p w:rsidR="00FE1586" w:rsidRDefault="00FE1586" w:rsidP="00E31AE4"/>
    <w:p w:rsidR="00E31AE4" w:rsidRDefault="00E31AE4" w:rsidP="00E31AE4"/>
    <w:p w:rsidR="0070039B" w:rsidRDefault="0070039B" w:rsidP="00E31AE4"/>
    <w:p w:rsidR="0070039B" w:rsidRDefault="0070039B" w:rsidP="00E31AE4"/>
    <w:p w:rsidR="0070039B" w:rsidRDefault="0070039B" w:rsidP="00E31AE4"/>
    <w:p w:rsidR="0070039B" w:rsidRDefault="0070039B" w:rsidP="00E31AE4"/>
    <w:p w:rsidR="0070039B" w:rsidRDefault="0070039B" w:rsidP="00E31AE4"/>
    <w:p w:rsidR="006A7152" w:rsidRDefault="006A7152" w:rsidP="00E31AE4"/>
    <w:p w:rsidR="006A7152" w:rsidRDefault="006A7152" w:rsidP="00E31AE4"/>
    <w:p w:rsidR="0070039B" w:rsidRDefault="0070039B" w:rsidP="00E31AE4"/>
    <w:p w:rsidR="00AF167E" w:rsidRDefault="00AF167E" w:rsidP="00E31AE4"/>
    <w:p w:rsidR="0070039B" w:rsidRDefault="0070039B" w:rsidP="00E31AE4"/>
    <w:p w:rsidR="0087142C" w:rsidRDefault="0087142C" w:rsidP="00E31AE4"/>
    <w:p w:rsidR="0087142C" w:rsidRDefault="0087142C" w:rsidP="00E31AE4"/>
    <w:p w:rsidR="0087142C" w:rsidRDefault="0087142C" w:rsidP="00E31AE4"/>
    <w:p w:rsidR="0087142C" w:rsidRDefault="0087142C" w:rsidP="00E31AE4"/>
    <w:p w:rsidR="0087142C" w:rsidRDefault="0087142C" w:rsidP="00E31AE4"/>
    <w:p w:rsidR="0087142C" w:rsidRDefault="0087142C" w:rsidP="00E31AE4"/>
    <w:p w:rsidR="0087142C" w:rsidRDefault="0087142C" w:rsidP="00E31AE4"/>
    <w:p w:rsidR="0087142C" w:rsidRDefault="0087142C" w:rsidP="00E31AE4"/>
    <w:p w:rsidR="0070039B" w:rsidRDefault="0070039B" w:rsidP="00E31AE4"/>
    <w:tbl>
      <w:tblPr>
        <w:tblStyle w:val="ab"/>
        <w:tblW w:w="957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4608"/>
        <w:gridCol w:w="4962"/>
      </w:tblGrid>
      <w:tr w:rsidR="00E31AE4" w:rsidTr="00E31AE4">
        <w:tc>
          <w:tcPr>
            <w:tcW w:w="4608" w:type="dxa"/>
          </w:tcPr>
          <w:p w:rsidR="00E31AE4" w:rsidRDefault="00E31AE4" w:rsidP="00E31AE4"/>
        </w:tc>
        <w:tc>
          <w:tcPr>
            <w:tcW w:w="4963" w:type="dxa"/>
            <w:hideMark/>
          </w:tcPr>
          <w:p w:rsidR="00E31AE4" w:rsidRDefault="00E31AE4" w:rsidP="00E31AE4">
            <w:pPr>
              <w:jc w:val="right"/>
              <w:rPr>
                <w:b/>
                <w:i/>
                <w:sz w:val="22"/>
                <w:szCs w:val="22"/>
              </w:rPr>
            </w:pPr>
            <w:r>
              <w:rPr>
                <w:b/>
                <w:i/>
                <w:sz w:val="22"/>
                <w:szCs w:val="22"/>
              </w:rPr>
              <w:t>Главе Тейковского муниципального района</w:t>
            </w:r>
          </w:p>
          <w:p w:rsidR="006F6810" w:rsidRPr="00EC4F48" w:rsidRDefault="006F6810" w:rsidP="006F6810">
            <w:pPr>
              <w:rPr>
                <w:sz w:val="22"/>
                <w:szCs w:val="22"/>
              </w:rPr>
            </w:pPr>
            <w:r w:rsidRPr="00EC4F48">
              <w:rPr>
                <w:sz w:val="22"/>
                <w:szCs w:val="22"/>
              </w:rPr>
              <w:t>___________________________________________</w:t>
            </w:r>
          </w:p>
          <w:p w:rsidR="00E31AE4" w:rsidRPr="00C83BCE" w:rsidRDefault="00E31AE4" w:rsidP="00E31AE4">
            <w:pPr>
              <w:rPr>
                <w:sz w:val="20"/>
                <w:szCs w:val="20"/>
              </w:rPr>
            </w:pPr>
            <w:r w:rsidRPr="00C83BCE">
              <w:rPr>
                <w:sz w:val="20"/>
                <w:szCs w:val="20"/>
              </w:rPr>
              <w:t>от _____________________________________________</w:t>
            </w:r>
          </w:p>
          <w:p w:rsidR="00E31AE4" w:rsidRDefault="00E31AE4" w:rsidP="00E31AE4">
            <w:pPr>
              <w:jc w:val="center"/>
            </w:pPr>
            <w:r>
              <w:rPr>
                <w:vertAlign w:val="superscript"/>
              </w:rPr>
              <w:t>(Ф.И.О. полностью)</w:t>
            </w:r>
          </w:p>
          <w:p w:rsidR="00E31AE4" w:rsidRPr="00C83BCE" w:rsidRDefault="00E31AE4" w:rsidP="00E31AE4">
            <w:pPr>
              <w:rPr>
                <w:sz w:val="20"/>
                <w:szCs w:val="20"/>
              </w:rPr>
            </w:pPr>
            <w:r>
              <w:rPr>
                <w:sz w:val="20"/>
                <w:szCs w:val="20"/>
              </w:rPr>
              <w:t>Паспорт: серия __________ номер _________________</w:t>
            </w:r>
          </w:p>
          <w:p w:rsidR="00E31AE4" w:rsidRDefault="00E31AE4" w:rsidP="00E31AE4">
            <w:pPr>
              <w:rPr>
                <w:sz w:val="20"/>
                <w:szCs w:val="20"/>
              </w:rPr>
            </w:pPr>
            <w:r>
              <w:rPr>
                <w:sz w:val="20"/>
                <w:szCs w:val="20"/>
              </w:rPr>
              <w:t xml:space="preserve">Кем выдан: </w:t>
            </w:r>
            <w:r w:rsidRPr="00C83BCE">
              <w:rPr>
                <w:sz w:val="20"/>
                <w:szCs w:val="20"/>
              </w:rPr>
              <w:t>_____________________________________</w:t>
            </w:r>
          </w:p>
          <w:p w:rsidR="00E31AE4" w:rsidRDefault="00E31AE4" w:rsidP="00E31AE4">
            <w:pPr>
              <w:rPr>
                <w:sz w:val="20"/>
                <w:szCs w:val="20"/>
              </w:rPr>
            </w:pPr>
            <w:r>
              <w:rPr>
                <w:sz w:val="20"/>
                <w:szCs w:val="20"/>
              </w:rPr>
              <w:t>_______________________________________________</w:t>
            </w:r>
          </w:p>
          <w:p w:rsidR="00E31AE4" w:rsidRPr="00C83BCE" w:rsidRDefault="00E31AE4" w:rsidP="00E31AE4">
            <w:pPr>
              <w:rPr>
                <w:sz w:val="20"/>
                <w:szCs w:val="20"/>
              </w:rPr>
            </w:pPr>
            <w:r>
              <w:rPr>
                <w:sz w:val="20"/>
                <w:szCs w:val="20"/>
              </w:rPr>
              <w:t xml:space="preserve">Когда выдан: </w:t>
            </w:r>
            <w:r w:rsidRPr="00C83BCE">
              <w:rPr>
                <w:sz w:val="20"/>
                <w:szCs w:val="20"/>
              </w:rPr>
              <w:t>____</w:t>
            </w:r>
            <w:r>
              <w:rPr>
                <w:sz w:val="20"/>
                <w:szCs w:val="20"/>
              </w:rPr>
              <w:t>_______________________________</w:t>
            </w:r>
          </w:p>
          <w:p w:rsidR="00E31AE4" w:rsidRDefault="00E31AE4" w:rsidP="00E31AE4">
            <w:pPr>
              <w:rPr>
                <w:sz w:val="20"/>
                <w:szCs w:val="20"/>
              </w:rPr>
            </w:pPr>
            <w:r>
              <w:rPr>
                <w:sz w:val="20"/>
                <w:szCs w:val="20"/>
              </w:rPr>
              <w:t>Адрес проживания</w:t>
            </w:r>
            <w:r w:rsidRPr="00C83BCE">
              <w:rPr>
                <w:sz w:val="20"/>
                <w:szCs w:val="20"/>
              </w:rPr>
              <w:t xml:space="preserve">: </w:t>
            </w:r>
            <w:r>
              <w:rPr>
                <w:sz w:val="20"/>
                <w:szCs w:val="20"/>
              </w:rPr>
              <w:t>__</w:t>
            </w:r>
            <w:r w:rsidRPr="00C83BCE">
              <w:rPr>
                <w:sz w:val="20"/>
                <w:szCs w:val="20"/>
              </w:rPr>
              <w:t>____________________________</w:t>
            </w:r>
          </w:p>
          <w:p w:rsidR="00E31AE4" w:rsidRDefault="00E31AE4" w:rsidP="00E31AE4">
            <w:pPr>
              <w:rPr>
                <w:sz w:val="20"/>
                <w:szCs w:val="20"/>
              </w:rPr>
            </w:pPr>
            <w:r>
              <w:rPr>
                <w:sz w:val="20"/>
                <w:szCs w:val="20"/>
              </w:rPr>
              <w:t>_______________________________________________</w:t>
            </w:r>
          </w:p>
          <w:p w:rsidR="00E31AE4" w:rsidRDefault="00E31AE4" w:rsidP="00E31AE4">
            <w:pPr>
              <w:rPr>
                <w:sz w:val="20"/>
                <w:szCs w:val="20"/>
              </w:rPr>
            </w:pPr>
            <w:r>
              <w:rPr>
                <w:sz w:val="20"/>
                <w:szCs w:val="20"/>
              </w:rPr>
              <w:t>Прописан по адресу: _____________________________</w:t>
            </w:r>
          </w:p>
          <w:p w:rsidR="00E31AE4" w:rsidRDefault="00E31AE4" w:rsidP="00E31AE4">
            <w:pPr>
              <w:rPr>
                <w:sz w:val="20"/>
                <w:szCs w:val="20"/>
              </w:rPr>
            </w:pPr>
            <w:r>
              <w:rPr>
                <w:sz w:val="20"/>
                <w:szCs w:val="20"/>
              </w:rPr>
              <w:t>_______________________________________________</w:t>
            </w:r>
          </w:p>
          <w:p w:rsidR="00E31AE4" w:rsidRDefault="00E31AE4" w:rsidP="00E31AE4">
            <w:pPr>
              <w:rPr>
                <w:sz w:val="20"/>
                <w:szCs w:val="20"/>
              </w:rPr>
            </w:pPr>
            <w:r>
              <w:rPr>
                <w:sz w:val="20"/>
                <w:szCs w:val="20"/>
              </w:rPr>
              <w:t>Контактный телефон: ____________________________</w:t>
            </w:r>
          </w:p>
          <w:p w:rsidR="00E31AE4" w:rsidRPr="00C83BCE" w:rsidRDefault="00E31AE4" w:rsidP="00E31AE4">
            <w:pPr>
              <w:rPr>
                <w:sz w:val="20"/>
                <w:szCs w:val="20"/>
              </w:rPr>
            </w:pPr>
            <w:r w:rsidRPr="00C83BCE">
              <w:rPr>
                <w:sz w:val="20"/>
                <w:szCs w:val="20"/>
              </w:rPr>
              <w:t>от _____________________________________________</w:t>
            </w:r>
          </w:p>
          <w:p w:rsidR="00E31AE4" w:rsidRDefault="00E31AE4" w:rsidP="00E31AE4">
            <w:pPr>
              <w:jc w:val="center"/>
              <w:rPr>
                <w:vertAlign w:val="superscript"/>
              </w:rPr>
            </w:pPr>
            <w:r>
              <w:rPr>
                <w:vertAlign w:val="superscript"/>
              </w:rPr>
              <w:t>(наименование юридического лица)</w:t>
            </w:r>
          </w:p>
          <w:p w:rsidR="00E31AE4" w:rsidRDefault="00E31AE4" w:rsidP="00E31AE4">
            <w:pPr>
              <w:jc w:val="center"/>
              <w:rPr>
                <w:vertAlign w:val="superscript"/>
              </w:rPr>
            </w:pPr>
            <w:r>
              <w:rPr>
                <w:vertAlign w:val="superscript"/>
              </w:rPr>
              <w:t>___________________________________________________________</w:t>
            </w:r>
          </w:p>
          <w:p w:rsidR="00E31AE4" w:rsidRDefault="00E31AE4" w:rsidP="00E31AE4">
            <w:pPr>
              <w:rPr>
                <w:sz w:val="20"/>
                <w:szCs w:val="20"/>
              </w:rPr>
            </w:pPr>
            <w:r w:rsidRPr="00BC417B">
              <w:rPr>
                <w:sz w:val="20"/>
                <w:szCs w:val="20"/>
              </w:rPr>
              <w:t>Действующий по доверенности</w:t>
            </w:r>
            <w:r>
              <w:rPr>
                <w:sz w:val="20"/>
                <w:szCs w:val="20"/>
              </w:rPr>
              <w:t>: ___________________</w:t>
            </w:r>
          </w:p>
          <w:p w:rsidR="00E31AE4" w:rsidRPr="00BC417B" w:rsidRDefault="00E31AE4" w:rsidP="00E31AE4">
            <w:pPr>
              <w:rPr>
                <w:sz w:val="20"/>
                <w:szCs w:val="20"/>
              </w:rPr>
            </w:pPr>
            <w:r>
              <w:rPr>
                <w:sz w:val="20"/>
                <w:szCs w:val="20"/>
              </w:rPr>
              <w:t>______________________________________________________________________________________________</w:t>
            </w:r>
            <w:r w:rsidRPr="00BC417B">
              <w:rPr>
                <w:sz w:val="20"/>
                <w:szCs w:val="20"/>
              </w:rPr>
              <w:t xml:space="preserve"> </w:t>
            </w:r>
          </w:p>
          <w:p w:rsidR="00E31AE4" w:rsidRPr="00C83BCE" w:rsidRDefault="00E31AE4" w:rsidP="00E31AE4">
            <w:pPr>
              <w:rPr>
                <w:sz w:val="20"/>
                <w:szCs w:val="20"/>
              </w:rPr>
            </w:pPr>
            <w:r w:rsidRPr="00C83BCE">
              <w:rPr>
                <w:sz w:val="20"/>
                <w:szCs w:val="20"/>
              </w:rPr>
              <w:t>ИНН ________________ ЕГРЮЛ __________________</w:t>
            </w:r>
          </w:p>
          <w:p w:rsidR="00E31AE4" w:rsidRPr="00C83BCE" w:rsidRDefault="00E31AE4" w:rsidP="00E31AE4">
            <w:pPr>
              <w:rPr>
                <w:sz w:val="20"/>
                <w:szCs w:val="20"/>
              </w:rPr>
            </w:pPr>
            <w:r w:rsidRPr="00C83BCE">
              <w:rPr>
                <w:sz w:val="20"/>
                <w:szCs w:val="20"/>
              </w:rPr>
              <w:t>Адрес: _________________________________________</w:t>
            </w:r>
          </w:p>
          <w:p w:rsidR="00E31AE4" w:rsidRPr="00C83BCE" w:rsidRDefault="00E31AE4" w:rsidP="00E31AE4">
            <w:pPr>
              <w:rPr>
                <w:sz w:val="20"/>
                <w:szCs w:val="20"/>
              </w:rPr>
            </w:pPr>
            <w:r w:rsidRPr="00C83BCE">
              <w:rPr>
                <w:sz w:val="20"/>
                <w:szCs w:val="20"/>
              </w:rPr>
              <w:t>________________</w:t>
            </w:r>
            <w:r>
              <w:rPr>
                <w:sz w:val="20"/>
                <w:szCs w:val="20"/>
              </w:rPr>
              <w:t>_______________________________</w:t>
            </w:r>
          </w:p>
          <w:p w:rsidR="00E31AE4" w:rsidRPr="00C83BCE" w:rsidRDefault="00E31AE4" w:rsidP="00E31AE4">
            <w:pPr>
              <w:rPr>
                <w:sz w:val="20"/>
                <w:szCs w:val="20"/>
              </w:rPr>
            </w:pPr>
            <w:r w:rsidRPr="00C83BCE">
              <w:rPr>
                <w:sz w:val="20"/>
                <w:szCs w:val="20"/>
              </w:rPr>
              <w:t>Контактный телефон: ____________________________</w:t>
            </w:r>
          </w:p>
          <w:p w:rsidR="00E31AE4" w:rsidRDefault="00E31AE4" w:rsidP="00E31AE4">
            <w:r w:rsidRPr="00C83BCE">
              <w:rPr>
                <w:sz w:val="20"/>
                <w:szCs w:val="20"/>
              </w:rPr>
              <w:t>Адрес электронной почты:</w:t>
            </w:r>
            <w:r>
              <w:t xml:space="preserve"> ___________________</w:t>
            </w:r>
          </w:p>
        </w:tc>
      </w:tr>
    </w:tbl>
    <w:p w:rsidR="00E31AE4" w:rsidRDefault="00E31AE4" w:rsidP="00E31AE4">
      <w:pPr>
        <w:rPr>
          <w:sz w:val="28"/>
          <w:szCs w:val="28"/>
        </w:rPr>
      </w:pPr>
    </w:p>
    <w:p w:rsidR="00E31AE4" w:rsidRDefault="00E31AE4" w:rsidP="00E31AE4">
      <w:pPr>
        <w:rPr>
          <w:sz w:val="28"/>
          <w:szCs w:val="28"/>
        </w:rPr>
      </w:pPr>
    </w:p>
    <w:p w:rsidR="00E31AE4" w:rsidRDefault="00E31AE4" w:rsidP="00E31AE4">
      <w:pPr>
        <w:jc w:val="center"/>
        <w:rPr>
          <w:b/>
        </w:rPr>
      </w:pPr>
      <w:r>
        <w:rPr>
          <w:b/>
        </w:rPr>
        <w:t>ЗАЯВЛЕНИЕ</w:t>
      </w:r>
    </w:p>
    <w:p w:rsidR="00E31AE4" w:rsidRDefault="00E31AE4" w:rsidP="00E31AE4">
      <w:pPr>
        <w:jc w:val="center"/>
        <w:rPr>
          <w:b/>
        </w:rPr>
      </w:pPr>
      <w:r>
        <w:rPr>
          <w:b/>
        </w:rPr>
        <w:t>(Об утверждении схемы расположения земельного участка на кадастровом плане территории)</w:t>
      </w:r>
    </w:p>
    <w:p w:rsidR="00DA7AB2" w:rsidRDefault="00DA7AB2" w:rsidP="00E31AE4">
      <w:pPr>
        <w:jc w:val="center"/>
        <w:rPr>
          <w:b/>
        </w:rPr>
      </w:pPr>
    </w:p>
    <w:p w:rsidR="00E31AE4" w:rsidRPr="006B6578" w:rsidRDefault="00E31AE4" w:rsidP="00E31AE4">
      <w:pPr>
        <w:ind w:firstLine="720"/>
        <w:rPr>
          <w:i/>
        </w:rPr>
      </w:pPr>
      <w:r w:rsidRPr="00E31AE4">
        <w:t xml:space="preserve">Прошу утвердить схему расположения земельного участка, </w:t>
      </w:r>
      <w:r w:rsidR="00DA7AB2">
        <w:t xml:space="preserve">на кадастровом плане территории </w:t>
      </w:r>
      <w:r>
        <w:t>расположенного по адресу:</w:t>
      </w:r>
      <w:r w:rsidR="00DA7AB2">
        <w:t>___________________________________________</w:t>
      </w:r>
      <w:r>
        <w:t xml:space="preserve"> _____________________________________________________________________________ </w:t>
      </w:r>
    </w:p>
    <w:p w:rsidR="00E31AE4" w:rsidRPr="008A32EC" w:rsidRDefault="00E31AE4" w:rsidP="00DA7AB2">
      <w:pPr>
        <w:jc w:val="center"/>
        <w:rPr>
          <w:i/>
          <w:vertAlign w:val="superscript"/>
        </w:rPr>
      </w:pPr>
      <w:r w:rsidRPr="008A32EC">
        <w:rPr>
          <w:i/>
          <w:vertAlign w:val="superscript"/>
        </w:rPr>
        <w:t>(указывается адрес или описание местоположения земельного участка)</w:t>
      </w:r>
    </w:p>
    <w:p w:rsidR="00E31AE4" w:rsidRDefault="00E31AE4" w:rsidP="00E31AE4">
      <w:pPr>
        <w:pStyle w:val="a4"/>
        <w:numPr>
          <w:ilvl w:val="0"/>
          <w:numId w:val="8"/>
        </w:numPr>
        <w:ind w:hanging="294"/>
        <w:jc w:val="both"/>
      </w:pPr>
      <w:r>
        <w:t xml:space="preserve"> Площадью ______________________________ кв.м.</w:t>
      </w:r>
    </w:p>
    <w:p w:rsidR="00E31AE4" w:rsidRPr="006B6578" w:rsidRDefault="00E31AE4" w:rsidP="00E31AE4">
      <w:pPr>
        <w:jc w:val="both"/>
        <w:rPr>
          <w:i/>
        </w:rPr>
      </w:pPr>
      <w:r>
        <w:rPr>
          <w:i/>
          <w:vertAlign w:val="superscript"/>
        </w:rPr>
        <w:t xml:space="preserve">                                                        </w:t>
      </w:r>
      <w:r w:rsidRPr="008A32EC">
        <w:rPr>
          <w:i/>
          <w:vertAlign w:val="superscript"/>
        </w:rPr>
        <w:t>(указывается площадь</w:t>
      </w:r>
      <w:r>
        <w:rPr>
          <w:i/>
          <w:vertAlign w:val="superscript"/>
        </w:rPr>
        <w:t xml:space="preserve"> земельного участка)</w:t>
      </w:r>
    </w:p>
    <w:p w:rsidR="00E31AE4" w:rsidRDefault="00E31AE4" w:rsidP="00E31AE4">
      <w:pPr>
        <w:ind w:firstLine="426"/>
        <w:jc w:val="both"/>
      </w:pPr>
      <w:r>
        <w:t>2) Кадастровый номер испрашиваемого ЗУ: _____________________________________</w:t>
      </w:r>
    </w:p>
    <w:p w:rsidR="00E31AE4" w:rsidRDefault="00DA7AB2" w:rsidP="00E31AE4">
      <w:pPr>
        <w:ind w:firstLine="426"/>
        <w:jc w:val="both"/>
      </w:pPr>
      <w:r>
        <w:t>3</w:t>
      </w:r>
      <w:r w:rsidR="00E31AE4">
        <w:t>) Цель использования ЗУ: ___________________________________________________</w:t>
      </w:r>
    </w:p>
    <w:p w:rsidR="00E31AE4" w:rsidRPr="00DB5EAA" w:rsidRDefault="00DA7AB2" w:rsidP="00E31AE4">
      <w:pPr>
        <w:jc w:val="both"/>
      </w:pPr>
      <w:r>
        <w:t xml:space="preserve">       4</w:t>
      </w:r>
      <w:r w:rsidR="00E31AE4">
        <w:t xml:space="preserve">)  </w:t>
      </w:r>
      <w:r w:rsidR="00E31AE4" w:rsidRPr="00F756C5">
        <w:t>Категория земель:______________________</w:t>
      </w:r>
      <w:r w:rsidR="00E31AE4">
        <w:t>______</w:t>
      </w:r>
      <w:r w:rsidR="00E31AE4" w:rsidRPr="00F756C5">
        <w:t>_________________</w:t>
      </w:r>
      <w:r w:rsidR="00E31AE4">
        <w:t>__</w:t>
      </w:r>
      <w:r w:rsidR="00E31AE4" w:rsidRPr="00F756C5">
        <w:t>_________</w:t>
      </w:r>
    </w:p>
    <w:p w:rsidR="00E31AE4" w:rsidRDefault="00E31AE4" w:rsidP="00E31AE4">
      <w:pPr>
        <w:pStyle w:val="11"/>
        <w:spacing w:after="0" w:line="240" w:lineRule="auto"/>
        <w:ind w:left="0" w:firstLine="720"/>
        <w:jc w:val="both"/>
        <w:rPr>
          <w:rFonts w:ascii="Times New Roman" w:hAnsi="Times New Roman" w:cs="Times New Roman"/>
          <w:sz w:val="24"/>
          <w:szCs w:val="24"/>
        </w:rPr>
      </w:pPr>
    </w:p>
    <w:p w:rsidR="00E31AE4" w:rsidRPr="00F26E13" w:rsidRDefault="00E31AE4" w:rsidP="00E31AE4">
      <w:pPr>
        <w:ind w:firstLine="720"/>
        <w:jc w:val="both"/>
        <w:rPr>
          <w:b/>
          <w:i/>
        </w:rPr>
      </w:pPr>
      <w:r w:rsidRPr="00F26E13">
        <w:rPr>
          <w:b/>
          <w:i/>
        </w:rPr>
        <w:t xml:space="preserve">Прилагаю следующие документы к заявлению: </w:t>
      </w:r>
    </w:p>
    <w:p w:rsidR="00E31AE4" w:rsidRDefault="00E31AE4" w:rsidP="00E31AE4">
      <w:pPr>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31AE4" w:rsidRDefault="00E31AE4" w:rsidP="00E31AE4">
      <w:pPr>
        <w:jc w:val="both"/>
      </w:pPr>
    </w:p>
    <w:p w:rsidR="00E31AE4" w:rsidRDefault="00E31AE4" w:rsidP="00E31AE4">
      <w:pPr>
        <w:jc w:val="both"/>
      </w:pPr>
    </w:p>
    <w:p w:rsidR="00E31AE4" w:rsidRDefault="00E31AE4" w:rsidP="00E31AE4"/>
    <w:p w:rsidR="00E31AE4" w:rsidRDefault="00E31AE4" w:rsidP="00E31AE4">
      <w:r>
        <w:t xml:space="preserve"> </w:t>
      </w:r>
      <w:r w:rsidR="003634DA">
        <w:t>« ___ » _____________ ______</w:t>
      </w:r>
      <w:r>
        <w:t>г.                            ____________________________________</w:t>
      </w:r>
    </w:p>
    <w:p w:rsidR="00E31AE4" w:rsidRPr="00E63F71" w:rsidRDefault="00E31AE4" w:rsidP="00E31AE4">
      <w:pPr>
        <w:jc w:val="center"/>
        <w:rPr>
          <w:color w:val="000000"/>
          <w:vertAlign w:val="superscript"/>
        </w:rPr>
      </w:pPr>
      <w:r>
        <w:rPr>
          <w:color w:val="000000"/>
          <w:vertAlign w:val="superscript"/>
        </w:rPr>
        <w:t xml:space="preserve">                                                                                         М.П.                          (подпись заявителя с расшифровкой)</w:t>
      </w:r>
    </w:p>
    <w:p w:rsidR="00E31AE4" w:rsidRDefault="00E31AE4" w:rsidP="00E31AE4">
      <w:pPr>
        <w:sectPr w:rsidR="00E31AE4" w:rsidSect="00FE39FF">
          <w:pgSz w:w="11906" w:h="16838"/>
          <w:pgMar w:top="993" w:right="850" w:bottom="993" w:left="1701" w:header="708" w:footer="708" w:gutter="0"/>
          <w:cols w:space="708"/>
          <w:docGrid w:linePitch="360"/>
        </w:sectPr>
      </w:pPr>
    </w:p>
    <w:p w:rsidR="00AB1026" w:rsidRDefault="00AB1026" w:rsidP="00E31AE4"/>
    <w:p w:rsidR="00AB1026" w:rsidRDefault="00AB1026"/>
    <w:p w:rsidR="00E31AE4" w:rsidRDefault="00E31AE4" w:rsidP="00E31AE4"/>
    <w:p w:rsidR="00E31AE4" w:rsidRDefault="00E31AE4" w:rsidP="00E31AE4">
      <w:pPr>
        <w:spacing w:after="11" w:line="269" w:lineRule="auto"/>
        <w:ind w:left="3072" w:right="-12" w:hanging="10"/>
        <w:jc w:val="right"/>
      </w:pPr>
      <w:r>
        <w:t xml:space="preserve">Приложение № 2 </w:t>
      </w:r>
    </w:p>
    <w:p w:rsidR="00E31AE4" w:rsidRDefault="00E31AE4" w:rsidP="00E31AE4">
      <w:pPr>
        <w:spacing w:after="11" w:line="269" w:lineRule="auto"/>
        <w:ind w:left="3072" w:right="-12" w:hanging="10"/>
        <w:jc w:val="right"/>
      </w:pPr>
    </w:p>
    <w:p w:rsidR="00E31AE4" w:rsidRDefault="00E31AE4" w:rsidP="00E31AE4">
      <w:pPr>
        <w:spacing w:after="11" w:line="269" w:lineRule="auto"/>
        <w:ind w:left="3072" w:right="-12" w:hanging="10"/>
        <w:jc w:val="right"/>
      </w:pPr>
    </w:p>
    <w:p w:rsidR="00E31AE4" w:rsidRDefault="00E31AE4" w:rsidP="00E31AE4">
      <w:pPr>
        <w:spacing w:after="11" w:line="269" w:lineRule="auto"/>
        <w:ind w:left="3072" w:right="-12" w:hanging="10"/>
        <w:jc w:val="right"/>
      </w:pPr>
      <w:r>
        <w:rPr>
          <w:noProof/>
        </w:rPr>
        <mc:AlternateContent>
          <mc:Choice Requires="wpg">
            <w:drawing>
              <wp:anchor distT="0" distB="0" distL="114300" distR="114300" simplePos="0" relativeHeight="251659264" behindDoc="0" locked="0" layoutInCell="1" allowOverlap="1" wp14:anchorId="543EB2CB" wp14:editId="045DEBD8">
                <wp:simplePos x="0" y="0"/>
                <wp:positionH relativeFrom="page">
                  <wp:posOffset>542925</wp:posOffset>
                </wp:positionH>
                <wp:positionV relativeFrom="page">
                  <wp:posOffset>2305050</wp:posOffset>
                </wp:positionV>
                <wp:extent cx="9657969" cy="1382395"/>
                <wp:effectExtent l="0" t="0" r="0" b="0"/>
                <wp:wrapTopAndBottom/>
                <wp:docPr id="2044" name="Group 2044"/>
                <wp:cNvGraphicFramePr/>
                <a:graphic xmlns:a="http://schemas.openxmlformats.org/drawingml/2006/main">
                  <a:graphicData uri="http://schemas.microsoft.com/office/word/2010/wordprocessingGroup">
                    <wpg:wgp>
                      <wpg:cNvGrpSpPr/>
                      <wpg:grpSpPr>
                        <a:xfrm>
                          <a:off x="0" y="0"/>
                          <a:ext cx="9657969" cy="1382395"/>
                          <a:chOff x="0" y="0"/>
                          <a:chExt cx="9657969" cy="1630328"/>
                        </a:xfrm>
                      </wpg:grpSpPr>
                      <wps:wsp>
                        <wps:cNvPr id="209" name="Rectangle 209"/>
                        <wps:cNvSpPr/>
                        <wps:spPr>
                          <a:xfrm>
                            <a:off x="0" y="0"/>
                            <a:ext cx="59287" cy="262525"/>
                          </a:xfrm>
                          <a:prstGeom prst="rect">
                            <a:avLst/>
                          </a:prstGeom>
                          <a:ln>
                            <a:noFill/>
                          </a:ln>
                        </wps:spPr>
                        <wps:txbx>
                          <w:txbxContent>
                            <w:p w:rsidR="004161A8" w:rsidRDefault="004161A8" w:rsidP="00E31AE4">
                              <w:r>
                                <w:rPr>
                                  <w:sz w:val="28"/>
                                </w:rPr>
                                <w:t xml:space="preserve"> </w:t>
                              </w:r>
                            </w:p>
                          </w:txbxContent>
                        </wps:txbx>
                        <wps:bodyPr horzOverflow="overflow" vert="horz" lIns="0" tIns="0" rIns="0" bIns="0" rtlCol="0">
                          <a:noAutofit/>
                        </wps:bodyPr>
                      </wps:wsp>
                      <wps:wsp>
                        <wps:cNvPr id="210" name="Rectangle 210"/>
                        <wps:cNvSpPr/>
                        <wps:spPr>
                          <a:xfrm>
                            <a:off x="0" y="206121"/>
                            <a:ext cx="59287" cy="262525"/>
                          </a:xfrm>
                          <a:prstGeom prst="rect">
                            <a:avLst/>
                          </a:prstGeom>
                          <a:ln>
                            <a:noFill/>
                          </a:ln>
                        </wps:spPr>
                        <wps:txbx>
                          <w:txbxContent>
                            <w:p w:rsidR="004161A8" w:rsidRDefault="004161A8" w:rsidP="00E31AE4">
                              <w:r>
                                <w:rPr>
                                  <w:sz w:val="28"/>
                                </w:rPr>
                                <w:t xml:space="preserve"> </w:t>
                              </w:r>
                            </w:p>
                          </w:txbxContent>
                        </wps:txbx>
                        <wps:bodyPr horzOverflow="overflow" vert="horz" lIns="0" tIns="0" rIns="0" bIns="0" rtlCol="0">
                          <a:noAutofit/>
                        </wps:bodyPr>
                      </wps:wsp>
                      <wps:wsp>
                        <wps:cNvPr id="211" name="Rectangle 211"/>
                        <wps:cNvSpPr/>
                        <wps:spPr>
                          <a:xfrm>
                            <a:off x="0" y="410337"/>
                            <a:ext cx="59287" cy="262525"/>
                          </a:xfrm>
                          <a:prstGeom prst="rect">
                            <a:avLst/>
                          </a:prstGeom>
                          <a:ln>
                            <a:noFill/>
                          </a:ln>
                        </wps:spPr>
                        <wps:txbx>
                          <w:txbxContent>
                            <w:p w:rsidR="004161A8" w:rsidRDefault="004161A8" w:rsidP="00E31AE4">
                              <w:r>
                                <w:rPr>
                                  <w:sz w:val="28"/>
                                </w:rPr>
                                <w:t xml:space="preserve"> </w:t>
                              </w:r>
                            </w:p>
                          </w:txbxContent>
                        </wps:txbx>
                        <wps:bodyPr horzOverflow="overflow" vert="horz" lIns="0" tIns="0" rIns="0" bIns="0" rtlCol="0">
                          <a:noAutofit/>
                        </wps:bodyPr>
                      </wps:wsp>
                      <wps:wsp>
                        <wps:cNvPr id="212" name="Rectangle 212"/>
                        <wps:cNvSpPr/>
                        <wps:spPr>
                          <a:xfrm>
                            <a:off x="0" y="614553"/>
                            <a:ext cx="59287" cy="262525"/>
                          </a:xfrm>
                          <a:prstGeom prst="rect">
                            <a:avLst/>
                          </a:prstGeom>
                          <a:ln>
                            <a:noFill/>
                          </a:ln>
                        </wps:spPr>
                        <wps:txbx>
                          <w:txbxContent>
                            <w:p w:rsidR="004161A8" w:rsidRDefault="004161A8" w:rsidP="00E31AE4">
                              <w:r>
                                <w:rPr>
                                  <w:sz w:val="28"/>
                                </w:rPr>
                                <w:t xml:space="preserve"> </w:t>
                              </w:r>
                            </w:p>
                          </w:txbxContent>
                        </wps:txbx>
                        <wps:bodyPr horzOverflow="overflow" vert="horz" lIns="0" tIns="0" rIns="0" bIns="0" rtlCol="0">
                          <a:noAutofit/>
                        </wps:bodyPr>
                      </wps:wsp>
                      <wps:wsp>
                        <wps:cNvPr id="213" name="Rectangle 213"/>
                        <wps:cNvSpPr/>
                        <wps:spPr>
                          <a:xfrm>
                            <a:off x="0" y="818769"/>
                            <a:ext cx="59287" cy="262525"/>
                          </a:xfrm>
                          <a:prstGeom prst="rect">
                            <a:avLst/>
                          </a:prstGeom>
                          <a:ln>
                            <a:noFill/>
                          </a:ln>
                        </wps:spPr>
                        <wps:txbx>
                          <w:txbxContent>
                            <w:p w:rsidR="004161A8" w:rsidRDefault="004161A8" w:rsidP="00E31AE4">
                              <w:r>
                                <w:rPr>
                                  <w:sz w:val="28"/>
                                </w:rPr>
                                <w:t xml:space="preserve"> </w:t>
                              </w:r>
                            </w:p>
                          </w:txbxContent>
                        </wps:txbx>
                        <wps:bodyPr horzOverflow="overflow" vert="horz" lIns="0" tIns="0" rIns="0" bIns="0" rtlCol="0">
                          <a:noAutofit/>
                        </wps:bodyPr>
                      </wps:wsp>
                      <wps:wsp>
                        <wps:cNvPr id="214" name="Rectangle 214"/>
                        <wps:cNvSpPr/>
                        <wps:spPr>
                          <a:xfrm>
                            <a:off x="0" y="1022985"/>
                            <a:ext cx="59287" cy="262525"/>
                          </a:xfrm>
                          <a:prstGeom prst="rect">
                            <a:avLst/>
                          </a:prstGeom>
                          <a:ln>
                            <a:noFill/>
                          </a:ln>
                        </wps:spPr>
                        <wps:txbx>
                          <w:txbxContent>
                            <w:p w:rsidR="004161A8" w:rsidRDefault="004161A8" w:rsidP="00E31AE4">
                              <w:r>
                                <w:rPr>
                                  <w:sz w:val="28"/>
                                </w:rPr>
                                <w:t xml:space="preserve"> </w:t>
                              </w:r>
                            </w:p>
                          </w:txbxContent>
                        </wps:txbx>
                        <wps:bodyPr horzOverflow="overflow" vert="horz" lIns="0" tIns="0" rIns="0" bIns="0" rtlCol="0">
                          <a:noAutofit/>
                        </wps:bodyPr>
                      </wps:wsp>
                      <wps:wsp>
                        <wps:cNvPr id="215" name="Rectangle 215"/>
                        <wps:cNvSpPr/>
                        <wps:spPr>
                          <a:xfrm>
                            <a:off x="9613392" y="1227201"/>
                            <a:ext cx="59288" cy="262525"/>
                          </a:xfrm>
                          <a:prstGeom prst="rect">
                            <a:avLst/>
                          </a:prstGeom>
                          <a:ln>
                            <a:noFill/>
                          </a:ln>
                        </wps:spPr>
                        <wps:txbx>
                          <w:txbxContent>
                            <w:p w:rsidR="004161A8" w:rsidRDefault="004161A8" w:rsidP="00E31AE4">
                              <w:r>
                                <w:rPr>
                                  <w:sz w:val="28"/>
                                </w:rPr>
                                <w:t xml:space="preserve"> </w:t>
                              </w:r>
                            </w:p>
                          </w:txbxContent>
                        </wps:txbx>
                        <wps:bodyPr horzOverflow="overflow" vert="horz" lIns="0" tIns="0" rIns="0" bIns="0" rtlCol="0">
                          <a:noAutofit/>
                        </wps:bodyPr>
                      </wps:wsp>
                      <wps:wsp>
                        <wps:cNvPr id="216" name="Rectangle 216"/>
                        <wps:cNvSpPr/>
                        <wps:spPr>
                          <a:xfrm>
                            <a:off x="9613392" y="1432941"/>
                            <a:ext cx="59288" cy="262525"/>
                          </a:xfrm>
                          <a:prstGeom prst="rect">
                            <a:avLst/>
                          </a:prstGeom>
                          <a:ln>
                            <a:noFill/>
                          </a:ln>
                        </wps:spPr>
                        <wps:txbx>
                          <w:txbxContent>
                            <w:p w:rsidR="004161A8" w:rsidRDefault="004161A8" w:rsidP="00E31AE4">
                              <w:r>
                                <w:rPr>
                                  <w:sz w:val="28"/>
                                </w:rPr>
                                <w:t xml:space="preserve"> </w:t>
                              </w:r>
                            </w:p>
                          </w:txbxContent>
                        </wps:txbx>
                        <wps:bodyPr horzOverflow="overflow" vert="horz" lIns="0" tIns="0" rIns="0" bIns="0" rtlCol="0">
                          <a:noAutofit/>
                        </wps:bodyPr>
                      </wps:wsp>
                      <wps:wsp>
                        <wps:cNvPr id="236" name="Shape 236"/>
                        <wps:cNvSpPr/>
                        <wps:spPr>
                          <a:xfrm>
                            <a:off x="730250" y="82927"/>
                            <a:ext cx="8553450" cy="313055"/>
                          </a:xfrm>
                          <a:custGeom>
                            <a:avLst/>
                            <a:gdLst/>
                            <a:ahLst/>
                            <a:cxnLst/>
                            <a:rect l="0" t="0" r="0" b="0"/>
                            <a:pathLst>
                              <a:path w="8553450" h="313055">
                                <a:moveTo>
                                  <a:pt x="0" y="313055"/>
                                </a:moveTo>
                                <a:lnTo>
                                  <a:pt x="8553450" y="313055"/>
                                </a:lnTo>
                                <a:lnTo>
                                  <a:pt x="855345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237" name="Picture 237"/>
                          <pic:cNvPicPr/>
                        </pic:nvPicPr>
                        <pic:blipFill>
                          <a:blip r:embed="rId53"/>
                          <a:stretch>
                            <a:fillRect/>
                          </a:stretch>
                        </pic:blipFill>
                        <pic:spPr>
                          <a:xfrm>
                            <a:off x="734568" y="132711"/>
                            <a:ext cx="8545068" cy="213360"/>
                          </a:xfrm>
                          <a:prstGeom prst="rect">
                            <a:avLst/>
                          </a:prstGeom>
                        </pic:spPr>
                      </pic:pic>
                      <wps:wsp>
                        <wps:cNvPr id="238" name="Rectangle 238"/>
                        <wps:cNvSpPr/>
                        <wps:spPr>
                          <a:xfrm>
                            <a:off x="2983103" y="168818"/>
                            <a:ext cx="1043717" cy="184751"/>
                          </a:xfrm>
                          <a:prstGeom prst="rect">
                            <a:avLst/>
                          </a:prstGeom>
                          <a:ln>
                            <a:noFill/>
                          </a:ln>
                        </wps:spPr>
                        <wps:txbx>
                          <w:txbxContent>
                            <w:p w:rsidR="004161A8" w:rsidRDefault="004161A8" w:rsidP="00E31AE4">
                              <w:r>
                                <w:t xml:space="preserve">Обращение </w:t>
                              </w:r>
                            </w:p>
                          </w:txbxContent>
                        </wps:txbx>
                        <wps:bodyPr horzOverflow="overflow" vert="horz" lIns="0" tIns="0" rIns="0" bIns="0" rtlCol="0">
                          <a:noAutofit/>
                        </wps:bodyPr>
                      </wps:wsp>
                      <wps:wsp>
                        <wps:cNvPr id="239" name="Rectangle 239"/>
                        <wps:cNvSpPr/>
                        <wps:spPr>
                          <a:xfrm>
                            <a:off x="3767963" y="168818"/>
                            <a:ext cx="748008" cy="184751"/>
                          </a:xfrm>
                          <a:prstGeom prst="rect">
                            <a:avLst/>
                          </a:prstGeom>
                          <a:ln>
                            <a:noFill/>
                          </a:ln>
                        </wps:spPr>
                        <wps:txbx>
                          <w:txbxContent>
                            <w:p w:rsidR="004161A8" w:rsidRDefault="004161A8" w:rsidP="00E31AE4">
                              <w:r>
                                <w:t>заявител</w:t>
                              </w:r>
                            </w:p>
                          </w:txbxContent>
                        </wps:txbx>
                        <wps:bodyPr horzOverflow="overflow" vert="horz" lIns="0" tIns="0" rIns="0" bIns="0" rtlCol="0">
                          <a:noAutofit/>
                        </wps:bodyPr>
                      </wps:wsp>
                      <wps:wsp>
                        <wps:cNvPr id="240" name="Rectangle 240"/>
                        <wps:cNvSpPr/>
                        <wps:spPr>
                          <a:xfrm>
                            <a:off x="4330319" y="168818"/>
                            <a:ext cx="93425" cy="184751"/>
                          </a:xfrm>
                          <a:prstGeom prst="rect">
                            <a:avLst/>
                          </a:prstGeom>
                          <a:ln>
                            <a:noFill/>
                          </a:ln>
                        </wps:spPr>
                        <wps:txbx>
                          <w:txbxContent>
                            <w:p w:rsidR="004161A8" w:rsidRDefault="004161A8" w:rsidP="00E31AE4">
                              <w:r>
                                <w:t>я</w:t>
                              </w:r>
                            </w:p>
                          </w:txbxContent>
                        </wps:txbx>
                        <wps:bodyPr horzOverflow="overflow" vert="horz" lIns="0" tIns="0" rIns="0" bIns="0" rtlCol="0">
                          <a:noAutofit/>
                        </wps:bodyPr>
                      </wps:wsp>
                      <wps:wsp>
                        <wps:cNvPr id="241" name="Rectangle 241"/>
                        <wps:cNvSpPr/>
                        <wps:spPr>
                          <a:xfrm>
                            <a:off x="4400423" y="138637"/>
                            <a:ext cx="50775" cy="224829"/>
                          </a:xfrm>
                          <a:prstGeom prst="rect">
                            <a:avLst/>
                          </a:prstGeom>
                          <a:ln>
                            <a:noFill/>
                          </a:ln>
                        </wps:spPr>
                        <wps:txbx>
                          <w:txbxContent>
                            <w:p w:rsidR="004161A8" w:rsidRDefault="004161A8" w:rsidP="00E31AE4">
                              <w:r>
                                <w:t xml:space="preserve"> </w:t>
                              </w:r>
                            </w:p>
                          </w:txbxContent>
                        </wps:txbx>
                        <wps:bodyPr horzOverflow="overflow" vert="horz" lIns="0" tIns="0" rIns="0" bIns="0" rtlCol="0">
                          <a:noAutofit/>
                        </wps:bodyPr>
                      </wps:wsp>
                      <wps:wsp>
                        <wps:cNvPr id="242" name="Rectangle 242"/>
                        <wps:cNvSpPr/>
                        <wps:spPr>
                          <a:xfrm>
                            <a:off x="4438523" y="168818"/>
                            <a:ext cx="3444532" cy="184751"/>
                          </a:xfrm>
                          <a:prstGeom prst="rect">
                            <a:avLst/>
                          </a:prstGeom>
                          <a:ln>
                            <a:noFill/>
                          </a:ln>
                        </wps:spPr>
                        <wps:txbx>
                          <w:txbxContent>
                            <w:p w:rsidR="004161A8" w:rsidRDefault="004161A8" w:rsidP="00E31AE4">
                              <w:r>
                                <w:t>с заявлением и комплектом документов</w:t>
                              </w:r>
                            </w:p>
                          </w:txbxContent>
                        </wps:txbx>
                        <wps:bodyPr horzOverflow="overflow" vert="horz" lIns="0" tIns="0" rIns="0" bIns="0" rtlCol="0">
                          <a:noAutofit/>
                        </wps:bodyPr>
                      </wps:wsp>
                      <wps:wsp>
                        <wps:cNvPr id="243" name="Rectangle 243"/>
                        <wps:cNvSpPr/>
                        <wps:spPr>
                          <a:xfrm>
                            <a:off x="7031483" y="138637"/>
                            <a:ext cx="50774" cy="224829"/>
                          </a:xfrm>
                          <a:prstGeom prst="rect">
                            <a:avLst/>
                          </a:prstGeom>
                          <a:ln>
                            <a:noFill/>
                          </a:ln>
                        </wps:spPr>
                        <wps:txbx>
                          <w:txbxContent>
                            <w:p w:rsidR="004161A8" w:rsidRDefault="004161A8" w:rsidP="00E31AE4">
                              <w:r>
                                <w:t xml:space="preserve"> </w:t>
                              </w:r>
                            </w:p>
                          </w:txbxContent>
                        </wps:txbx>
                        <wps:bodyPr horzOverflow="overflow" vert="horz" lIns="0" tIns="0" rIns="0" bIns="0" rtlCol="0">
                          <a:noAutofit/>
                        </wps:bodyPr>
                      </wps:wsp>
                      <wps:wsp>
                        <wps:cNvPr id="244" name="Shape 244"/>
                        <wps:cNvSpPr/>
                        <wps:spPr>
                          <a:xfrm>
                            <a:off x="4815205" y="395728"/>
                            <a:ext cx="76073" cy="200914"/>
                          </a:xfrm>
                          <a:custGeom>
                            <a:avLst/>
                            <a:gdLst/>
                            <a:ahLst/>
                            <a:cxnLst/>
                            <a:rect l="0" t="0" r="0" b="0"/>
                            <a:pathLst>
                              <a:path w="76073" h="200914">
                                <a:moveTo>
                                  <a:pt x="36830" y="0"/>
                                </a:moveTo>
                                <a:lnTo>
                                  <a:pt x="49530" y="508"/>
                                </a:lnTo>
                                <a:lnTo>
                                  <a:pt x="44456" y="125045"/>
                                </a:lnTo>
                                <a:lnTo>
                                  <a:pt x="76073" y="126365"/>
                                </a:lnTo>
                                <a:lnTo>
                                  <a:pt x="34925" y="200914"/>
                                </a:lnTo>
                                <a:lnTo>
                                  <a:pt x="0" y="123190"/>
                                </a:lnTo>
                                <a:lnTo>
                                  <a:pt x="31757" y="124515"/>
                                </a:lnTo>
                                <a:lnTo>
                                  <a:pt x="3683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20" name="Shape 2320"/>
                        <wps:cNvSpPr/>
                        <wps:spPr>
                          <a:xfrm>
                            <a:off x="730250" y="596642"/>
                            <a:ext cx="8601075" cy="304165"/>
                          </a:xfrm>
                          <a:custGeom>
                            <a:avLst/>
                            <a:gdLst/>
                            <a:ahLst/>
                            <a:cxnLst/>
                            <a:rect l="0" t="0" r="0" b="0"/>
                            <a:pathLst>
                              <a:path w="8601075" h="304165">
                                <a:moveTo>
                                  <a:pt x="0" y="0"/>
                                </a:moveTo>
                                <a:lnTo>
                                  <a:pt x="8601075" y="0"/>
                                </a:lnTo>
                                <a:lnTo>
                                  <a:pt x="8601075" y="304165"/>
                                </a:lnTo>
                                <a:lnTo>
                                  <a:pt x="0" y="304165"/>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46" name="Shape 246"/>
                        <wps:cNvSpPr/>
                        <wps:spPr>
                          <a:xfrm>
                            <a:off x="730250" y="596642"/>
                            <a:ext cx="8601075" cy="304165"/>
                          </a:xfrm>
                          <a:custGeom>
                            <a:avLst/>
                            <a:gdLst/>
                            <a:ahLst/>
                            <a:cxnLst/>
                            <a:rect l="0" t="0" r="0" b="0"/>
                            <a:pathLst>
                              <a:path w="8601075" h="304165">
                                <a:moveTo>
                                  <a:pt x="0" y="304165"/>
                                </a:moveTo>
                                <a:lnTo>
                                  <a:pt x="8601075" y="304165"/>
                                </a:lnTo>
                                <a:lnTo>
                                  <a:pt x="8601075"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247" name="Picture 247"/>
                          <pic:cNvPicPr/>
                        </pic:nvPicPr>
                        <pic:blipFill>
                          <a:blip r:embed="rId54"/>
                          <a:stretch>
                            <a:fillRect/>
                          </a:stretch>
                        </pic:blipFill>
                        <pic:spPr>
                          <a:xfrm>
                            <a:off x="734568" y="646299"/>
                            <a:ext cx="8592312" cy="204216"/>
                          </a:xfrm>
                          <a:prstGeom prst="rect">
                            <a:avLst/>
                          </a:prstGeom>
                        </pic:spPr>
                      </pic:pic>
                      <wps:wsp>
                        <wps:cNvPr id="248" name="Rectangle 248"/>
                        <wps:cNvSpPr/>
                        <wps:spPr>
                          <a:xfrm>
                            <a:off x="3533267" y="682998"/>
                            <a:ext cx="3980466" cy="184382"/>
                          </a:xfrm>
                          <a:prstGeom prst="rect">
                            <a:avLst/>
                          </a:prstGeom>
                          <a:ln>
                            <a:noFill/>
                          </a:ln>
                        </wps:spPr>
                        <wps:txbx>
                          <w:txbxContent>
                            <w:p w:rsidR="004161A8" w:rsidRDefault="004161A8" w:rsidP="00E31AE4">
                              <w:r>
                                <w:t>Прием и регистрация заявления и документов</w:t>
                              </w:r>
                            </w:p>
                          </w:txbxContent>
                        </wps:txbx>
                        <wps:bodyPr horzOverflow="overflow" vert="horz" lIns="0" tIns="0" rIns="0" bIns="0" rtlCol="0">
                          <a:noAutofit/>
                        </wps:bodyPr>
                      </wps:wsp>
                      <wps:wsp>
                        <wps:cNvPr id="249" name="Rectangle 249"/>
                        <wps:cNvSpPr/>
                        <wps:spPr>
                          <a:xfrm>
                            <a:off x="6529706" y="652878"/>
                            <a:ext cx="50673" cy="224380"/>
                          </a:xfrm>
                          <a:prstGeom prst="rect">
                            <a:avLst/>
                          </a:prstGeom>
                          <a:ln>
                            <a:noFill/>
                          </a:ln>
                        </wps:spPr>
                        <wps:txbx>
                          <w:txbxContent>
                            <w:p w:rsidR="004161A8" w:rsidRDefault="004161A8" w:rsidP="00E31AE4">
                              <w:r>
                                <w:t xml:space="preserve"> </w:t>
                              </w:r>
                            </w:p>
                          </w:txbxContent>
                        </wps:txbx>
                        <wps:bodyPr horzOverflow="overflow" vert="horz" lIns="0" tIns="0" rIns="0" bIns="0" rtlCol="0">
                          <a:noAutofit/>
                        </wps:bodyPr>
                      </wps:wsp>
                      <wps:wsp>
                        <wps:cNvPr id="299" name="Shape 299"/>
                        <wps:cNvSpPr/>
                        <wps:spPr>
                          <a:xfrm>
                            <a:off x="730250" y="1195955"/>
                            <a:ext cx="8601075" cy="310515"/>
                          </a:xfrm>
                          <a:custGeom>
                            <a:avLst/>
                            <a:gdLst/>
                            <a:ahLst/>
                            <a:cxnLst/>
                            <a:rect l="0" t="0" r="0" b="0"/>
                            <a:pathLst>
                              <a:path w="8601075" h="310515">
                                <a:moveTo>
                                  <a:pt x="0" y="310515"/>
                                </a:moveTo>
                                <a:lnTo>
                                  <a:pt x="8601075" y="310515"/>
                                </a:lnTo>
                                <a:lnTo>
                                  <a:pt x="8601075"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300" name="Picture 300"/>
                          <pic:cNvPicPr/>
                        </pic:nvPicPr>
                        <pic:blipFill>
                          <a:blip r:embed="rId55"/>
                          <a:stretch>
                            <a:fillRect/>
                          </a:stretch>
                        </pic:blipFill>
                        <pic:spPr>
                          <a:xfrm>
                            <a:off x="734568" y="1246755"/>
                            <a:ext cx="8592312" cy="210312"/>
                          </a:xfrm>
                          <a:prstGeom prst="rect">
                            <a:avLst/>
                          </a:prstGeom>
                        </pic:spPr>
                      </pic:pic>
                      <wps:wsp>
                        <wps:cNvPr id="301" name="Rectangle 301"/>
                        <wps:cNvSpPr/>
                        <wps:spPr>
                          <a:xfrm>
                            <a:off x="2652395" y="1284978"/>
                            <a:ext cx="3076662" cy="184382"/>
                          </a:xfrm>
                          <a:prstGeom prst="rect">
                            <a:avLst/>
                          </a:prstGeom>
                          <a:ln>
                            <a:noFill/>
                          </a:ln>
                        </wps:spPr>
                        <wps:txbx>
                          <w:txbxContent>
                            <w:p w:rsidR="004161A8" w:rsidRDefault="004161A8" w:rsidP="00E31AE4">
                              <w:r>
                                <w:t>Проверка соответствия заявления и</w:t>
                              </w:r>
                            </w:p>
                          </w:txbxContent>
                        </wps:txbx>
                        <wps:bodyPr horzOverflow="overflow" vert="horz" lIns="0" tIns="0" rIns="0" bIns="0" rtlCol="0">
                          <a:noAutofit/>
                        </wps:bodyPr>
                      </wps:wsp>
                      <wps:wsp>
                        <wps:cNvPr id="302" name="Rectangle 302"/>
                        <wps:cNvSpPr/>
                        <wps:spPr>
                          <a:xfrm>
                            <a:off x="4967605" y="1254858"/>
                            <a:ext cx="50673" cy="224380"/>
                          </a:xfrm>
                          <a:prstGeom prst="rect">
                            <a:avLst/>
                          </a:prstGeom>
                          <a:ln>
                            <a:noFill/>
                          </a:ln>
                        </wps:spPr>
                        <wps:txbx>
                          <w:txbxContent>
                            <w:p w:rsidR="004161A8" w:rsidRDefault="004161A8" w:rsidP="00E31AE4">
                              <w:r>
                                <w:t xml:space="preserve"> </w:t>
                              </w:r>
                            </w:p>
                          </w:txbxContent>
                        </wps:txbx>
                        <wps:bodyPr horzOverflow="overflow" vert="horz" lIns="0" tIns="0" rIns="0" bIns="0" rtlCol="0">
                          <a:noAutofit/>
                        </wps:bodyPr>
                      </wps:wsp>
                      <wps:wsp>
                        <wps:cNvPr id="303" name="Rectangle 303"/>
                        <wps:cNvSpPr/>
                        <wps:spPr>
                          <a:xfrm>
                            <a:off x="5005705" y="1284978"/>
                            <a:ext cx="3195034" cy="184382"/>
                          </a:xfrm>
                          <a:prstGeom prst="rect">
                            <a:avLst/>
                          </a:prstGeom>
                          <a:ln>
                            <a:noFill/>
                          </a:ln>
                        </wps:spPr>
                        <wps:txbx>
                          <w:txbxContent>
                            <w:p w:rsidR="004161A8" w:rsidRDefault="004161A8" w:rsidP="00E31AE4">
                              <w:r>
                                <w:t>документов требованиям регламента</w:t>
                              </w:r>
                            </w:p>
                          </w:txbxContent>
                        </wps:txbx>
                        <wps:bodyPr horzOverflow="overflow" vert="horz" lIns="0" tIns="0" rIns="0" bIns="0" rtlCol="0">
                          <a:noAutofit/>
                        </wps:bodyPr>
                      </wps:wsp>
                      <wps:wsp>
                        <wps:cNvPr id="304" name="Rectangle 304"/>
                        <wps:cNvSpPr/>
                        <wps:spPr>
                          <a:xfrm>
                            <a:off x="7409435" y="1254858"/>
                            <a:ext cx="50673" cy="224380"/>
                          </a:xfrm>
                          <a:prstGeom prst="rect">
                            <a:avLst/>
                          </a:prstGeom>
                          <a:ln>
                            <a:noFill/>
                          </a:ln>
                        </wps:spPr>
                        <wps:txbx>
                          <w:txbxContent>
                            <w:p w:rsidR="004161A8" w:rsidRDefault="004161A8" w:rsidP="00E31AE4">
                              <w:r>
                                <w:t xml:space="preserve"> </w:t>
                              </w:r>
                            </w:p>
                          </w:txbxContent>
                        </wps:txbx>
                        <wps:bodyPr horzOverflow="overflow" vert="horz" lIns="0" tIns="0" rIns="0" bIns="0" rtlCol="0">
                          <a:noAutofit/>
                        </wps:bodyPr>
                      </wps:wsp>
                      <wps:wsp>
                        <wps:cNvPr id="305" name="Shape 305"/>
                        <wps:cNvSpPr/>
                        <wps:spPr>
                          <a:xfrm>
                            <a:off x="4812030" y="900680"/>
                            <a:ext cx="76200" cy="295275"/>
                          </a:xfrm>
                          <a:custGeom>
                            <a:avLst/>
                            <a:gdLst/>
                            <a:ahLst/>
                            <a:cxnLst/>
                            <a:rect l="0" t="0" r="0" b="0"/>
                            <a:pathLst>
                              <a:path w="76200" h="295275">
                                <a:moveTo>
                                  <a:pt x="31750" y="0"/>
                                </a:moveTo>
                                <a:lnTo>
                                  <a:pt x="44450" y="0"/>
                                </a:lnTo>
                                <a:lnTo>
                                  <a:pt x="44450" y="219075"/>
                                </a:lnTo>
                                <a:lnTo>
                                  <a:pt x="76200" y="219075"/>
                                </a:lnTo>
                                <a:lnTo>
                                  <a:pt x="38100" y="295275"/>
                                </a:lnTo>
                                <a:lnTo>
                                  <a:pt x="0" y="219075"/>
                                </a:lnTo>
                                <a:lnTo>
                                  <a:pt x="31750" y="219075"/>
                                </a:lnTo>
                                <a:lnTo>
                                  <a:pt x="3175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V relativeFrom="margin">
                  <wp14:pctHeight>0</wp14:pctHeight>
                </wp14:sizeRelV>
              </wp:anchor>
            </w:drawing>
          </mc:Choice>
          <mc:Fallback>
            <w:pict>
              <v:group w14:anchorId="543EB2CB" id="Group 2044" o:spid="_x0000_s1026" style="position:absolute;left:0;text-align:left;margin-left:42.75pt;margin-top:181.5pt;width:760.45pt;height:108.85pt;z-index:251659264;mso-position-horizontal-relative:page;mso-position-vertical-relative:page;mso-height-relative:margin" coordsize="96579,163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3IEBKaQAAXagRV4AAAAASUVORK5CYIJQSwMECgAAAAAAAAAhACywuHoO&#10;BgAADgYAABQAAABkcnMvbWVkaWEvaW1hZ2UyLnBuZ4lQTkcNChoKAAAADUlIRFIAAAdXAAAALAgG&#10;AAAAORYx7QAAAAFzUkdCAK7OHOkAAAAEZ0FNQQAAsY8L/GEFAAAFuElEQVR4Xu3QgQAAAADDoPlT&#10;H+SFUGH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PA6MAxHAAGuXRuiAAAAAElFTkSuQmCCUEsDBAoAAAAAAAAAIQDx&#10;AwKNSQYAAEkGAAAUAAAAZHJzL21lZGlhL2ltYWdlMS5wbmeJUE5HDQoaCgAAAA1JSERSAAAHTAAA&#10;AC4IBgAAAKuQ6vkAAAABc1JHQgCuzhzpAAAABGdBTUEAALGPC/xhBQAABfNJREFUeF7t0DEBAAAA&#10;wqD1T20LL4hAYc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">
                <v:rect id="Rectangle 209" o:spid="_x0000_s1027" style="position:absolute;width:59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Qkq8UA&#10;AADcAAAADwAAAGRycy9kb3ducmV2LnhtbESPQWvCQBSE7wX/w/KE3urGHCSJrhK0xRytFrS3R/Y1&#10;CWbfhuxqUn99t1DocZiZb5jVZjStuFPvGssK5rMIBHFpdcOVgo/T20sCwnlkja1lUvBNDjbrydMK&#10;M20Hfqf70VciQNhlqKD2vsukdGVNBt3MdsTB+7K9QR9kX0nd4xDgppVxFC2kwYbDQo0dbWsqr8eb&#10;UbBPuvxS2MdQta+f+/PhnO5OqVfqeTrmSxCeRv8f/msXWkEcpfB7JhwBu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JCSrxQAAANwAAAAPAAAAAAAAAAAAAAAAAJgCAABkcnMv&#10;ZG93bnJldi54bWxQSwUGAAAAAAQABAD1AAAAigMAAAAA&#10;" filled="f" stroked="f">
                  <v:textbox inset="0,0,0,0">
                    <w:txbxContent>
                      <w:p w:rsidR="004161A8" w:rsidRDefault="004161A8" w:rsidP="00E31AE4">
                        <w:r>
                          <w:rPr>
                            <w:sz w:val="28"/>
                          </w:rPr>
                          <w:t xml:space="preserve"> </w:t>
                        </w:r>
                      </w:p>
                    </w:txbxContent>
                  </v:textbox>
                </v:rect>
                <v:rect id="Rectangle 210" o:spid="_x0000_s1028" style="position:absolute;top:2061;width:59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cb68IA&#10;AADcAAAADwAAAGRycy9kb3ducmV2LnhtbERPy4rCMBTdD/gP4QruxlQXotVYig90OWMHHHeX5toW&#10;m5vSRFvn6ycLweXhvFdJb2rxoNZVlhVMxhEI4tzqigsFP9n+cw7CeWSNtWVS8CQHyXrwscJY246/&#10;6XHyhQgh7GJUUHrfxFK6vCSDbmwb4sBdbWvQB9gWUrfYhXBTy2kUzaTBikNDiQ1tSspvp7tRcJg3&#10;6e/R/nVFvbsczl/nxTZbeKVGwz5dgvDU+7f45T5qBdNJmB/OhCM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xxvrwgAAANwAAAAPAAAAAAAAAAAAAAAAAJgCAABkcnMvZG93&#10;bnJldi54bWxQSwUGAAAAAAQABAD1AAAAhwMAAAAA&#10;" filled="f" stroked="f">
                  <v:textbox inset="0,0,0,0">
                    <w:txbxContent>
                      <w:p w:rsidR="004161A8" w:rsidRDefault="004161A8" w:rsidP="00E31AE4">
                        <w:r>
                          <w:rPr>
                            <w:sz w:val="28"/>
                          </w:rPr>
                          <w:t xml:space="preserve"> </w:t>
                        </w:r>
                      </w:p>
                    </w:txbxContent>
                  </v:textbox>
                </v:rect>
                <v:rect id="Rectangle 211" o:spid="_x0000_s1029" style="position:absolute;top:4103;width:59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cMQA&#10;AADcAAAADwAAAGRycy9kb3ducmV2LnhtbESPQYvCMBSE78L+h/AWvGlaD6LVKLKr6HHVha63R/Ns&#10;i81LaaKt++uNIHgcZuYbZr7sTCVu1LjSsoJ4GIEgzqwuOVfwe9wMJiCcR9ZYWSYFd3KwXHz05pho&#10;2/KebgefiwBhl6CCwvs6kdJlBRl0Q1sTB+9sG4M+yCaXusE2wE0lR1E0lgZLDgsF1vRVUHY5XI2C&#10;7aRe/e3sf5tX69M2/Umn38epV6r/2a1mIDx1/h1+tXdawSiO4XkmHAG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6LvnDEAAAA3AAAAA8AAAAAAAAAAAAAAAAAmAIAAGRycy9k&#10;b3ducmV2LnhtbFBLBQYAAAAABAAEAPUAAACJAwAAAAA=&#10;" filled="f" stroked="f">
                  <v:textbox inset="0,0,0,0">
                    <w:txbxContent>
                      <w:p w:rsidR="004161A8" w:rsidRDefault="004161A8" w:rsidP="00E31AE4">
                        <w:r>
                          <w:rPr>
                            <w:sz w:val="28"/>
                          </w:rPr>
                          <w:t xml:space="preserve"> </w:t>
                        </w:r>
                      </w:p>
                    </w:txbxContent>
                  </v:textbox>
                </v:rect>
                <v:rect id="Rectangle 212" o:spid="_x0000_s1030" style="position:absolute;top:6145;width:59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kgB8UA&#10;AADcAAAADwAAAGRycy9kb3ducmV2LnhtbESPT4vCMBTE74LfIbyFvWlqD6Jdo8iq6HH9A3Vvj+bZ&#10;FpuX0kTb3U9vBMHjMDO/YWaLzlTiTo0rLSsYDSMQxJnVJecKTsfNYALCeWSNlWVS8EcOFvN+b4aJ&#10;ti3v6X7wuQgQdgkqKLyvEyldVpBBN7Q1cfAutjHog2xyqRtsA9xUMo6isTRYclgosKbvgrLr4WYU&#10;bCf18ryz/21erX+36U86XR2nXqnPj275BcJT59/hV3unFcSjGJ5nwhGQ8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WSAHxQAAANwAAAAPAAAAAAAAAAAAAAAAAJgCAABkcnMv&#10;ZG93bnJldi54bWxQSwUGAAAAAAQABAD1AAAAigMAAAAA&#10;" filled="f" stroked="f">
                  <v:textbox inset="0,0,0,0">
                    <w:txbxContent>
                      <w:p w:rsidR="004161A8" w:rsidRDefault="004161A8" w:rsidP="00E31AE4">
                        <w:r>
                          <w:rPr>
                            <w:sz w:val="28"/>
                          </w:rPr>
                          <w:t xml:space="preserve"> </w:t>
                        </w:r>
                      </w:p>
                    </w:txbxContent>
                  </v:textbox>
                </v:rect>
                <v:rect id="Rectangle 213" o:spid="_x0000_s1031" style="position:absolute;top:8187;width:59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WFnMQA&#10;AADcAAAADwAAAGRycy9kb3ducmV2LnhtbESPQYvCMBSE74L/ITxhb5qqIFqNIrqix10rqLdH82yL&#10;zUtpsrbrr98sCB6HmfmGWaxaU4oH1a6wrGA4iEAQp1YXnCk4Jbv+FITzyBpLy6Tglxyslt3OAmNt&#10;G/6mx9FnIkDYxagg976KpXRpTgbdwFbEwbvZ2qAPss6krrEJcFPKURRNpMGCw0KOFW1ySu/HH6Ng&#10;P63Wl4N9Nln5ed2fv86zbTLzSn302vUchKfWv8Ov9kErGA3H8H8mHA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EVhZzEAAAA3AAAAA8AAAAAAAAAAAAAAAAAmAIAAGRycy9k&#10;b3ducmV2LnhtbFBLBQYAAAAABAAEAPUAAACJAwAAAAA=&#10;" filled="f" stroked="f">
                  <v:textbox inset="0,0,0,0">
                    <w:txbxContent>
                      <w:p w:rsidR="004161A8" w:rsidRDefault="004161A8" w:rsidP="00E31AE4">
                        <w:r>
                          <w:rPr>
                            <w:sz w:val="28"/>
                          </w:rPr>
                          <w:t xml:space="preserve"> </w:t>
                        </w:r>
                      </w:p>
                    </w:txbxContent>
                  </v:textbox>
                </v:rect>
                <v:rect id="Rectangle 214" o:spid="_x0000_s1032" style="position:absolute;top:10229;width:592;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wd6MQA&#10;AADcAAAADwAAAGRycy9kb3ducmV2LnhtbESPQYvCMBSE74L/ITxhb5oqIlqNIrqix10rqLdH82yL&#10;zUtpsrbrr98sCB6HmfmGWaxaU4oH1a6wrGA4iEAQp1YXnCk4Jbv+FITzyBpLy6Tglxyslt3OAmNt&#10;G/6mx9FnIkDYxagg976KpXRpTgbdwFbEwbvZ2qAPss6krrEJcFPKURRNpMGCw0KOFW1ySu/HH6Ng&#10;P63Wl4N9Nln5ed2fv86zbTLzSn302vUchKfWv8Ov9kErGA3H8H8mHA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78HejEAAAA3AAAAA8AAAAAAAAAAAAAAAAAmAIAAGRycy9k&#10;b3ducmV2LnhtbFBLBQYAAAAABAAEAPUAAACJAwAAAAA=&#10;" filled="f" stroked="f">
                  <v:textbox inset="0,0,0,0">
                    <w:txbxContent>
                      <w:p w:rsidR="004161A8" w:rsidRDefault="004161A8" w:rsidP="00E31AE4">
                        <w:r>
                          <w:rPr>
                            <w:sz w:val="28"/>
                          </w:rPr>
                          <w:t xml:space="preserve"> </w:t>
                        </w:r>
                      </w:p>
                    </w:txbxContent>
                  </v:textbox>
                </v:rect>
                <v:rect id="Rectangle 215" o:spid="_x0000_s1033" style="position:absolute;left:96133;top:12272;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C4c8QA&#10;AADcAAAADwAAAGRycy9kb3ducmV2LnhtbESPQYvCMBSE74L/ITxhb5oqKFqNIrqix10rqLdH82yL&#10;zUtpsrbrr98sCB6HmfmGWaxaU4oH1a6wrGA4iEAQp1YXnCk4Jbv+FITzyBpLy6Tglxyslt3OAmNt&#10;G/6mx9FnIkDYxagg976KpXRpTgbdwFbEwbvZ2qAPss6krrEJcFPKURRNpMGCw0KOFW1ySu/HH6Ng&#10;P63Wl4N9Nln5ed2fv86zbTLzSn302vUchKfWv8Ov9kErGA3H8H8mHA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wuHPEAAAA3AAAAA8AAAAAAAAAAAAAAAAAmAIAAGRycy9k&#10;b3ducmV2LnhtbFBLBQYAAAAABAAEAPUAAACJAwAAAAA=&#10;" filled="f" stroked="f">
                  <v:textbox inset="0,0,0,0">
                    <w:txbxContent>
                      <w:p w:rsidR="004161A8" w:rsidRDefault="004161A8" w:rsidP="00E31AE4">
                        <w:r>
                          <w:rPr>
                            <w:sz w:val="28"/>
                          </w:rPr>
                          <w:t xml:space="preserve"> </w:t>
                        </w:r>
                      </w:p>
                    </w:txbxContent>
                  </v:textbox>
                </v:rect>
                <v:rect id="Rectangle 216" o:spid="_x0000_s1034" style="position:absolute;left:96133;top:14329;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ImBMYA&#10;AADcAAAADwAAAGRycy9kb3ducmV2LnhtbESPS2vDMBCE74X8B7GB3ho5OZjEsWxMH8THPApJb4u1&#10;tU2tlbHU2M2vjwqFHoeZ+YZJ88l04kqDay0rWC4iEMSV1S3XCt5Pb09rEM4ja+wsk4IfcpBns4cU&#10;E21HPtD16GsRIOwSVNB43ydSuqohg25he+LgfdrBoA9yqKUecAxw08lVFMXSYMthocGenhuqvo7f&#10;RsFu3ReX0t7Gunv92J33583LaeOVepxPxRaEp8n/h//apVawWsbweyYcAZn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WImBMYAAADcAAAADwAAAAAAAAAAAAAAAACYAgAAZHJz&#10;L2Rvd25yZXYueG1sUEsFBgAAAAAEAAQA9QAAAIsDAAAAAA==&#10;" filled="f" stroked="f">
                  <v:textbox inset="0,0,0,0">
                    <w:txbxContent>
                      <w:p w:rsidR="004161A8" w:rsidRDefault="004161A8" w:rsidP="00E31AE4">
                        <w:r>
                          <w:rPr>
                            <w:sz w:val="28"/>
                          </w:rPr>
                          <w:t xml:space="preserve"> </w:t>
                        </w:r>
                      </w:p>
                    </w:txbxContent>
                  </v:textbox>
                </v:rect>
                <v:shape id="Shape 236" o:spid="_x0000_s1035" style="position:absolute;left:7302;top:829;width:85535;height:3130;visibility:visible;mso-wrap-style:square;v-text-anchor:top" coordsize="8553450,3130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BCOcUA&#10;AADcAAAADwAAAGRycy9kb3ducmV2LnhtbESPT4vCMBTE74LfITzBm6b+QXa7RlkEWfUg2K33R/Ns&#10;q81LaaLW/fQbQfA4zMxvmPmyNZW4UeNKywpGwwgEcWZ1ybmC9Hc9+ADhPLLGyjIpeJCD5aLbmWOs&#10;7Z0PdEt8LgKEXYwKCu/rWEqXFWTQDW1NHLyTbQz6IJtc6gbvAW4qOY6imTRYclgosKZVQdkluRoF&#10;n9v2mPrq8nO+TlfnQ1of//a7tVL9Xvv9BcJT69/hV3ujFYwnM3ieCUd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cEI5xQAAANwAAAAPAAAAAAAAAAAAAAAAAJgCAABkcnMv&#10;ZG93bnJldi54bWxQSwUGAAAAAAQABAD1AAAAigMAAAAA&#10;" path="m,313055r8553450,l8553450,,,,,313055xe" filled="f">
                  <v:stroke miterlimit="83231f" joinstyle="miter"/>
                  <v:path arrowok="t" textboxrect="0,0,8553450,313055"/>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7" o:spid="_x0000_s1036" type="#_x0000_t75" style="position:absolute;left:7345;top:1327;width:85451;height:21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MNjDCAAAA3AAAAA8AAABkcnMvZG93bnJldi54bWxEj0GLwjAUhO8L/ofwBC+i6SqstRpFBMGr&#10;VvD6bJ5ttXkpTVarv94IgsdhZr5h5svWVOJGjSstK/gdRiCIM6tLzhUc0s0gBuE8ssbKMil4kIPl&#10;ovMzx0TbO+/otve5CBB2CSoovK8TKV1WkEE3tDVx8M62MeiDbHKpG7wHuKnkKIr+pMGSw0KBNa0L&#10;yq77f6Ngk576cawvp0fE4/5xWqW74/SpVK/brmYgPLX+G/60t1rBaDyB95lwBOTi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kDDYwwgAAANwAAAAPAAAAAAAAAAAAAAAAAJ8C&#10;AABkcnMvZG93bnJldi54bWxQSwUGAAAAAAQABAD3AAAAjgMAAAAA&#10;">
                  <v:imagedata r:id="rId56" o:title=""/>
                </v:shape>
                <v:rect id="Rectangle 238" o:spid="_x0000_s1037" style="position:absolute;left:29831;top:1688;width:10437;height:18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RLjcMA&#10;AADcAAAADwAAAGRycy9kb3ducmV2LnhtbERPy2rCQBTdF/yH4Qrd1YkRiomOIj7QZWsK6u6SuSbB&#10;zJ2QGZO0X99ZFLo8nPdyPZhadNS6yrKC6SQCQZxbXXGh4Cs7vM1BOI+ssbZMCr7JwXo1elliqm3P&#10;n9SdfSFCCLsUFZTeN6mULi/JoJvYhjhwd9sa9AG2hdQt9iHc1DKOondpsOLQUGJD25Lyx/lpFBzn&#10;zeZ6sj99Ue9vx8vHJdlliVfqdTxsFiA8Df5f/Oc+aQXxLKwNZ8IR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ARLjcMAAADcAAAADwAAAAAAAAAAAAAAAACYAgAAZHJzL2Rv&#10;d25yZXYueG1sUEsFBgAAAAAEAAQA9QAAAIgDAAAAAA==&#10;" filled="f" stroked="f">
                  <v:textbox inset="0,0,0,0">
                    <w:txbxContent>
                      <w:p w:rsidR="004161A8" w:rsidRDefault="004161A8" w:rsidP="00E31AE4">
                        <w:r>
                          <w:t xml:space="preserve">Обращение </w:t>
                        </w:r>
                      </w:p>
                    </w:txbxContent>
                  </v:textbox>
                </v:rect>
                <v:rect id="Rectangle 239" o:spid="_x0000_s1038" style="position:absolute;left:37679;top:1688;width:7480;height:18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juFsYA&#10;AADcAAAADwAAAGRycy9kb3ducmV2LnhtbESPQWvCQBSE7wX/w/KE3uqmEYqJriJaSY5tFGxvj+wz&#10;Cc2+DdmtSfvruwXB4zAz3zCrzWhacaXeNZYVPM8iEMSl1Q1XCk7Hw9MChPPIGlvLpOCHHGzWk4cV&#10;ptoO/E7XwlciQNilqKD2vkuldGVNBt3MdsTBu9jeoA+yr6TucQhw08o4il6kwYbDQo0d7Woqv4pv&#10;oyBbdNuP3P4OVfv6mZ3fzsn+mHilHqfjdgnC0+jv4Vs71wrieQL/Z8IR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0juFsYAAADcAAAADwAAAAAAAAAAAAAAAACYAgAAZHJz&#10;L2Rvd25yZXYueG1sUEsFBgAAAAAEAAQA9QAAAIsDAAAAAA==&#10;" filled="f" stroked="f">
                  <v:textbox inset="0,0,0,0">
                    <w:txbxContent>
                      <w:p w:rsidR="004161A8" w:rsidRDefault="004161A8" w:rsidP="00E31AE4">
                        <w:r>
                          <w:t>заявител</w:t>
                        </w:r>
                      </w:p>
                    </w:txbxContent>
                  </v:textbox>
                </v:rect>
                <v:rect id="Rectangle 240" o:spid="_x0000_s1039" style="position:absolute;left:43303;top:1688;width:934;height:18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Q09sMA&#10;AADcAAAADwAAAGRycy9kb3ducmV2LnhtbERPy2rCQBTdF/yH4Qrd1YlBiomOIj7QZWsK6u6SuSbB&#10;zJ2QGZO0X99ZFLo8nPdyPZhadNS6yrKC6SQCQZxbXXGh4Cs7vM1BOI+ssbZMCr7JwXo1elliqm3P&#10;n9SdfSFCCLsUFZTeN6mULi/JoJvYhjhwd9sa9AG2hdQt9iHc1DKOondpsOLQUGJD25Lyx/lpFBzn&#10;zeZ6sj99Ue9vx8vHJdlliVfqdTxsFiA8Df5f/Oc+aQXxLMwPZ8IR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nQ09sMAAADcAAAADwAAAAAAAAAAAAAAAACYAgAAZHJzL2Rv&#10;d25yZXYueG1sUEsFBgAAAAAEAAQA9QAAAIgDAAAAAA==&#10;" filled="f" stroked="f">
                  <v:textbox inset="0,0,0,0">
                    <w:txbxContent>
                      <w:p w:rsidR="004161A8" w:rsidRDefault="004161A8" w:rsidP="00E31AE4">
                        <w:r>
                          <w:t>я</w:t>
                        </w:r>
                      </w:p>
                    </w:txbxContent>
                  </v:textbox>
                </v:rect>
                <v:rect id="Rectangle 241" o:spid="_x0000_s1040" style="position:absolute;left:44004;top:1386;width:507;height:2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iRbcQA&#10;AADcAAAADwAAAGRycy9kb3ducmV2LnhtbESPQYvCMBSE74L/ITxhb5oqIlqNIrqix10rqLdH82yL&#10;zUtpsrbrr98sCB6HmfmGWaxaU4oH1a6wrGA4iEAQp1YXnCk4Jbv+FITzyBpLy6Tglxyslt3OAmNt&#10;G/6mx9FnIkDYxagg976KpXRpTgbdwFbEwbvZ2qAPss6krrEJcFPKURRNpMGCw0KOFW1ySu/HH6Ng&#10;P63Wl4N9Nln5ed2fv86zbTLzSn302vUchKfWv8Ov9kErGI2H8H8mHA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04kW3EAAAA3AAAAA8AAAAAAAAAAAAAAAAAmAIAAGRycy9k&#10;b3ducmV2LnhtbFBLBQYAAAAABAAEAPUAAACJAwAAAAA=&#10;" filled="f" stroked="f">
                  <v:textbox inset="0,0,0,0">
                    <w:txbxContent>
                      <w:p w:rsidR="004161A8" w:rsidRDefault="004161A8" w:rsidP="00E31AE4">
                        <w:r>
                          <w:t xml:space="preserve"> </w:t>
                        </w:r>
                      </w:p>
                    </w:txbxContent>
                  </v:textbox>
                </v:rect>
                <v:rect id="Rectangle 242" o:spid="_x0000_s1041" style="position:absolute;left:44385;top:1688;width:34445;height:18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oPGsUA&#10;AADcAAAADwAAAGRycy9kb3ducmV2LnhtbESPT4vCMBTE78J+h/AWvGlqWUSrUWTXRY/+WVBvj+bZ&#10;FpuX0kRb/fRGEPY4zMxvmOm8NaW4Ue0KywoG/QgEcWp1wZmCv/1vbwTCeWSNpWVScCcH89lHZ4qJ&#10;tg1v6bbzmQgQdgkqyL2vEildmpNB17cVcfDOtjbog6wzqWtsAtyUMo6ioTRYcFjIsaLvnNLL7moU&#10;rEbV4ri2jyYrl6fVYXMY/+zHXqnuZ7uYgPDU+v/wu73WCuKvGF5nwhGQs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6g8axQAAANwAAAAPAAAAAAAAAAAAAAAAAJgCAABkcnMv&#10;ZG93bnJldi54bWxQSwUGAAAAAAQABAD1AAAAigMAAAAA&#10;" filled="f" stroked="f">
                  <v:textbox inset="0,0,0,0">
                    <w:txbxContent>
                      <w:p w:rsidR="004161A8" w:rsidRDefault="004161A8" w:rsidP="00E31AE4">
                        <w:r>
                          <w:t>с заявлением и комплектом документов</w:t>
                        </w:r>
                      </w:p>
                    </w:txbxContent>
                  </v:textbox>
                </v:rect>
                <v:rect id="Rectangle 243" o:spid="_x0000_s1042" style="position:absolute;left:70314;top:1386;width:508;height:2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aqgcUA&#10;AADcAAAADwAAAGRycy9kb3ducmV2LnhtbESPT4vCMBTE78J+h/AW9qbpuiJajSKrix79B+rt0Tzb&#10;YvNSmqytfnojCB6HmfkNM542phBXqlxuWcF3JwJBnFidc6pgv/trD0A4j6yxsEwKbuRgOvlojTHW&#10;tuYNXbc+FQHCLkYFmfdlLKVLMjLoOrYkDt7ZVgZ9kFUqdYV1gJtCdqOoLw3mHBYyLOk3o+Sy/TcK&#10;loNydlzZe50Wi9PysD4M57uhV+rrs5mNQHhq/Dv8aq+0gm7vB55nwhGQk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pqqBxQAAANwAAAAPAAAAAAAAAAAAAAAAAJgCAABkcnMv&#10;ZG93bnJldi54bWxQSwUGAAAAAAQABAD1AAAAigMAAAAA&#10;" filled="f" stroked="f">
                  <v:textbox inset="0,0,0,0">
                    <w:txbxContent>
                      <w:p w:rsidR="004161A8" w:rsidRDefault="004161A8" w:rsidP="00E31AE4">
                        <w:r>
                          <w:t xml:space="preserve"> </w:t>
                        </w:r>
                      </w:p>
                    </w:txbxContent>
                  </v:textbox>
                </v:rect>
                <v:shape id="Shape 244" o:spid="_x0000_s1043" style="position:absolute;left:48152;top:3957;width:760;height:2009;visibility:visible;mso-wrap-style:square;v-text-anchor:top" coordsize="76073,2009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vxx8UA&#10;AADcAAAADwAAAGRycy9kb3ducmV2LnhtbESPzWrDMBCE74W+g9hCbo0cx5TiRAnG0JJD6E8SyHWx&#10;NpaJtTKWHDtvXxUKPQ4z8w2z3k62FTfqfeNYwWKegCCunG64VnA6vj2/gvABWWPrmBTcycN28/iw&#10;xly7kb/pdgi1iBD2OSowIXS5lL4yZNHPXUccvYvrLYYo+1rqHscIt61Mk+RFWmw4LhjsqDRUXQ+D&#10;VfBhluey2dvPL58W77YYdLW8aqVmT1OxAhFoCv/hv/ZOK0izDH7PxCMgN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S/HHxQAAANwAAAAPAAAAAAAAAAAAAAAAAJgCAABkcnMv&#10;ZG93bnJldi54bWxQSwUGAAAAAAQABAD1AAAAigMAAAAA&#10;" path="m36830,l49530,508,44456,125045r31617,1320l34925,200914,,123190r31757,1325l36830,xe" fillcolor="black" stroked="f" strokeweight="0">
                  <v:stroke miterlimit="83231f" joinstyle="miter"/>
                  <v:path arrowok="t" textboxrect="0,0,76073,200914"/>
                </v:shape>
                <v:shape id="Shape 2320" o:spid="_x0000_s1044" style="position:absolute;left:7302;top:5966;width:86011;height:3042;visibility:visible;mso-wrap-style:square;v-text-anchor:top" coordsize="8601075,304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zH38EA&#10;AADdAAAADwAAAGRycy9kb3ducmV2LnhtbERPz2vCMBS+C/sfwhvsNlM7HKUzyhgIu67q6vHZvDVl&#10;yUtpsrb7781B8Pjx/d7sZmfFSEPoPCtYLTMQxI3XHbcKjof9cwEiRGSN1jMp+KcAu+3DYoOl9hN/&#10;0VjFVqQQDiUqMDH2pZShMeQwLH1PnLgfPziMCQ6t1ANOKdxZmWfZq3TYcWow2NOHoea3+nMK5nVR&#10;T/3psv82l3N9Xlmbu2CVenqc399ARJrjXXxzf2oF+Uue9qc36QnI7R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csx9/BAAAA3QAAAA8AAAAAAAAAAAAAAAAAmAIAAGRycy9kb3du&#10;cmV2LnhtbFBLBQYAAAAABAAEAPUAAACGAwAAAAA=&#10;" path="m,l8601075,r,304165l,304165,,e" stroked="f" strokeweight="0">
                  <v:stroke miterlimit="83231f" joinstyle="miter"/>
                  <v:path arrowok="t" textboxrect="0,0,8601075,304165"/>
                </v:shape>
                <v:shape id="Shape 246" o:spid="_x0000_s1045" style="position:absolute;left:7302;top:5966;width:86011;height:3042;visibility:visible;mso-wrap-style:square;v-text-anchor:top" coordsize="8601075,304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smwMUA&#10;AADcAAAADwAAAGRycy9kb3ducmV2LnhtbESPzW7CMBCE75X6DtZW4lYcfoQgxaCqVSWuDbTnTbzE&#10;ofE6sl0S+vQYCanH0cx8o1lvB9uKM/nQOFYwGWcgiCunG64VHPYfz0sQISJrbB2TggsF2G4eH9aY&#10;a9fzJ52LWIsE4ZCjAhNjl0sZKkMWw9h1xMk7Om8xJulrqT32CW5bOc2yhbTYcFow2NGboeqn+LUK&#10;TsWh9+/Lv/J71a9mk3k5fGWlUWr0NLy+gIg0xP/wvb3TCqbzBdzOpCMgN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yybAxQAAANwAAAAPAAAAAAAAAAAAAAAAAJgCAABkcnMv&#10;ZG93bnJldi54bWxQSwUGAAAAAAQABAD1AAAAigMAAAAA&#10;" path="m,304165r8601075,l8601075,,,,,304165xe" filled="f">
                  <v:stroke miterlimit="83231f" joinstyle="miter"/>
                  <v:path arrowok="t" textboxrect="0,0,8601075,304165"/>
                </v:shape>
                <v:shape id="Picture 247" o:spid="_x0000_s1046" type="#_x0000_t75" style="position:absolute;left:7345;top:6462;width:85923;height:20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zI2bFAAAA3AAAAA8AAABkcnMvZG93bnJldi54bWxEj0FrwkAUhO9C/8PyCt7MpiIqqasUbdCD&#10;UEzb+yP7msRk34bsqtFf7xYEj8PMfMMsVr1pxJk6V1lW8BbFIIhzqysuFPx8p6M5COeRNTaWScGV&#10;HKyWL4MFJtpe+EDnzBciQNglqKD0vk2kdHlJBl1kW+Lg/dnOoA+yK6Tu8BLgppHjOJ5KgxWHhRJb&#10;WpeU19nJKDis61u933w1+WaXHdPt5y39xaNSw9f+4x2Ep94/w4/2TisYT2bwfyYcAbm8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8MyNmxQAAANwAAAAPAAAAAAAAAAAAAAAA&#10;AJ8CAABkcnMvZG93bnJldi54bWxQSwUGAAAAAAQABAD3AAAAkQMAAAAA&#10;">
                  <v:imagedata r:id="rId57" o:title=""/>
                </v:shape>
                <v:rect id="Rectangle 248" o:spid="_x0000_s1047" style="position:absolute;left:35332;top:6829;width:39805;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I48MMA&#10;AADcAAAADwAAAGRycy9kb3ducmV2LnhtbERPy2rCQBTdF/yH4Qrd1YlBiomOIj7QZWsK6u6SuSbB&#10;zJ2QGZO0X99ZFLo8nPdyPZhadNS6yrKC6SQCQZxbXXGh4Cs7vM1BOI+ssbZMCr7JwXo1elliqm3P&#10;n9SdfSFCCLsUFZTeN6mULi/JoJvYhjhwd9sa9AG2hdQt9iHc1DKOondpsOLQUGJD25Lyx/lpFBzn&#10;zeZ6sj99Ue9vx8vHJdlliVfqdTxsFiA8Df5f/Oc+aQXxLKwNZ8IR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AI48MMAAADcAAAADwAAAAAAAAAAAAAAAACYAgAAZHJzL2Rv&#10;d25yZXYueG1sUEsFBgAAAAAEAAQA9QAAAIgDAAAAAA==&#10;" filled="f" stroked="f">
                  <v:textbox inset="0,0,0,0">
                    <w:txbxContent>
                      <w:p w:rsidR="004161A8" w:rsidRDefault="004161A8" w:rsidP="00E31AE4">
                        <w:r>
                          <w:t>Прием и регистрация заявления и документов</w:t>
                        </w:r>
                      </w:p>
                    </w:txbxContent>
                  </v:textbox>
                </v:rect>
                <v:rect id="Rectangle 249" o:spid="_x0000_s1048" style="position:absolute;left:65297;top:6528;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6da8YA&#10;AADcAAAADwAAAGRycy9kb3ducmV2LnhtbESPQWvCQBSE7wX/w/KE3uqmQYqJriJaSY5tFGxvj+wz&#10;Cc2+DdmtSfvruwXB4zAz3zCrzWhacaXeNZYVPM8iEMSl1Q1XCk7Hw9MChPPIGlvLpOCHHGzWk4cV&#10;ptoO/E7XwlciQNilqKD2vkuldGVNBt3MdsTBu9jeoA+yr6TucQhw08o4il6kwYbDQo0d7Woqv4pv&#10;oyBbdNuP3P4OVfv6mZ3fzsn+mHilHqfjdgnC0+jv4Vs71wrieQL/Z8IR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06da8YAAADcAAAADwAAAAAAAAAAAAAAAACYAgAAZHJz&#10;L2Rvd25yZXYueG1sUEsFBgAAAAAEAAQA9QAAAIsDAAAAAA==&#10;" filled="f" stroked="f">
                  <v:textbox inset="0,0,0,0">
                    <w:txbxContent>
                      <w:p w:rsidR="004161A8" w:rsidRDefault="004161A8" w:rsidP="00E31AE4">
                        <w:r>
                          <w:t xml:space="preserve"> </w:t>
                        </w:r>
                      </w:p>
                    </w:txbxContent>
                  </v:textbox>
                </v:rect>
                <v:shape id="Shape 299" o:spid="_x0000_s1049" style="position:absolute;left:7302;top:11959;width:86011;height:3105;visibility:visible;mso-wrap-style:square;v-text-anchor:top" coordsize="8601075,310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0XY8UA&#10;AADcAAAADwAAAGRycy9kb3ducmV2LnhtbESP3WrCQBSE7wXfYTkF7+qmaZEaXYMJFBQqbf25P2RP&#10;k9Ds2bC7avr2XaHg5TAz3zDLfDCduJDzrWUFT9MEBHFldcu1guPh7fEVhA/IGjvLpOCXPOSr8WiJ&#10;mbZX/qLLPtQiQthnqKAJoc+k9FVDBv3U9sTR+7bOYIjS1VI7vEa46WSaJDNpsOW40GBPZUPVz/5s&#10;FLjZZ7k9lbJ4989bs3Ob4uMlKZSaPAzrBYhAQ7iH/9sbrSCdz+F2Jh4Buf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LRdjxQAAANwAAAAPAAAAAAAAAAAAAAAAAJgCAABkcnMv&#10;ZG93bnJldi54bWxQSwUGAAAAAAQABAD1AAAAigMAAAAA&#10;" path="m,310515r8601075,l8601075,,,,,310515xe" filled="f">
                  <v:stroke miterlimit="83231f" joinstyle="miter"/>
                  <v:path arrowok="t" textboxrect="0,0,8601075,310515"/>
                </v:shape>
                <v:shape id="Picture 300" o:spid="_x0000_s1050" type="#_x0000_t75" style="position:absolute;left:7345;top:12467;width:85923;height:21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KFApvBAAAA3AAAAA8AAABkcnMvZG93bnJldi54bWxET89rwjAUvgv+D+EJu2k6J06qUUQUhHnR&#10;Fbbjo3k2Zc1LSWKt//1yEDx+fL9Xm942oiMfascK3icZCOLS6ZorBcX3YbwAESKyxsYxKXhQgM16&#10;OFhhrt2dz9RdYiVSCIccFZgY21zKUBqyGCauJU7c1XmLMUFfSe3xnsJtI6dZNpcWa04NBlvaGSr/&#10;Ljer4PxVmMf8RPvuqD9nv9MF733xo9TbqN8uQUTq40v8dB+1go8szU9n0hGQ63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KFApvBAAAA3AAAAA8AAAAAAAAAAAAAAAAAnwIA&#10;AGRycy9kb3ducmV2LnhtbFBLBQYAAAAABAAEAPcAAACNAwAAAAA=&#10;">
                  <v:imagedata r:id="rId58" o:title=""/>
                </v:shape>
                <v:rect id="Rectangle 301" o:spid="_x0000_s1051" style="position:absolute;left:26523;top:12849;width:3076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MnMMUA&#10;AADcAAAADwAAAGRycy9kb3ducmV2LnhtbESPQWvCQBSE74L/YXlCb2aTCqKpq4it6LFVIe3tkX1N&#10;gtm3IbtNUn99tyB4HGbmG2a1GUwtOmpdZVlBEsUgiHOrKy4UXM776QKE88gaa8uk4JccbNbj0QpT&#10;bXv+oO7kCxEg7FJUUHrfpFK6vCSDLrINcfC+bWvQB9kWUrfYB7ip5XMcz6XBisNCiQ3tSsqvpx+j&#10;4LBotp9He+uL+u3rkL1ny9fz0iv1NBm2LyA8Df4RvrePWsEsTuD/TDgCcv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sycwxQAAANwAAAAPAAAAAAAAAAAAAAAAAJgCAABkcnMv&#10;ZG93bnJldi54bWxQSwUGAAAAAAQABAD1AAAAigMAAAAA&#10;" filled="f" stroked="f">
                  <v:textbox inset="0,0,0,0">
                    <w:txbxContent>
                      <w:p w:rsidR="004161A8" w:rsidRDefault="004161A8" w:rsidP="00E31AE4">
                        <w:r>
                          <w:t>Проверка соответствия заявления и</w:t>
                        </w:r>
                      </w:p>
                    </w:txbxContent>
                  </v:textbox>
                </v:rect>
                <v:rect id="Rectangle 302" o:spid="_x0000_s1052" style="position:absolute;left:49676;top:12548;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5R8YA&#10;AADcAAAADwAAAGRycy9kb3ducmV2LnhtbESPT2vCQBTE7wW/w/KE3pqNEYqmriL+QY+tCmlvj+xr&#10;Esy+Ddk1SfvpuwXB4zAzv2EWq8HUoqPWVZYVTKIYBHFudcWFgst5/zID4TyyxtoyKfghB6vl6GmB&#10;qbY9f1B38oUIEHYpKii9b1IpXV6SQRfZhjh437Y16INsC6lb7APc1DKJ41dpsOKwUGJDm5Ly6+lm&#10;FBxmzfrzaH/7ot59HbL3bL49z71Sz+Nh/QbC0+Af4Xv7qBVM4wT+z4QjIJ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G5R8YAAADcAAAADwAAAAAAAAAAAAAAAACYAgAAZHJz&#10;L2Rvd25yZXYueG1sUEsFBgAAAAAEAAQA9QAAAIsDAAAAAA==&#10;" filled="f" stroked="f">
                  <v:textbox inset="0,0,0,0">
                    <w:txbxContent>
                      <w:p w:rsidR="004161A8" w:rsidRDefault="004161A8" w:rsidP="00E31AE4">
                        <w:r>
                          <w:t xml:space="preserve"> </w:t>
                        </w:r>
                      </w:p>
                    </w:txbxContent>
                  </v:textbox>
                </v:rect>
                <v:rect id="Rectangle 303" o:spid="_x0000_s1053" style="position:absolute;left:50057;top:12849;width:31950;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0c3MUA&#10;AADcAAAADwAAAGRycy9kb3ducmV2LnhtbESPQWvCQBSE7wX/w/KE3pqNDYimriJa0WOrQtrbI/ua&#10;BLNvQ3ZNUn99tyB4HGbmG2axGkwtOmpdZVnBJIpBEOdWV1woOJ92LzMQziNrrC2Tgl9ysFqOnhaY&#10;atvzJ3VHX4gAYZeigtL7JpXS5SUZdJFtiIP3Y1uDPsi2kLrFPsBNLV/jeCoNVhwWSmxoU1J+OV6N&#10;gv2sWX8d7K0v6vfvffaRzbenuVfqeTys30B4GvwjfG8ftIIkTuD/TDgCc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LRzcxQAAANwAAAAPAAAAAAAAAAAAAAAAAJgCAABkcnMv&#10;ZG93bnJldi54bWxQSwUGAAAAAAQABAD1AAAAigMAAAAA&#10;" filled="f" stroked="f">
                  <v:textbox inset="0,0,0,0">
                    <w:txbxContent>
                      <w:p w:rsidR="004161A8" w:rsidRDefault="004161A8" w:rsidP="00E31AE4">
                        <w:r>
                          <w:t>документов требованиям регламента</w:t>
                        </w:r>
                      </w:p>
                    </w:txbxContent>
                  </v:textbox>
                </v:rect>
                <v:rect id="Rectangle 304" o:spid="_x0000_s1054" style="position:absolute;left:74094;top:12548;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SEqMUA&#10;AADcAAAADwAAAGRycy9kb3ducmV2LnhtbESPS4vCQBCE7wv7H4Ze8LZOVmXR6CjiAz36AvXWZNok&#10;bKYnZEYT/fWOsOCxqKqvqNGkMYW4UeVyywp+2hEI4sTqnFMFh/3yuw/CeWSNhWVScCcHk/Hnxwhj&#10;bWve0m3nUxEg7GJUkHlfxlK6JCODrm1L4uBdbGXQB1mlUldYB7gpZCeKfqXBnMNChiXNMkr+dlej&#10;YNUvp6e1fdRpsTivjpvjYL4feKVaX810CMJT49/h//ZaK+hGPXidCUdAj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xISoxQAAANwAAAAPAAAAAAAAAAAAAAAAAJgCAABkcnMv&#10;ZG93bnJldi54bWxQSwUGAAAAAAQABAD1AAAAigMAAAAA&#10;" filled="f" stroked="f">
                  <v:textbox inset="0,0,0,0">
                    <w:txbxContent>
                      <w:p w:rsidR="004161A8" w:rsidRDefault="004161A8" w:rsidP="00E31AE4">
                        <w:r>
                          <w:t xml:space="preserve"> </w:t>
                        </w:r>
                      </w:p>
                    </w:txbxContent>
                  </v:textbox>
                </v:rect>
                <v:shape id="Shape 305" o:spid="_x0000_s1055" style="position:absolute;left:48120;top:9006;width:762;height:2953;visibility:visible;mso-wrap-style:square;v-text-anchor:top" coordsize="76200,295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SesccA&#10;AADcAAAADwAAAGRycy9kb3ducmV2LnhtbESPQWvCQBSE70L/w/IKXqRuqig1dQ2hVPQgSm3BHh/Z&#10;1yQ0+3bJrib9911B8DjMzDfMMutNIy7U+tqygudxAoK4sLrmUsHX5/rpBYQPyBoby6Tgjzxkq4fB&#10;ElNtO/6gyzGUIkLYp6igCsGlUvqiIoN+bB1x9H5sazBE2ZZSt9hFuGnkJEnm0mDNcaFCR28VFb/H&#10;s1HwXe9P89HpvHHv3WLiDrnfbReFUsPHPn8FEagP9/CtvdUKpskMrmfiEZC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4EnrHHAAAA3AAAAA8AAAAAAAAAAAAAAAAAmAIAAGRy&#10;cy9kb3ducmV2LnhtbFBLBQYAAAAABAAEAPUAAACMAwAAAAA=&#10;" path="m31750,l44450,r,219075l76200,219075,38100,295275,,219075r31750,l31750,xe" fillcolor="black" stroked="f" strokeweight="0">
                  <v:stroke miterlimit="83231f" joinstyle="miter"/>
                  <v:path arrowok="t" textboxrect="0,0,76200,295275"/>
                </v:shape>
                <w10:wrap type="topAndBottom" anchorx="page" anchory="page"/>
              </v:group>
            </w:pict>
          </mc:Fallback>
        </mc:AlternateContent>
      </w:r>
      <w:r>
        <w:rPr>
          <w:noProof/>
        </w:rPr>
        <mc:AlternateContent>
          <mc:Choice Requires="wpg">
            <w:drawing>
              <wp:anchor distT="0" distB="0" distL="114300" distR="114300" simplePos="0" relativeHeight="251660288" behindDoc="0" locked="0" layoutInCell="1" allowOverlap="1" wp14:anchorId="222D65A2" wp14:editId="42A0B91D">
                <wp:simplePos x="0" y="0"/>
                <wp:positionH relativeFrom="page">
                  <wp:posOffset>541020</wp:posOffset>
                </wp:positionH>
                <wp:positionV relativeFrom="page">
                  <wp:posOffset>3695959</wp:posOffset>
                </wp:positionV>
                <wp:extent cx="9657969" cy="3458727"/>
                <wp:effectExtent l="0" t="0" r="0" b="0"/>
                <wp:wrapTopAndBottom/>
                <wp:docPr id="2045" name="Group 2045"/>
                <wp:cNvGraphicFramePr/>
                <a:graphic xmlns:a="http://schemas.openxmlformats.org/drawingml/2006/main">
                  <a:graphicData uri="http://schemas.microsoft.com/office/word/2010/wordprocessingGroup">
                    <wpg:wgp>
                      <wpg:cNvGrpSpPr/>
                      <wpg:grpSpPr>
                        <a:xfrm>
                          <a:off x="0" y="0"/>
                          <a:ext cx="9714426" cy="3458726"/>
                          <a:chOff x="0" y="0"/>
                          <a:chExt cx="9714426" cy="3458726"/>
                        </a:xfrm>
                      </wpg:grpSpPr>
                      <wps:wsp>
                        <wps:cNvPr id="217" name="Rectangle 217"/>
                        <wps:cNvSpPr/>
                        <wps:spPr>
                          <a:xfrm>
                            <a:off x="9613392" y="0"/>
                            <a:ext cx="59288" cy="262525"/>
                          </a:xfrm>
                          <a:prstGeom prst="rect">
                            <a:avLst/>
                          </a:prstGeom>
                          <a:ln>
                            <a:noFill/>
                          </a:ln>
                        </wps:spPr>
                        <wps:txbx>
                          <w:txbxContent>
                            <w:p w:rsidR="004161A8" w:rsidRDefault="004161A8" w:rsidP="00E31AE4">
                              <w:r>
                                <w:rPr>
                                  <w:sz w:val="28"/>
                                </w:rPr>
                                <w:t xml:space="preserve"> </w:t>
                              </w:r>
                            </w:p>
                          </w:txbxContent>
                        </wps:txbx>
                        <wps:bodyPr horzOverflow="overflow" vert="horz" lIns="0" tIns="0" rIns="0" bIns="0" rtlCol="0">
                          <a:noAutofit/>
                        </wps:bodyPr>
                      </wps:wsp>
                      <wps:wsp>
                        <wps:cNvPr id="218" name="Rectangle 218"/>
                        <wps:cNvSpPr/>
                        <wps:spPr>
                          <a:xfrm>
                            <a:off x="9613392" y="204470"/>
                            <a:ext cx="59288" cy="262525"/>
                          </a:xfrm>
                          <a:prstGeom prst="rect">
                            <a:avLst/>
                          </a:prstGeom>
                          <a:ln>
                            <a:noFill/>
                          </a:ln>
                        </wps:spPr>
                        <wps:txbx>
                          <w:txbxContent>
                            <w:p w:rsidR="004161A8" w:rsidRDefault="004161A8" w:rsidP="00E31AE4">
                              <w:r>
                                <w:rPr>
                                  <w:sz w:val="28"/>
                                </w:rPr>
                                <w:t xml:space="preserve"> </w:t>
                              </w:r>
                            </w:p>
                          </w:txbxContent>
                        </wps:txbx>
                        <wps:bodyPr horzOverflow="overflow" vert="horz" lIns="0" tIns="0" rIns="0" bIns="0" rtlCol="0">
                          <a:noAutofit/>
                        </wps:bodyPr>
                      </wps:wsp>
                      <wps:wsp>
                        <wps:cNvPr id="219" name="Rectangle 219"/>
                        <wps:cNvSpPr/>
                        <wps:spPr>
                          <a:xfrm>
                            <a:off x="9613392" y="408686"/>
                            <a:ext cx="59288" cy="262525"/>
                          </a:xfrm>
                          <a:prstGeom prst="rect">
                            <a:avLst/>
                          </a:prstGeom>
                          <a:ln>
                            <a:noFill/>
                          </a:ln>
                        </wps:spPr>
                        <wps:txbx>
                          <w:txbxContent>
                            <w:p w:rsidR="004161A8" w:rsidRDefault="004161A8" w:rsidP="00E31AE4">
                              <w:r>
                                <w:rPr>
                                  <w:sz w:val="28"/>
                                </w:rPr>
                                <w:t xml:space="preserve"> </w:t>
                              </w:r>
                            </w:p>
                          </w:txbxContent>
                        </wps:txbx>
                        <wps:bodyPr horzOverflow="overflow" vert="horz" lIns="0" tIns="0" rIns="0" bIns="0" rtlCol="0">
                          <a:noAutofit/>
                        </wps:bodyPr>
                      </wps:wsp>
                      <wps:wsp>
                        <wps:cNvPr id="220" name="Rectangle 220"/>
                        <wps:cNvSpPr/>
                        <wps:spPr>
                          <a:xfrm>
                            <a:off x="9613392" y="612902"/>
                            <a:ext cx="59288" cy="262524"/>
                          </a:xfrm>
                          <a:prstGeom prst="rect">
                            <a:avLst/>
                          </a:prstGeom>
                          <a:ln>
                            <a:noFill/>
                          </a:ln>
                        </wps:spPr>
                        <wps:txbx>
                          <w:txbxContent>
                            <w:p w:rsidR="004161A8" w:rsidRDefault="004161A8" w:rsidP="00E31AE4">
                              <w:r>
                                <w:rPr>
                                  <w:sz w:val="28"/>
                                </w:rPr>
                                <w:t xml:space="preserve"> </w:t>
                              </w:r>
                            </w:p>
                          </w:txbxContent>
                        </wps:txbx>
                        <wps:bodyPr horzOverflow="overflow" vert="horz" lIns="0" tIns="0" rIns="0" bIns="0" rtlCol="0">
                          <a:noAutofit/>
                        </wps:bodyPr>
                      </wps:wsp>
                      <wps:wsp>
                        <wps:cNvPr id="221" name="Rectangle 221"/>
                        <wps:cNvSpPr/>
                        <wps:spPr>
                          <a:xfrm>
                            <a:off x="9613392" y="817118"/>
                            <a:ext cx="59288" cy="262525"/>
                          </a:xfrm>
                          <a:prstGeom prst="rect">
                            <a:avLst/>
                          </a:prstGeom>
                          <a:ln>
                            <a:noFill/>
                          </a:ln>
                        </wps:spPr>
                        <wps:txbx>
                          <w:txbxContent>
                            <w:p w:rsidR="004161A8" w:rsidRDefault="004161A8" w:rsidP="00E31AE4">
                              <w:r>
                                <w:rPr>
                                  <w:sz w:val="28"/>
                                </w:rPr>
                                <w:t xml:space="preserve"> </w:t>
                              </w:r>
                            </w:p>
                          </w:txbxContent>
                        </wps:txbx>
                        <wps:bodyPr horzOverflow="overflow" vert="horz" lIns="0" tIns="0" rIns="0" bIns="0" rtlCol="0">
                          <a:noAutofit/>
                        </wps:bodyPr>
                      </wps:wsp>
                      <wps:wsp>
                        <wps:cNvPr id="222" name="Rectangle 222"/>
                        <wps:cNvSpPr/>
                        <wps:spPr>
                          <a:xfrm>
                            <a:off x="9613392" y="1022858"/>
                            <a:ext cx="59288" cy="262525"/>
                          </a:xfrm>
                          <a:prstGeom prst="rect">
                            <a:avLst/>
                          </a:prstGeom>
                          <a:ln>
                            <a:noFill/>
                          </a:ln>
                        </wps:spPr>
                        <wps:txbx>
                          <w:txbxContent>
                            <w:p w:rsidR="004161A8" w:rsidRDefault="004161A8" w:rsidP="00E31AE4">
                              <w:r>
                                <w:rPr>
                                  <w:sz w:val="28"/>
                                </w:rPr>
                                <w:t xml:space="preserve"> </w:t>
                              </w:r>
                            </w:p>
                          </w:txbxContent>
                        </wps:txbx>
                        <wps:bodyPr horzOverflow="overflow" vert="horz" lIns="0" tIns="0" rIns="0" bIns="0" rtlCol="0">
                          <a:noAutofit/>
                        </wps:bodyPr>
                      </wps:wsp>
                      <wps:wsp>
                        <wps:cNvPr id="223" name="Rectangle 223"/>
                        <wps:cNvSpPr/>
                        <wps:spPr>
                          <a:xfrm>
                            <a:off x="4806061" y="1227074"/>
                            <a:ext cx="825334" cy="262524"/>
                          </a:xfrm>
                          <a:prstGeom prst="rect">
                            <a:avLst/>
                          </a:prstGeom>
                          <a:ln>
                            <a:noFill/>
                          </a:ln>
                        </wps:spPr>
                        <wps:txbx>
                          <w:txbxContent>
                            <w:p w:rsidR="004161A8" w:rsidRDefault="004161A8" w:rsidP="00E31AE4">
                              <w:r>
                                <w:rPr>
                                  <w:sz w:val="28"/>
                                </w:rPr>
                                <w:t xml:space="preserve">              </w:t>
                              </w:r>
                            </w:p>
                          </w:txbxContent>
                        </wps:txbx>
                        <wps:bodyPr horzOverflow="overflow" vert="horz" lIns="0" tIns="0" rIns="0" bIns="0" rtlCol="0">
                          <a:noAutofit/>
                        </wps:bodyPr>
                      </wps:wsp>
                      <wps:wsp>
                        <wps:cNvPr id="224" name="Rectangle 224"/>
                        <wps:cNvSpPr/>
                        <wps:spPr>
                          <a:xfrm>
                            <a:off x="5427853" y="1227074"/>
                            <a:ext cx="59288" cy="262524"/>
                          </a:xfrm>
                          <a:prstGeom prst="rect">
                            <a:avLst/>
                          </a:prstGeom>
                          <a:ln>
                            <a:noFill/>
                          </a:ln>
                        </wps:spPr>
                        <wps:txbx>
                          <w:txbxContent>
                            <w:p w:rsidR="004161A8" w:rsidRDefault="004161A8" w:rsidP="00E31AE4">
                              <w:r>
                                <w:rPr>
                                  <w:sz w:val="28"/>
                                </w:rPr>
                                <w:t xml:space="preserve"> </w:t>
                              </w:r>
                            </w:p>
                          </w:txbxContent>
                        </wps:txbx>
                        <wps:bodyPr horzOverflow="overflow" vert="horz" lIns="0" tIns="0" rIns="0" bIns="0" rtlCol="0">
                          <a:noAutofit/>
                        </wps:bodyPr>
                      </wps:wsp>
                      <wps:wsp>
                        <wps:cNvPr id="225" name="Rectangle 225"/>
                        <wps:cNvSpPr/>
                        <wps:spPr>
                          <a:xfrm>
                            <a:off x="9613392" y="1431290"/>
                            <a:ext cx="59288" cy="262524"/>
                          </a:xfrm>
                          <a:prstGeom prst="rect">
                            <a:avLst/>
                          </a:prstGeom>
                          <a:ln>
                            <a:noFill/>
                          </a:ln>
                        </wps:spPr>
                        <wps:txbx>
                          <w:txbxContent>
                            <w:p w:rsidR="004161A8" w:rsidRDefault="004161A8" w:rsidP="00E31AE4">
                              <w:r>
                                <w:rPr>
                                  <w:sz w:val="28"/>
                                </w:rPr>
                                <w:t xml:space="preserve"> </w:t>
                              </w:r>
                            </w:p>
                          </w:txbxContent>
                        </wps:txbx>
                        <wps:bodyPr horzOverflow="overflow" vert="horz" lIns="0" tIns="0" rIns="0" bIns="0" rtlCol="0">
                          <a:noAutofit/>
                        </wps:bodyPr>
                      </wps:wsp>
                      <wps:wsp>
                        <wps:cNvPr id="226" name="Rectangle 226"/>
                        <wps:cNvSpPr/>
                        <wps:spPr>
                          <a:xfrm>
                            <a:off x="9613392" y="1635506"/>
                            <a:ext cx="59288" cy="262525"/>
                          </a:xfrm>
                          <a:prstGeom prst="rect">
                            <a:avLst/>
                          </a:prstGeom>
                          <a:ln>
                            <a:noFill/>
                          </a:ln>
                        </wps:spPr>
                        <wps:txbx>
                          <w:txbxContent>
                            <w:p w:rsidR="004161A8" w:rsidRDefault="004161A8" w:rsidP="00E31AE4">
                              <w:r>
                                <w:rPr>
                                  <w:sz w:val="28"/>
                                </w:rPr>
                                <w:t xml:space="preserve"> </w:t>
                              </w:r>
                            </w:p>
                          </w:txbxContent>
                        </wps:txbx>
                        <wps:bodyPr horzOverflow="overflow" vert="horz" lIns="0" tIns="0" rIns="0" bIns="0" rtlCol="0">
                          <a:noAutofit/>
                        </wps:bodyPr>
                      </wps:wsp>
                      <wps:wsp>
                        <wps:cNvPr id="227" name="Rectangle 227"/>
                        <wps:cNvSpPr/>
                        <wps:spPr>
                          <a:xfrm>
                            <a:off x="9613392" y="1840103"/>
                            <a:ext cx="59288" cy="262524"/>
                          </a:xfrm>
                          <a:prstGeom prst="rect">
                            <a:avLst/>
                          </a:prstGeom>
                          <a:ln>
                            <a:noFill/>
                          </a:ln>
                        </wps:spPr>
                        <wps:txbx>
                          <w:txbxContent>
                            <w:p w:rsidR="004161A8" w:rsidRDefault="004161A8" w:rsidP="00E31AE4">
                              <w:r>
                                <w:rPr>
                                  <w:sz w:val="28"/>
                                </w:rPr>
                                <w:t xml:space="preserve"> </w:t>
                              </w:r>
                            </w:p>
                          </w:txbxContent>
                        </wps:txbx>
                        <wps:bodyPr horzOverflow="overflow" vert="horz" lIns="0" tIns="0" rIns="0" bIns="0" rtlCol="0">
                          <a:noAutofit/>
                        </wps:bodyPr>
                      </wps:wsp>
                      <wps:wsp>
                        <wps:cNvPr id="228" name="Rectangle 228"/>
                        <wps:cNvSpPr/>
                        <wps:spPr>
                          <a:xfrm>
                            <a:off x="9613392" y="2044319"/>
                            <a:ext cx="59288" cy="262525"/>
                          </a:xfrm>
                          <a:prstGeom prst="rect">
                            <a:avLst/>
                          </a:prstGeom>
                          <a:ln>
                            <a:noFill/>
                          </a:ln>
                        </wps:spPr>
                        <wps:txbx>
                          <w:txbxContent>
                            <w:p w:rsidR="004161A8" w:rsidRDefault="004161A8" w:rsidP="00E31AE4">
                              <w:r>
                                <w:rPr>
                                  <w:sz w:val="28"/>
                                </w:rPr>
                                <w:t xml:space="preserve"> </w:t>
                              </w:r>
                            </w:p>
                          </w:txbxContent>
                        </wps:txbx>
                        <wps:bodyPr horzOverflow="overflow" vert="horz" lIns="0" tIns="0" rIns="0" bIns="0" rtlCol="0">
                          <a:noAutofit/>
                        </wps:bodyPr>
                      </wps:wsp>
                      <wps:wsp>
                        <wps:cNvPr id="229" name="Rectangle 229"/>
                        <wps:cNvSpPr/>
                        <wps:spPr>
                          <a:xfrm>
                            <a:off x="9613392" y="2248535"/>
                            <a:ext cx="59288" cy="262524"/>
                          </a:xfrm>
                          <a:prstGeom prst="rect">
                            <a:avLst/>
                          </a:prstGeom>
                          <a:ln>
                            <a:noFill/>
                          </a:ln>
                        </wps:spPr>
                        <wps:txbx>
                          <w:txbxContent>
                            <w:p w:rsidR="004161A8" w:rsidRDefault="004161A8" w:rsidP="00E31AE4">
                              <w:r>
                                <w:rPr>
                                  <w:sz w:val="28"/>
                                </w:rPr>
                                <w:t xml:space="preserve"> </w:t>
                              </w:r>
                            </w:p>
                          </w:txbxContent>
                        </wps:txbx>
                        <wps:bodyPr horzOverflow="overflow" vert="horz" lIns="0" tIns="0" rIns="0" bIns="0" rtlCol="0">
                          <a:noAutofit/>
                        </wps:bodyPr>
                      </wps:wsp>
                      <wps:wsp>
                        <wps:cNvPr id="230" name="Rectangle 230"/>
                        <wps:cNvSpPr/>
                        <wps:spPr>
                          <a:xfrm>
                            <a:off x="0" y="2429891"/>
                            <a:ext cx="59287" cy="262524"/>
                          </a:xfrm>
                          <a:prstGeom prst="rect">
                            <a:avLst/>
                          </a:prstGeom>
                          <a:ln>
                            <a:noFill/>
                          </a:ln>
                        </wps:spPr>
                        <wps:txbx>
                          <w:txbxContent>
                            <w:p w:rsidR="004161A8" w:rsidRDefault="004161A8" w:rsidP="00E31AE4">
                              <w:r>
                                <w:rPr>
                                  <w:sz w:val="28"/>
                                </w:rPr>
                                <w:t xml:space="preserve"> </w:t>
                              </w:r>
                            </w:p>
                          </w:txbxContent>
                        </wps:txbx>
                        <wps:bodyPr horzOverflow="overflow" vert="horz" lIns="0" tIns="0" rIns="0" bIns="0" rtlCol="0">
                          <a:noAutofit/>
                        </wps:bodyPr>
                      </wps:wsp>
                      <wps:wsp>
                        <wps:cNvPr id="231" name="Rectangle 231"/>
                        <wps:cNvSpPr/>
                        <wps:spPr>
                          <a:xfrm>
                            <a:off x="1359662" y="2452975"/>
                            <a:ext cx="50673" cy="224381"/>
                          </a:xfrm>
                          <a:prstGeom prst="rect">
                            <a:avLst/>
                          </a:prstGeom>
                          <a:ln>
                            <a:noFill/>
                          </a:ln>
                        </wps:spPr>
                        <wps:txbx>
                          <w:txbxContent>
                            <w:p w:rsidR="004161A8" w:rsidRDefault="004161A8" w:rsidP="00E31AE4">
                              <w:r>
                                <w:t xml:space="preserve"> </w:t>
                              </w:r>
                            </w:p>
                          </w:txbxContent>
                        </wps:txbx>
                        <wps:bodyPr horzOverflow="overflow" vert="horz" lIns="0" tIns="0" rIns="0" bIns="0" rtlCol="0">
                          <a:noAutofit/>
                        </wps:bodyPr>
                      </wps:wsp>
                      <wps:wsp>
                        <wps:cNvPr id="232" name="Rectangle 232"/>
                        <wps:cNvSpPr/>
                        <wps:spPr>
                          <a:xfrm>
                            <a:off x="9613392" y="2628184"/>
                            <a:ext cx="50673" cy="224381"/>
                          </a:xfrm>
                          <a:prstGeom prst="rect">
                            <a:avLst/>
                          </a:prstGeom>
                          <a:ln>
                            <a:noFill/>
                          </a:ln>
                        </wps:spPr>
                        <wps:txbx>
                          <w:txbxContent>
                            <w:p w:rsidR="004161A8" w:rsidRDefault="004161A8" w:rsidP="00E31AE4">
                              <w:r>
                                <w:t xml:space="preserve"> </w:t>
                              </w:r>
                            </w:p>
                          </w:txbxContent>
                        </wps:txbx>
                        <wps:bodyPr horzOverflow="overflow" vert="horz" lIns="0" tIns="0" rIns="0" bIns="0" rtlCol="0">
                          <a:noAutofit/>
                        </wps:bodyPr>
                      </wps:wsp>
                      <wps:wsp>
                        <wps:cNvPr id="233" name="Rectangle 233"/>
                        <wps:cNvSpPr/>
                        <wps:spPr>
                          <a:xfrm>
                            <a:off x="9613392" y="2803445"/>
                            <a:ext cx="50673" cy="224381"/>
                          </a:xfrm>
                          <a:prstGeom prst="rect">
                            <a:avLst/>
                          </a:prstGeom>
                          <a:ln>
                            <a:noFill/>
                          </a:ln>
                        </wps:spPr>
                        <wps:txbx>
                          <w:txbxContent>
                            <w:p w:rsidR="004161A8" w:rsidRDefault="004161A8" w:rsidP="00E31AE4">
                              <w:r>
                                <w:t xml:space="preserve"> </w:t>
                              </w:r>
                            </w:p>
                          </w:txbxContent>
                        </wps:txbx>
                        <wps:bodyPr horzOverflow="overflow" vert="horz" lIns="0" tIns="0" rIns="0" bIns="0" rtlCol="0">
                          <a:noAutofit/>
                        </wps:bodyPr>
                      </wps:wsp>
                      <wps:wsp>
                        <wps:cNvPr id="234" name="Rectangle 234"/>
                        <wps:cNvSpPr/>
                        <wps:spPr>
                          <a:xfrm>
                            <a:off x="0" y="2981138"/>
                            <a:ext cx="67395" cy="298426"/>
                          </a:xfrm>
                          <a:prstGeom prst="rect">
                            <a:avLst/>
                          </a:prstGeom>
                          <a:ln>
                            <a:noFill/>
                          </a:ln>
                        </wps:spPr>
                        <wps:txbx>
                          <w:txbxContent>
                            <w:p w:rsidR="004161A8" w:rsidRDefault="004161A8" w:rsidP="00E31AE4">
                              <w:r>
                                <w:rPr>
                                  <w:sz w:val="32"/>
                                </w:rPr>
                                <w:t xml:space="preserve"> </w:t>
                              </w:r>
                            </w:p>
                          </w:txbxContent>
                        </wps:txbx>
                        <wps:bodyPr horzOverflow="overflow" vert="horz" lIns="0" tIns="0" rIns="0" bIns="0" rtlCol="0">
                          <a:noAutofit/>
                        </wps:bodyPr>
                      </wps:wsp>
                      <wps:wsp>
                        <wps:cNvPr id="250" name="Shape 250"/>
                        <wps:cNvSpPr/>
                        <wps:spPr>
                          <a:xfrm>
                            <a:off x="1330960" y="396363"/>
                            <a:ext cx="76200" cy="542925"/>
                          </a:xfrm>
                          <a:custGeom>
                            <a:avLst/>
                            <a:gdLst/>
                            <a:ahLst/>
                            <a:cxnLst/>
                            <a:rect l="0" t="0" r="0" b="0"/>
                            <a:pathLst>
                              <a:path w="76200" h="542925">
                                <a:moveTo>
                                  <a:pt x="31750" y="0"/>
                                </a:moveTo>
                                <a:lnTo>
                                  <a:pt x="44450" y="0"/>
                                </a:lnTo>
                                <a:lnTo>
                                  <a:pt x="44450" y="466725"/>
                                </a:lnTo>
                                <a:lnTo>
                                  <a:pt x="76200" y="466725"/>
                                </a:lnTo>
                                <a:lnTo>
                                  <a:pt x="38100" y="542925"/>
                                </a:lnTo>
                                <a:lnTo>
                                  <a:pt x="0" y="466725"/>
                                </a:lnTo>
                                <a:lnTo>
                                  <a:pt x="31750" y="466725"/>
                                </a:lnTo>
                                <a:lnTo>
                                  <a:pt x="3175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2" name="Shape 252"/>
                        <wps:cNvSpPr/>
                        <wps:spPr>
                          <a:xfrm>
                            <a:off x="369570" y="998851"/>
                            <a:ext cx="2329815" cy="1438275"/>
                          </a:xfrm>
                          <a:custGeom>
                            <a:avLst/>
                            <a:gdLst/>
                            <a:ahLst/>
                            <a:cxnLst/>
                            <a:rect l="0" t="0" r="0" b="0"/>
                            <a:pathLst>
                              <a:path w="2329815" h="1438275">
                                <a:moveTo>
                                  <a:pt x="0" y="1438275"/>
                                </a:moveTo>
                                <a:lnTo>
                                  <a:pt x="2329815" y="1438275"/>
                                </a:lnTo>
                                <a:lnTo>
                                  <a:pt x="2329815"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253" name="Picture 253"/>
                          <pic:cNvPicPr/>
                        </pic:nvPicPr>
                        <pic:blipFill>
                          <a:blip r:embed="rId59"/>
                          <a:stretch>
                            <a:fillRect/>
                          </a:stretch>
                        </pic:blipFill>
                        <pic:spPr>
                          <a:xfrm>
                            <a:off x="373380" y="1048253"/>
                            <a:ext cx="2321052" cy="1338072"/>
                          </a:xfrm>
                          <a:prstGeom prst="rect">
                            <a:avLst/>
                          </a:prstGeom>
                        </pic:spPr>
                      </pic:pic>
                      <wps:wsp>
                        <wps:cNvPr id="254" name="Rectangle 254"/>
                        <wps:cNvSpPr/>
                        <wps:spPr>
                          <a:xfrm>
                            <a:off x="873506" y="1080634"/>
                            <a:ext cx="1805783" cy="184382"/>
                          </a:xfrm>
                          <a:prstGeom prst="rect">
                            <a:avLst/>
                          </a:prstGeom>
                          <a:ln>
                            <a:noFill/>
                          </a:ln>
                        </wps:spPr>
                        <wps:txbx>
                          <w:txbxContent>
                            <w:p w:rsidR="004161A8" w:rsidRDefault="004161A8" w:rsidP="00E31AE4">
                              <w:r>
                                <w:t xml:space="preserve">Подготовка отказа в </w:t>
                              </w:r>
                            </w:p>
                          </w:txbxContent>
                        </wps:txbx>
                        <wps:bodyPr horzOverflow="overflow" vert="horz" lIns="0" tIns="0" rIns="0" bIns="0" rtlCol="0">
                          <a:noAutofit/>
                        </wps:bodyPr>
                      </wps:wsp>
                      <wps:wsp>
                        <wps:cNvPr id="255" name="Rectangle 255"/>
                        <wps:cNvSpPr/>
                        <wps:spPr>
                          <a:xfrm>
                            <a:off x="605333" y="1255895"/>
                            <a:ext cx="2255962" cy="184382"/>
                          </a:xfrm>
                          <a:prstGeom prst="rect">
                            <a:avLst/>
                          </a:prstGeom>
                          <a:ln>
                            <a:noFill/>
                          </a:ln>
                        </wps:spPr>
                        <wps:txbx>
                          <w:txbxContent>
                            <w:p w:rsidR="004161A8" w:rsidRDefault="004161A8" w:rsidP="00E31AE4">
                              <w:r>
                                <w:t>рассмотрение заявления п</w:t>
                              </w:r>
                            </w:p>
                          </w:txbxContent>
                        </wps:txbx>
                        <wps:bodyPr horzOverflow="overflow" vert="horz" lIns="0" tIns="0" rIns="0" bIns="0" rtlCol="0">
                          <a:noAutofit/>
                        </wps:bodyPr>
                      </wps:wsp>
                      <wps:wsp>
                        <wps:cNvPr id="256" name="Rectangle 256"/>
                        <wps:cNvSpPr/>
                        <wps:spPr>
                          <a:xfrm>
                            <a:off x="2303018" y="1255895"/>
                            <a:ext cx="261270" cy="184382"/>
                          </a:xfrm>
                          <a:prstGeom prst="rect">
                            <a:avLst/>
                          </a:prstGeom>
                          <a:ln>
                            <a:noFill/>
                          </a:ln>
                        </wps:spPr>
                        <wps:txbx>
                          <w:txbxContent>
                            <w:p w:rsidR="004161A8" w:rsidRDefault="004161A8" w:rsidP="00E31AE4">
                              <w:r>
                                <w:t xml:space="preserve">ри </w:t>
                              </w:r>
                            </w:p>
                          </w:txbxContent>
                        </wps:txbx>
                        <wps:bodyPr horzOverflow="overflow" vert="horz" lIns="0" tIns="0" rIns="0" bIns="0" rtlCol="0">
                          <a:noAutofit/>
                        </wps:bodyPr>
                      </wps:wsp>
                      <wps:wsp>
                        <wps:cNvPr id="257" name="Rectangle 257"/>
                        <wps:cNvSpPr/>
                        <wps:spPr>
                          <a:xfrm>
                            <a:off x="897890" y="1431155"/>
                            <a:ext cx="1741733" cy="184382"/>
                          </a:xfrm>
                          <a:prstGeom prst="rect">
                            <a:avLst/>
                          </a:prstGeom>
                          <a:ln>
                            <a:noFill/>
                          </a:ln>
                        </wps:spPr>
                        <wps:txbx>
                          <w:txbxContent>
                            <w:p w:rsidR="004161A8" w:rsidRDefault="004161A8" w:rsidP="00E31AE4">
                              <w:r>
                                <w:t xml:space="preserve">наличии оснований </w:t>
                              </w:r>
                            </w:p>
                          </w:txbxContent>
                        </wps:txbx>
                        <wps:bodyPr horzOverflow="overflow" vert="horz" lIns="0" tIns="0" rIns="0" bIns="0" rtlCol="0">
                          <a:noAutofit/>
                        </wps:bodyPr>
                      </wps:wsp>
                      <wps:wsp>
                        <wps:cNvPr id="258" name="Rectangle 258"/>
                        <wps:cNvSpPr/>
                        <wps:spPr>
                          <a:xfrm>
                            <a:off x="2207006" y="1401034"/>
                            <a:ext cx="50673" cy="224380"/>
                          </a:xfrm>
                          <a:prstGeom prst="rect">
                            <a:avLst/>
                          </a:prstGeom>
                          <a:ln>
                            <a:noFill/>
                          </a:ln>
                        </wps:spPr>
                        <wps:txbx>
                          <w:txbxContent>
                            <w:p w:rsidR="004161A8" w:rsidRDefault="004161A8" w:rsidP="00E31AE4">
                              <w:r>
                                <w:t xml:space="preserve"> </w:t>
                              </w:r>
                            </w:p>
                          </w:txbxContent>
                        </wps:txbx>
                        <wps:bodyPr horzOverflow="overflow" vert="horz" lIns="0" tIns="0" rIns="0" bIns="0" rtlCol="0">
                          <a:noAutofit/>
                        </wps:bodyPr>
                      </wps:wsp>
                      <wps:wsp>
                        <wps:cNvPr id="2035" name="Rectangle 2035"/>
                        <wps:cNvSpPr/>
                        <wps:spPr>
                          <a:xfrm>
                            <a:off x="2152354" y="1606203"/>
                            <a:ext cx="117187" cy="184752"/>
                          </a:xfrm>
                          <a:prstGeom prst="rect">
                            <a:avLst/>
                          </a:prstGeom>
                          <a:ln>
                            <a:noFill/>
                          </a:ln>
                        </wps:spPr>
                        <wps:txbx>
                          <w:txbxContent>
                            <w:p w:rsidR="004161A8" w:rsidRDefault="004161A8" w:rsidP="00E31AE4">
                              <w:r>
                                <w:t>).</w:t>
                              </w:r>
                            </w:p>
                          </w:txbxContent>
                        </wps:txbx>
                        <wps:bodyPr horzOverflow="overflow" vert="horz" lIns="0" tIns="0" rIns="0" bIns="0" rtlCol="0">
                          <a:noAutofit/>
                        </wps:bodyPr>
                      </wps:wsp>
                      <wps:wsp>
                        <wps:cNvPr id="2036" name="Rectangle 2036"/>
                        <wps:cNvSpPr/>
                        <wps:spPr>
                          <a:xfrm>
                            <a:off x="874978" y="1606203"/>
                            <a:ext cx="1698910" cy="184752"/>
                          </a:xfrm>
                          <a:prstGeom prst="rect">
                            <a:avLst/>
                          </a:prstGeom>
                          <a:ln>
                            <a:noFill/>
                          </a:ln>
                        </wps:spPr>
                        <wps:txbx>
                          <w:txbxContent>
                            <w:p w:rsidR="004161A8" w:rsidRDefault="004161A8" w:rsidP="00E31AE4">
                              <w:r>
                                <w:t>п. 2.9. Регламента</w:t>
                              </w:r>
                            </w:p>
                          </w:txbxContent>
                        </wps:txbx>
                        <wps:bodyPr horzOverflow="overflow" vert="horz" lIns="0" tIns="0" rIns="0" bIns="0" rtlCol="0">
                          <a:noAutofit/>
                        </wps:bodyPr>
                      </wps:wsp>
                      <wps:wsp>
                        <wps:cNvPr id="2034" name="Rectangle 2034"/>
                        <wps:cNvSpPr/>
                        <wps:spPr>
                          <a:xfrm>
                            <a:off x="824738" y="1606203"/>
                            <a:ext cx="67631" cy="184752"/>
                          </a:xfrm>
                          <a:prstGeom prst="rect">
                            <a:avLst/>
                          </a:prstGeom>
                          <a:ln>
                            <a:noFill/>
                          </a:ln>
                        </wps:spPr>
                        <wps:txbx>
                          <w:txbxContent>
                            <w:p w:rsidR="004161A8" w:rsidRDefault="004161A8" w:rsidP="00E31AE4">
                              <w:r>
                                <w:t>(</w:t>
                              </w:r>
                            </w:p>
                          </w:txbxContent>
                        </wps:txbx>
                        <wps:bodyPr horzOverflow="overflow" vert="horz" lIns="0" tIns="0" rIns="0" bIns="0" rtlCol="0">
                          <a:noAutofit/>
                        </wps:bodyPr>
                      </wps:wsp>
                      <wps:wsp>
                        <wps:cNvPr id="260" name="Rectangle 260"/>
                        <wps:cNvSpPr/>
                        <wps:spPr>
                          <a:xfrm>
                            <a:off x="2242058" y="1576023"/>
                            <a:ext cx="50774" cy="224828"/>
                          </a:xfrm>
                          <a:prstGeom prst="rect">
                            <a:avLst/>
                          </a:prstGeom>
                          <a:ln>
                            <a:noFill/>
                          </a:ln>
                        </wps:spPr>
                        <wps:txbx>
                          <w:txbxContent>
                            <w:p w:rsidR="004161A8" w:rsidRDefault="004161A8" w:rsidP="00E31AE4">
                              <w:r>
                                <w:t xml:space="preserve"> </w:t>
                              </w:r>
                            </w:p>
                          </w:txbxContent>
                        </wps:txbx>
                        <wps:bodyPr horzOverflow="overflow" vert="horz" lIns="0" tIns="0" rIns="0" bIns="0" rtlCol="0">
                          <a:noAutofit/>
                        </wps:bodyPr>
                      </wps:wsp>
                      <wps:wsp>
                        <wps:cNvPr id="261" name="Rectangle 261"/>
                        <wps:cNvSpPr/>
                        <wps:spPr>
                          <a:xfrm>
                            <a:off x="555041" y="1751283"/>
                            <a:ext cx="50774" cy="224828"/>
                          </a:xfrm>
                          <a:prstGeom prst="rect">
                            <a:avLst/>
                          </a:prstGeom>
                          <a:ln>
                            <a:noFill/>
                          </a:ln>
                        </wps:spPr>
                        <wps:txbx>
                          <w:txbxContent>
                            <w:p w:rsidR="004161A8" w:rsidRDefault="004161A8" w:rsidP="00E31AE4">
                              <w:r>
                                <w:t xml:space="preserve"> </w:t>
                              </w:r>
                            </w:p>
                          </w:txbxContent>
                        </wps:txbx>
                        <wps:bodyPr horzOverflow="overflow" vert="horz" lIns="0" tIns="0" rIns="0" bIns="0" rtlCol="0">
                          <a:noAutofit/>
                        </wps:bodyPr>
                      </wps:wsp>
                      <wps:wsp>
                        <wps:cNvPr id="262" name="Rectangle 262"/>
                        <wps:cNvSpPr/>
                        <wps:spPr>
                          <a:xfrm>
                            <a:off x="593141" y="1781463"/>
                            <a:ext cx="2603912" cy="184752"/>
                          </a:xfrm>
                          <a:prstGeom prst="rect">
                            <a:avLst/>
                          </a:prstGeom>
                          <a:ln>
                            <a:noFill/>
                          </a:ln>
                        </wps:spPr>
                        <wps:txbx>
                          <w:txbxContent>
                            <w:p w:rsidR="004161A8" w:rsidRDefault="004161A8" w:rsidP="00E31AE4">
                              <w:r>
                                <w:t xml:space="preserve">Возврат заявителю заявления </w:t>
                              </w:r>
                            </w:p>
                          </w:txbxContent>
                        </wps:txbx>
                        <wps:bodyPr horzOverflow="overflow" vert="horz" lIns="0" tIns="0" rIns="0" bIns="0" rtlCol="0">
                          <a:noAutofit/>
                        </wps:bodyPr>
                      </wps:wsp>
                      <wps:wsp>
                        <wps:cNvPr id="263" name="Rectangle 263"/>
                        <wps:cNvSpPr/>
                        <wps:spPr>
                          <a:xfrm>
                            <a:off x="2551811" y="1751283"/>
                            <a:ext cx="50774" cy="224828"/>
                          </a:xfrm>
                          <a:prstGeom prst="rect">
                            <a:avLst/>
                          </a:prstGeom>
                          <a:ln>
                            <a:noFill/>
                          </a:ln>
                        </wps:spPr>
                        <wps:txbx>
                          <w:txbxContent>
                            <w:p w:rsidR="004161A8" w:rsidRDefault="004161A8" w:rsidP="00E31AE4">
                              <w:r>
                                <w:t xml:space="preserve"> </w:t>
                              </w:r>
                            </w:p>
                          </w:txbxContent>
                        </wps:txbx>
                        <wps:bodyPr horzOverflow="overflow" vert="horz" lIns="0" tIns="0" rIns="0" bIns="0" rtlCol="0">
                          <a:noAutofit/>
                        </wps:bodyPr>
                      </wps:wsp>
                      <wps:wsp>
                        <wps:cNvPr id="264" name="Rectangle 264"/>
                        <wps:cNvSpPr/>
                        <wps:spPr>
                          <a:xfrm>
                            <a:off x="547421" y="1957316"/>
                            <a:ext cx="2673508" cy="184382"/>
                          </a:xfrm>
                          <a:prstGeom prst="rect">
                            <a:avLst/>
                          </a:prstGeom>
                          <a:ln>
                            <a:noFill/>
                          </a:ln>
                        </wps:spPr>
                        <wps:txbx>
                          <w:txbxContent>
                            <w:p w:rsidR="004161A8" w:rsidRDefault="004161A8" w:rsidP="00E31AE4">
                              <w:r>
                                <w:t xml:space="preserve">в течение 10 дней с указанием </w:t>
                              </w:r>
                            </w:p>
                          </w:txbxContent>
                        </wps:txbx>
                        <wps:bodyPr horzOverflow="overflow" vert="horz" lIns="0" tIns="0" rIns="0" bIns="0" rtlCol="0">
                          <a:noAutofit/>
                        </wps:bodyPr>
                      </wps:wsp>
                      <wps:wsp>
                        <wps:cNvPr id="265" name="Rectangle 265"/>
                        <wps:cNvSpPr/>
                        <wps:spPr>
                          <a:xfrm>
                            <a:off x="1068578" y="2137148"/>
                            <a:ext cx="1238246" cy="184382"/>
                          </a:xfrm>
                          <a:prstGeom prst="rect">
                            <a:avLst/>
                          </a:prstGeom>
                          <a:ln>
                            <a:noFill/>
                          </a:ln>
                        </wps:spPr>
                        <wps:txbx>
                          <w:txbxContent>
                            <w:p w:rsidR="004161A8" w:rsidRDefault="004161A8" w:rsidP="00E31AE4">
                              <w:r>
                                <w:t>причин отказа</w:t>
                              </w:r>
                            </w:p>
                          </w:txbxContent>
                        </wps:txbx>
                        <wps:bodyPr horzOverflow="overflow" vert="horz" lIns="0" tIns="0" rIns="0" bIns="0" rtlCol="0">
                          <a:noAutofit/>
                        </wps:bodyPr>
                      </wps:wsp>
                      <wps:wsp>
                        <wps:cNvPr id="266" name="Rectangle 266"/>
                        <wps:cNvSpPr/>
                        <wps:spPr>
                          <a:xfrm>
                            <a:off x="1998218" y="2130112"/>
                            <a:ext cx="42059" cy="186235"/>
                          </a:xfrm>
                          <a:prstGeom prst="rect">
                            <a:avLst/>
                          </a:prstGeom>
                          <a:ln>
                            <a:noFill/>
                          </a:ln>
                        </wps:spPr>
                        <wps:txbx>
                          <w:txbxContent>
                            <w:p w:rsidR="004161A8" w:rsidRDefault="004161A8" w:rsidP="00E31AE4">
                              <w:r>
                                <w:rPr>
                                  <w:sz w:val="20"/>
                                </w:rPr>
                                <w:t xml:space="preserve"> </w:t>
                              </w:r>
                            </w:p>
                          </w:txbxContent>
                        </wps:txbx>
                        <wps:bodyPr horzOverflow="overflow" vert="horz" lIns="0" tIns="0" rIns="0" bIns="0" rtlCol="0">
                          <a:noAutofit/>
                        </wps:bodyPr>
                      </wps:wsp>
                      <wps:wsp>
                        <wps:cNvPr id="2321" name="Shape 2321"/>
                        <wps:cNvSpPr/>
                        <wps:spPr>
                          <a:xfrm>
                            <a:off x="796925" y="50288"/>
                            <a:ext cx="8534399" cy="346075"/>
                          </a:xfrm>
                          <a:custGeom>
                            <a:avLst/>
                            <a:gdLst/>
                            <a:ahLst/>
                            <a:cxnLst/>
                            <a:rect l="0" t="0" r="0" b="0"/>
                            <a:pathLst>
                              <a:path w="8534399" h="346075">
                                <a:moveTo>
                                  <a:pt x="0" y="0"/>
                                </a:moveTo>
                                <a:lnTo>
                                  <a:pt x="8534399" y="0"/>
                                </a:lnTo>
                                <a:lnTo>
                                  <a:pt x="8534399" y="346075"/>
                                </a:lnTo>
                                <a:lnTo>
                                  <a:pt x="0" y="346075"/>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8" name="Shape 268"/>
                        <wps:cNvSpPr/>
                        <wps:spPr>
                          <a:xfrm>
                            <a:off x="796925" y="50288"/>
                            <a:ext cx="8534400" cy="346075"/>
                          </a:xfrm>
                          <a:custGeom>
                            <a:avLst/>
                            <a:gdLst/>
                            <a:ahLst/>
                            <a:cxnLst/>
                            <a:rect l="0" t="0" r="0" b="0"/>
                            <a:pathLst>
                              <a:path w="8534400" h="346075">
                                <a:moveTo>
                                  <a:pt x="0" y="346075"/>
                                </a:moveTo>
                                <a:lnTo>
                                  <a:pt x="8534400" y="346075"/>
                                </a:lnTo>
                                <a:lnTo>
                                  <a:pt x="853440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269" name="Picture 269"/>
                          <pic:cNvPicPr/>
                        </pic:nvPicPr>
                        <pic:blipFill>
                          <a:blip r:embed="rId60"/>
                          <a:stretch>
                            <a:fillRect/>
                          </a:stretch>
                        </pic:blipFill>
                        <pic:spPr>
                          <a:xfrm>
                            <a:off x="801624" y="100326"/>
                            <a:ext cx="8525256" cy="246888"/>
                          </a:xfrm>
                          <a:prstGeom prst="rect">
                            <a:avLst/>
                          </a:prstGeom>
                        </pic:spPr>
                      </pic:pic>
                      <wps:wsp>
                        <wps:cNvPr id="270" name="Rectangle 270"/>
                        <wps:cNvSpPr/>
                        <wps:spPr>
                          <a:xfrm>
                            <a:off x="2260346" y="136813"/>
                            <a:ext cx="7454080" cy="184751"/>
                          </a:xfrm>
                          <a:prstGeom prst="rect">
                            <a:avLst/>
                          </a:prstGeom>
                          <a:ln>
                            <a:noFill/>
                          </a:ln>
                        </wps:spPr>
                        <wps:txbx>
                          <w:txbxContent>
                            <w:p w:rsidR="004161A8" w:rsidRDefault="004161A8" w:rsidP="00E31AE4">
                              <w:r>
                                <w:t>Подготовка межведомственных запросов в уполномоченные государственные органы</w:t>
                              </w:r>
                            </w:p>
                          </w:txbxContent>
                        </wps:txbx>
                        <wps:bodyPr horzOverflow="overflow" vert="horz" lIns="0" tIns="0" rIns="0" bIns="0" rtlCol="0">
                          <a:noAutofit/>
                        </wps:bodyPr>
                      </wps:wsp>
                      <wps:wsp>
                        <wps:cNvPr id="271" name="Rectangle 271"/>
                        <wps:cNvSpPr/>
                        <wps:spPr>
                          <a:xfrm>
                            <a:off x="7868159" y="106633"/>
                            <a:ext cx="50774" cy="224829"/>
                          </a:xfrm>
                          <a:prstGeom prst="rect">
                            <a:avLst/>
                          </a:prstGeom>
                          <a:ln>
                            <a:noFill/>
                          </a:ln>
                        </wps:spPr>
                        <wps:txbx>
                          <w:txbxContent>
                            <w:p w:rsidR="004161A8" w:rsidRDefault="004161A8" w:rsidP="00E31AE4">
                              <w:r>
                                <w:t xml:space="preserve"> </w:t>
                              </w:r>
                            </w:p>
                          </w:txbxContent>
                        </wps:txbx>
                        <wps:bodyPr horzOverflow="overflow" vert="horz" lIns="0" tIns="0" rIns="0" bIns="0" rtlCol="0">
                          <a:noAutofit/>
                        </wps:bodyPr>
                      </wps:wsp>
                      <wps:wsp>
                        <wps:cNvPr id="273" name="Shape 273"/>
                        <wps:cNvSpPr/>
                        <wps:spPr>
                          <a:xfrm>
                            <a:off x="3117850" y="737231"/>
                            <a:ext cx="2452370" cy="998855"/>
                          </a:xfrm>
                          <a:custGeom>
                            <a:avLst/>
                            <a:gdLst/>
                            <a:ahLst/>
                            <a:cxnLst/>
                            <a:rect l="0" t="0" r="0" b="0"/>
                            <a:pathLst>
                              <a:path w="2452370" h="998855">
                                <a:moveTo>
                                  <a:pt x="0" y="998855"/>
                                </a:moveTo>
                                <a:lnTo>
                                  <a:pt x="2452370" y="998855"/>
                                </a:lnTo>
                                <a:lnTo>
                                  <a:pt x="245237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274" name="Picture 274"/>
                          <pic:cNvPicPr/>
                        </pic:nvPicPr>
                        <pic:blipFill>
                          <a:blip r:embed="rId61"/>
                          <a:stretch>
                            <a:fillRect/>
                          </a:stretch>
                        </pic:blipFill>
                        <pic:spPr>
                          <a:xfrm>
                            <a:off x="3122676" y="787650"/>
                            <a:ext cx="2442972" cy="897636"/>
                          </a:xfrm>
                          <a:prstGeom prst="rect">
                            <a:avLst/>
                          </a:prstGeom>
                        </pic:spPr>
                      </pic:pic>
                      <wps:wsp>
                        <wps:cNvPr id="275" name="Rectangle 275"/>
                        <wps:cNvSpPr/>
                        <wps:spPr>
                          <a:xfrm>
                            <a:off x="3607943" y="820031"/>
                            <a:ext cx="2010097" cy="184382"/>
                          </a:xfrm>
                          <a:prstGeom prst="rect">
                            <a:avLst/>
                          </a:prstGeom>
                          <a:ln>
                            <a:noFill/>
                          </a:ln>
                        </wps:spPr>
                        <wps:txbx>
                          <w:txbxContent>
                            <w:p w:rsidR="004161A8" w:rsidRDefault="004161A8" w:rsidP="00E31AE4">
                              <w:r>
                                <w:t xml:space="preserve">Подготовка решения о </w:t>
                              </w:r>
                            </w:p>
                          </w:txbxContent>
                        </wps:txbx>
                        <wps:bodyPr horzOverflow="overflow" vert="horz" lIns="0" tIns="0" rIns="0" bIns="0" rtlCol="0">
                          <a:noAutofit/>
                        </wps:bodyPr>
                      </wps:wsp>
                      <wps:wsp>
                        <wps:cNvPr id="276" name="Rectangle 276"/>
                        <wps:cNvSpPr/>
                        <wps:spPr>
                          <a:xfrm>
                            <a:off x="3575939" y="995291"/>
                            <a:ext cx="2092592" cy="184382"/>
                          </a:xfrm>
                          <a:prstGeom prst="rect">
                            <a:avLst/>
                          </a:prstGeom>
                          <a:ln>
                            <a:noFill/>
                          </a:ln>
                        </wps:spPr>
                        <wps:txbx>
                          <w:txbxContent>
                            <w:p w:rsidR="004161A8" w:rsidRDefault="004161A8" w:rsidP="00E31AE4">
                              <w:r>
                                <w:t xml:space="preserve">приостановлении срока </w:t>
                              </w:r>
                            </w:p>
                          </w:txbxContent>
                        </wps:txbx>
                        <wps:bodyPr horzOverflow="overflow" vert="horz" lIns="0" tIns="0" rIns="0" bIns="0" rtlCol="0">
                          <a:noAutofit/>
                        </wps:bodyPr>
                      </wps:wsp>
                      <wps:wsp>
                        <wps:cNvPr id="277" name="Rectangle 277"/>
                        <wps:cNvSpPr/>
                        <wps:spPr>
                          <a:xfrm>
                            <a:off x="3554603" y="1170551"/>
                            <a:ext cx="2151576" cy="184382"/>
                          </a:xfrm>
                          <a:prstGeom prst="rect">
                            <a:avLst/>
                          </a:prstGeom>
                          <a:ln>
                            <a:noFill/>
                          </a:ln>
                        </wps:spPr>
                        <wps:txbx>
                          <w:txbxContent>
                            <w:p w:rsidR="004161A8" w:rsidRDefault="004161A8" w:rsidP="00E31AE4">
                              <w:r>
                                <w:t xml:space="preserve">рассмотрения заявления </w:t>
                              </w:r>
                            </w:p>
                          </w:txbxContent>
                        </wps:txbx>
                        <wps:bodyPr horzOverflow="overflow" vert="horz" lIns="0" tIns="0" rIns="0" bIns="0" rtlCol="0">
                          <a:noAutofit/>
                        </wps:bodyPr>
                      </wps:wsp>
                      <wps:wsp>
                        <wps:cNvPr id="278" name="Rectangle 278"/>
                        <wps:cNvSpPr/>
                        <wps:spPr>
                          <a:xfrm>
                            <a:off x="5173345" y="1140430"/>
                            <a:ext cx="50673" cy="224380"/>
                          </a:xfrm>
                          <a:prstGeom prst="rect">
                            <a:avLst/>
                          </a:prstGeom>
                          <a:ln>
                            <a:noFill/>
                          </a:ln>
                        </wps:spPr>
                        <wps:txbx>
                          <w:txbxContent>
                            <w:p w:rsidR="004161A8" w:rsidRDefault="004161A8" w:rsidP="00E31AE4">
                              <w:r>
                                <w:t xml:space="preserve"> </w:t>
                              </w:r>
                            </w:p>
                          </w:txbxContent>
                        </wps:txbx>
                        <wps:bodyPr horzOverflow="overflow" vert="horz" lIns="0" tIns="0" rIns="0" bIns="0" rtlCol="0">
                          <a:noAutofit/>
                        </wps:bodyPr>
                      </wps:wsp>
                      <wps:wsp>
                        <wps:cNvPr id="2032" name="Rectangle 2032"/>
                        <wps:cNvSpPr/>
                        <wps:spPr>
                          <a:xfrm>
                            <a:off x="4906239" y="1351907"/>
                            <a:ext cx="67496" cy="184382"/>
                          </a:xfrm>
                          <a:prstGeom prst="rect">
                            <a:avLst/>
                          </a:prstGeom>
                          <a:ln>
                            <a:noFill/>
                          </a:ln>
                        </wps:spPr>
                        <wps:txbx>
                          <w:txbxContent>
                            <w:p w:rsidR="004161A8" w:rsidRDefault="004161A8" w:rsidP="00E31AE4">
                              <w:r>
                                <w:t>)</w:t>
                              </w:r>
                            </w:p>
                          </w:txbxContent>
                        </wps:txbx>
                        <wps:bodyPr horzOverflow="overflow" vert="horz" lIns="0" tIns="0" rIns="0" bIns="0" rtlCol="0">
                          <a:noAutofit/>
                        </wps:bodyPr>
                      </wps:wsp>
                      <wps:wsp>
                        <wps:cNvPr id="2033" name="Rectangle 2033"/>
                        <wps:cNvSpPr/>
                        <wps:spPr>
                          <a:xfrm>
                            <a:off x="3782136" y="1351907"/>
                            <a:ext cx="1495056" cy="184382"/>
                          </a:xfrm>
                          <a:prstGeom prst="rect">
                            <a:avLst/>
                          </a:prstGeom>
                          <a:ln>
                            <a:noFill/>
                          </a:ln>
                        </wps:spPr>
                        <wps:txbx>
                          <w:txbxContent>
                            <w:p w:rsidR="004161A8" w:rsidRDefault="004161A8" w:rsidP="00E31AE4">
                              <w:r>
                                <w:t>п.2.10. Регламента</w:t>
                              </w:r>
                            </w:p>
                          </w:txbxContent>
                        </wps:txbx>
                        <wps:bodyPr horzOverflow="overflow" vert="horz" lIns="0" tIns="0" rIns="0" bIns="0" rtlCol="0">
                          <a:noAutofit/>
                        </wps:bodyPr>
                      </wps:wsp>
                      <wps:wsp>
                        <wps:cNvPr id="2031" name="Rectangle 2031"/>
                        <wps:cNvSpPr/>
                        <wps:spPr>
                          <a:xfrm>
                            <a:off x="3731387" y="1351907"/>
                            <a:ext cx="67496" cy="184382"/>
                          </a:xfrm>
                          <a:prstGeom prst="rect">
                            <a:avLst/>
                          </a:prstGeom>
                          <a:ln>
                            <a:noFill/>
                          </a:ln>
                        </wps:spPr>
                        <wps:txbx>
                          <w:txbxContent>
                            <w:p w:rsidR="004161A8" w:rsidRDefault="004161A8" w:rsidP="00E31AE4">
                              <w:r>
                                <w:t>(</w:t>
                              </w:r>
                            </w:p>
                          </w:txbxContent>
                        </wps:txbx>
                        <wps:bodyPr horzOverflow="overflow" vert="horz" lIns="0" tIns="0" rIns="0" bIns="0" rtlCol="0">
                          <a:noAutofit/>
                        </wps:bodyPr>
                      </wps:wsp>
                      <wps:wsp>
                        <wps:cNvPr id="280" name="Rectangle 280"/>
                        <wps:cNvSpPr/>
                        <wps:spPr>
                          <a:xfrm>
                            <a:off x="4958461" y="1321786"/>
                            <a:ext cx="50673" cy="224380"/>
                          </a:xfrm>
                          <a:prstGeom prst="rect">
                            <a:avLst/>
                          </a:prstGeom>
                          <a:ln>
                            <a:noFill/>
                          </a:ln>
                        </wps:spPr>
                        <wps:txbx>
                          <w:txbxContent>
                            <w:p w:rsidR="004161A8" w:rsidRDefault="004161A8" w:rsidP="00E31AE4">
                              <w:r>
                                <w:t xml:space="preserve"> </w:t>
                              </w:r>
                            </w:p>
                          </w:txbxContent>
                        </wps:txbx>
                        <wps:bodyPr horzOverflow="overflow" vert="horz" lIns="0" tIns="0" rIns="0" bIns="0" rtlCol="0">
                          <a:noAutofit/>
                        </wps:bodyPr>
                      </wps:wsp>
                      <wps:wsp>
                        <wps:cNvPr id="281" name="Shape 281"/>
                        <wps:cNvSpPr/>
                        <wps:spPr>
                          <a:xfrm>
                            <a:off x="4812030" y="396363"/>
                            <a:ext cx="76200" cy="340995"/>
                          </a:xfrm>
                          <a:custGeom>
                            <a:avLst/>
                            <a:gdLst/>
                            <a:ahLst/>
                            <a:cxnLst/>
                            <a:rect l="0" t="0" r="0" b="0"/>
                            <a:pathLst>
                              <a:path w="76200" h="340995">
                                <a:moveTo>
                                  <a:pt x="31750" y="0"/>
                                </a:moveTo>
                                <a:lnTo>
                                  <a:pt x="44450" y="0"/>
                                </a:lnTo>
                                <a:lnTo>
                                  <a:pt x="44450" y="264795"/>
                                </a:lnTo>
                                <a:lnTo>
                                  <a:pt x="76200" y="264795"/>
                                </a:lnTo>
                                <a:lnTo>
                                  <a:pt x="38100" y="340995"/>
                                </a:lnTo>
                                <a:lnTo>
                                  <a:pt x="0" y="264795"/>
                                </a:lnTo>
                                <a:lnTo>
                                  <a:pt x="31750" y="264795"/>
                                </a:lnTo>
                                <a:lnTo>
                                  <a:pt x="3175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 name="Shape 283"/>
                        <wps:cNvSpPr/>
                        <wps:spPr>
                          <a:xfrm>
                            <a:off x="6203315" y="824861"/>
                            <a:ext cx="3128010" cy="970915"/>
                          </a:xfrm>
                          <a:custGeom>
                            <a:avLst/>
                            <a:gdLst/>
                            <a:ahLst/>
                            <a:cxnLst/>
                            <a:rect l="0" t="0" r="0" b="0"/>
                            <a:pathLst>
                              <a:path w="3128010" h="970915">
                                <a:moveTo>
                                  <a:pt x="0" y="970915"/>
                                </a:moveTo>
                                <a:lnTo>
                                  <a:pt x="3128010" y="970915"/>
                                </a:lnTo>
                                <a:lnTo>
                                  <a:pt x="312801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284" name="Picture 284"/>
                          <pic:cNvPicPr/>
                        </pic:nvPicPr>
                        <pic:blipFill>
                          <a:blip r:embed="rId62"/>
                          <a:stretch>
                            <a:fillRect/>
                          </a:stretch>
                        </pic:blipFill>
                        <pic:spPr>
                          <a:xfrm>
                            <a:off x="6207252" y="874518"/>
                            <a:ext cx="3119628" cy="870204"/>
                          </a:xfrm>
                          <a:prstGeom prst="rect">
                            <a:avLst/>
                          </a:prstGeom>
                        </pic:spPr>
                      </pic:pic>
                      <wps:wsp>
                        <wps:cNvPr id="285" name="Rectangle 285"/>
                        <wps:cNvSpPr/>
                        <wps:spPr>
                          <a:xfrm>
                            <a:off x="6711443" y="906899"/>
                            <a:ext cx="2859174" cy="184382"/>
                          </a:xfrm>
                          <a:prstGeom prst="rect">
                            <a:avLst/>
                          </a:prstGeom>
                          <a:ln>
                            <a:noFill/>
                          </a:ln>
                        </wps:spPr>
                        <wps:txbx>
                          <w:txbxContent>
                            <w:p w:rsidR="004161A8" w:rsidRDefault="004161A8" w:rsidP="00E31AE4">
                              <w:r>
                                <w:t xml:space="preserve">Подготовка решения об отказе в </w:t>
                              </w:r>
                            </w:p>
                          </w:txbxContent>
                        </wps:txbx>
                        <wps:bodyPr horzOverflow="overflow" vert="horz" lIns="0" tIns="0" rIns="0" bIns="0" rtlCol="0">
                          <a:noAutofit/>
                        </wps:bodyPr>
                      </wps:wsp>
                      <wps:wsp>
                        <wps:cNvPr id="286" name="Rectangle 286"/>
                        <wps:cNvSpPr/>
                        <wps:spPr>
                          <a:xfrm>
                            <a:off x="6633337" y="1082158"/>
                            <a:ext cx="2280893" cy="184382"/>
                          </a:xfrm>
                          <a:prstGeom prst="rect">
                            <a:avLst/>
                          </a:prstGeom>
                          <a:ln>
                            <a:noFill/>
                          </a:ln>
                        </wps:spPr>
                        <wps:txbx>
                          <w:txbxContent>
                            <w:p w:rsidR="004161A8" w:rsidRDefault="004161A8" w:rsidP="00E31AE4">
                              <w:r>
                                <w:t>утверждении схемы распо</w:t>
                              </w:r>
                            </w:p>
                          </w:txbxContent>
                        </wps:txbx>
                        <wps:bodyPr horzOverflow="overflow" vert="horz" lIns="0" tIns="0" rIns="0" bIns="0" rtlCol="0">
                          <a:noAutofit/>
                        </wps:bodyPr>
                      </wps:wsp>
                      <wps:wsp>
                        <wps:cNvPr id="287" name="Rectangle 287"/>
                        <wps:cNvSpPr/>
                        <wps:spPr>
                          <a:xfrm>
                            <a:off x="8343647" y="1082158"/>
                            <a:ext cx="794147" cy="184382"/>
                          </a:xfrm>
                          <a:prstGeom prst="rect">
                            <a:avLst/>
                          </a:prstGeom>
                          <a:ln>
                            <a:noFill/>
                          </a:ln>
                        </wps:spPr>
                        <wps:txbx>
                          <w:txbxContent>
                            <w:p w:rsidR="004161A8" w:rsidRDefault="004161A8" w:rsidP="00E31AE4">
                              <w:r>
                                <w:t xml:space="preserve">ложения </w:t>
                              </w:r>
                            </w:p>
                          </w:txbxContent>
                        </wps:txbx>
                        <wps:bodyPr horzOverflow="overflow" vert="horz" lIns="0" tIns="0" rIns="0" bIns="0" rtlCol="0">
                          <a:noAutofit/>
                        </wps:bodyPr>
                      </wps:wsp>
                      <wps:wsp>
                        <wps:cNvPr id="288" name="Rectangle 288"/>
                        <wps:cNvSpPr/>
                        <wps:spPr>
                          <a:xfrm>
                            <a:off x="7133590" y="1261991"/>
                            <a:ext cx="1735855" cy="184382"/>
                          </a:xfrm>
                          <a:prstGeom prst="rect">
                            <a:avLst/>
                          </a:prstGeom>
                          <a:ln>
                            <a:noFill/>
                          </a:ln>
                        </wps:spPr>
                        <wps:txbx>
                          <w:txbxContent>
                            <w:p w:rsidR="004161A8" w:rsidRDefault="004161A8" w:rsidP="00E31AE4">
                              <w:r>
                                <w:t xml:space="preserve">земельного участка </w:t>
                              </w:r>
                            </w:p>
                          </w:txbxContent>
                        </wps:txbx>
                        <wps:bodyPr horzOverflow="overflow" vert="horz" lIns="0" tIns="0" rIns="0" bIns="0" rtlCol="0">
                          <a:noAutofit/>
                        </wps:bodyPr>
                      </wps:wsp>
                      <wps:wsp>
                        <wps:cNvPr id="289" name="Rectangle 289"/>
                        <wps:cNvSpPr/>
                        <wps:spPr>
                          <a:xfrm>
                            <a:off x="8439658" y="1231870"/>
                            <a:ext cx="50673" cy="224380"/>
                          </a:xfrm>
                          <a:prstGeom prst="rect">
                            <a:avLst/>
                          </a:prstGeom>
                          <a:ln>
                            <a:noFill/>
                          </a:ln>
                        </wps:spPr>
                        <wps:txbx>
                          <w:txbxContent>
                            <w:p w:rsidR="004161A8" w:rsidRDefault="004161A8" w:rsidP="00E31AE4">
                              <w:r>
                                <w:t xml:space="preserve"> </w:t>
                              </w:r>
                            </w:p>
                          </w:txbxContent>
                        </wps:txbx>
                        <wps:bodyPr horzOverflow="overflow" vert="horz" lIns="0" tIns="0" rIns="0" bIns="0" rtlCol="0">
                          <a:noAutofit/>
                        </wps:bodyPr>
                      </wps:wsp>
                      <wps:wsp>
                        <wps:cNvPr id="291" name="Shape 291"/>
                        <wps:cNvSpPr/>
                        <wps:spPr>
                          <a:xfrm>
                            <a:off x="2402205" y="2683391"/>
                            <a:ext cx="4810125" cy="775335"/>
                          </a:xfrm>
                          <a:custGeom>
                            <a:avLst/>
                            <a:gdLst/>
                            <a:ahLst/>
                            <a:cxnLst/>
                            <a:rect l="0" t="0" r="0" b="0"/>
                            <a:pathLst>
                              <a:path w="4810125" h="775335">
                                <a:moveTo>
                                  <a:pt x="0" y="775335"/>
                                </a:moveTo>
                                <a:lnTo>
                                  <a:pt x="4810125" y="775335"/>
                                </a:lnTo>
                                <a:lnTo>
                                  <a:pt x="4810125"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292" name="Picture 292"/>
                          <pic:cNvPicPr/>
                        </pic:nvPicPr>
                        <pic:blipFill>
                          <a:blip r:embed="rId63"/>
                          <a:stretch>
                            <a:fillRect/>
                          </a:stretch>
                        </pic:blipFill>
                        <pic:spPr>
                          <a:xfrm>
                            <a:off x="2406396" y="2733798"/>
                            <a:ext cx="4802124" cy="675132"/>
                          </a:xfrm>
                          <a:prstGeom prst="rect">
                            <a:avLst/>
                          </a:prstGeom>
                        </pic:spPr>
                      </pic:pic>
                      <wps:wsp>
                        <wps:cNvPr id="293" name="Rectangle 293"/>
                        <wps:cNvSpPr/>
                        <wps:spPr>
                          <a:xfrm>
                            <a:off x="4807585" y="2737688"/>
                            <a:ext cx="59288" cy="262525"/>
                          </a:xfrm>
                          <a:prstGeom prst="rect">
                            <a:avLst/>
                          </a:prstGeom>
                          <a:ln>
                            <a:noFill/>
                          </a:ln>
                        </wps:spPr>
                        <wps:txbx>
                          <w:txbxContent>
                            <w:p w:rsidR="004161A8" w:rsidRDefault="004161A8" w:rsidP="00E31AE4">
                              <w:r>
                                <w:rPr>
                                  <w:sz w:val="28"/>
                                </w:rPr>
                                <w:t xml:space="preserve"> </w:t>
                              </w:r>
                            </w:p>
                          </w:txbxContent>
                        </wps:txbx>
                        <wps:bodyPr horzOverflow="overflow" vert="horz" lIns="0" tIns="0" rIns="0" bIns="0" rtlCol="0">
                          <a:noAutofit/>
                        </wps:bodyPr>
                      </wps:wsp>
                      <wps:wsp>
                        <wps:cNvPr id="294" name="Rectangle 294"/>
                        <wps:cNvSpPr/>
                        <wps:spPr>
                          <a:xfrm>
                            <a:off x="2545715" y="2970725"/>
                            <a:ext cx="5782196" cy="184382"/>
                          </a:xfrm>
                          <a:prstGeom prst="rect">
                            <a:avLst/>
                          </a:prstGeom>
                          <a:ln>
                            <a:noFill/>
                          </a:ln>
                        </wps:spPr>
                        <wps:txbx>
                          <w:txbxContent>
                            <w:p w:rsidR="004161A8" w:rsidRDefault="004161A8" w:rsidP="00E31AE4">
                              <w:r>
                                <w:t>Подготовка схемы расположения земельного участка на кадастров</w:t>
                              </w:r>
                            </w:p>
                          </w:txbxContent>
                        </wps:txbx>
                        <wps:bodyPr horzOverflow="overflow" vert="horz" lIns="0" tIns="0" rIns="0" bIns="0" rtlCol="0">
                          <a:noAutofit/>
                        </wps:bodyPr>
                      </wps:wsp>
                      <wps:wsp>
                        <wps:cNvPr id="295" name="Rectangle 295"/>
                        <wps:cNvSpPr/>
                        <wps:spPr>
                          <a:xfrm>
                            <a:off x="6895847" y="2970725"/>
                            <a:ext cx="281540" cy="184382"/>
                          </a:xfrm>
                          <a:prstGeom prst="rect">
                            <a:avLst/>
                          </a:prstGeom>
                          <a:ln>
                            <a:noFill/>
                          </a:ln>
                        </wps:spPr>
                        <wps:txbx>
                          <w:txbxContent>
                            <w:p w:rsidR="004161A8" w:rsidRDefault="004161A8" w:rsidP="00E31AE4">
                              <w:r>
                                <w:t xml:space="preserve">ом </w:t>
                              </w:r>
                            </w:p>
                          </w:txbxContent>
                        </wps:txbx>
                        <wps:bodyPr horzOverflow="overflow" vert="horz" lIns="0" tIns="0" rIns="0" bIns="0" rtlCol="0">
                          <a:noAutofit/>
                        </wps:bodyPr>
                      </wps:wsp>
                      <wps:wsp>
                        <wps:cNvPr id="296" name="Rectangle 296"/>
                        <wps:cNvSpPr/>
                        <wps:spPr>
                          <a:xfrm>
                            <a:off x="3098927" y="3152081"/>
                            <a:ext cx="4540301" cy="184382"/>
                          </a:xfrm>
                          <a:prstGeom prst="rect">
                            <a:avLst/>
                          </a:prstGeom>
                          <a:ln>
                            <a:noFill/>
                          </a:ln>
                        </wps:spPr>
                        <wps:txbx>
                          <w:txbxContent>
                            <w:p w:rsidR="004161A8" w:rsidRDefault="004161A8" w:rsidP="00E31AE4">
                              <w:r>
                                <w:t>плане территории и решения об утверждении схемы</w:t>
                              </w:r>
                            </w:p>
                          </w:txbxContent>
                        </wps:txbx>
                        <wps:bodyPr horzOverflow="overflow" vert="horz" lIns="0" tIns="0" rIns="0" bIns="0" rtlCol="0">
                          <a:noAutofit/>
                        </wps:bodyPr>
                      </wps:wsp>
                      <wps:wsp>
                        <wps:cNvPr id="297" name="Rectangle 297"/>
                        <wps:cNvSpPr/>
                        <wps:spPr>
                          <a:xfrm>
                            <a:off x="6514465" y="3121960"/>
                            <a:ext cx="50673" cy="224380"/>
                          </a:xfrm>
                          <a:prstGeom prst="rect">
                            <a:avLst/>
                          </a:prstGeom>
                          <a:ln>
                            <a:noFill/>
                          </a:ln>
                        </wps:spPr>
                        <wps:txbx>
                          <w:txbxContent>
                            <w:p w:rsidR="004161A8" w:rsidRDefault="004161A8" w:rsidP="00E31AE4">
                              <w:r>
                                <w:t xml:space="preserve"> </w:t>
                              </w:r>
                            </w:p>
                          </w:txbxContent>
                        </wps:txbx>
                        <wps:bodyPr horzOverflow="overflow" vert="horz" lIns="0" tIns="0" rIns="0" bIns="0" rtlCol="0">
                          <a:noAutofit/>
                        </wps:bodyPr>
                      </wps:wsp>
                      <wps:wsp>
                        <wps:cNvPr id="306" name="Shape 306"/>
                        <wps:cNvSpPr/>
                        <wps:spPr>
                          <a:xfrm>
                            <a:off x="2887345" y="396363"/>
                            <a:ext cx="76200" cy="2286597"/>
                          </a:xfrm>
                          <a:custGeom>
                            <a:avLst/>
                            <a:gdLst/>
                            <a:ahLst/>
                            <a:cxnLst/>
                            <a:rect l="0" t="0" r="0" b="0"/>
                            <a:pathLst>
                              <a:path w="76200" h="2286597">
                                <a:moveTo>
                                  <a:pt x="31750" y="0"/>
                                </a:moveTo>
                                <a:lnTo>
                                  <a:pt x="44450" y="0"/>
                                </a:lnTo>
                                <a:lnTo>
                                  <a:pt x="44450" y="2210397"/>
                                </a:lnTo>
                                <a:lnTo>
                                  <a:pt x="76200" y="2210397"/>
                                </a:lnTo>
                                <a:lnTo>
                                  <a:pt x="38100" y="2286597"/>
                                </a:lnTo>
                                <a:lnTo>
                                  <a:pt x="0" y="2210397"/>
                                </a:lnTo>
                                <a:lnTo>
                                  <a:pt x="31750" y="2210397"/>
                                </a:lnTo>
                                <a:lnTo>
                                  <a:pt x="3175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 name="Shape 307"/>
                        <wps:cNvSpPr/>
                        <wps:spPr>
                          <a:xfrm>
                            <a:off x="7688453" y="396363"/>
                            <a:ext cx="76200" cy="340995"/>
                          </a:xfrm>
                          <a:custGeom>
                            <a:avLst/>
                            <a:gdLst/>
                            <a:ahLst/>
                            <a:cxnLst/>
                            <a:rect l="0" t="0" r="0" b="0"/>
                            <a:pathLst>
                              <a:path w="76200" h="340995">
                                <a:moveTo>
                                  <a:pt x="31242" y="0"/>
                                </a:moveTo>
                                <a:lnTo>
                                  <a:pt x="43942" y="0"/>
                                </a:lnTo>
                                <a:lnTo>
                                  <a:pt x="44427" y="264721"/>
                                </a:lnTo>
                                <a:lnTo>
                                  <a:pt x="76200" y="264668"/>
                                </a:lnTo>
                                <a:lnTo>
                                  <a:pt x="38227" y="340995"/>
                                </a:lnTo>
                                <a:lnTo>
                                  <a:pt x="0" y="264795"/>
                                </a:lnTo>
                                <a:lnTo>
                                  <a:pt x="31727" y="264742"/>
                                </a:lnTo>
                                <a:lnTo>
                                  <a:pt x="3124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 name="Shape 308"/>
                        <wps:cNvSpPr/>
                        <wps:spPr>
                          <a:xfrm>
                            <a:off x="4319270" y="1736594"/>
                            <a:ext cx="76200" cy="946874"/>
                          </a:xfrm>
                          <a:custGeom>
                            <a:avLst/>
                            <a:gdLst/>
                            <a:ahLst/>
                            <a:cxnLst/>
                            <a:rect l="0" t="0" r="0" b="0"/>
                            <a:pathLst>
                              <a:path w="76200" h="946874">
                                <a:moveTo>
                                  <a:pt x="38735" y="0"/>
                                </a:moveTo>
                                <a:lnTo>
                                  <a:pt x="51435" y="127"/>
                                </a:lnTo>
                                <a:lnTo>
                                  <a:pt x="44425" y="870732"/>
                                </a:lnTo>
                                <a:lnTo>
                                  <a:pt x="76200" y="870991"/>
                                </a:lnTo>
                                <a:lnTo>
                                  <a:pt x="37465" y="946874"/>
                                </a:lnTo>
                                <a:lnTo>
                                  <a:pt x="0" y="870369"/>
                                </a:lnTo>
                                <a:lnTo>
                                  <a:pt x="31725" y="870628"/>
                                </a:lnTo>
                                <a:lnTo>
                                  <a:pt x="3873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9" name="Shape 309"/>
                        <wps:cNvSpPr/>
                        <wps:spPr>
                          <a:xfrm>
                            <a:off x="5570220" y="1194938"/>
                            <a:ext cx="617855" cy="76200"/>
                          </a:xfrm>
                          <a:custGeom>
                            <a:avLst/>
                            <a:gdLst/>
                            <a:ahLst/>
                            <a:cxnLst/>
                            <a:rect l="0" t="0" r="0" b="0"/>
                            <a:pathLst>
                              <a:path w="617855" h="76200">
                                <a:moveTo>
                                  <a:pt x="541655" y="0"/>
                                </a:moveTo>
                                <a:lnTo>
                                  <a:pt x="617855" y="38227"/>
                                </a:lnTo>
                                <a:lnTo>
                                  <a:pt x="541655" y="76200"/>
                                </a:lnTo>
                                <a:lnTo>
                                  <a:pt x="541655" y="44438"/>
                                </a:lnTo>
                                <a:lnTo>
                                  <a:pt x="0" y="43942"/>
                                </a:lnTo>
                                <a:lnTo>
                                  <a:pt x="0" y="31242"/>
                                </a:lnTo>
                                <a:lnTo>
                                  <a:pt x="541655" y="31738"/>
                                </a:lnTo>
                                <a:lnTo>
                                  <a:pt x="5416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margin">
                  <wp14:pctWidth>0</wp14:pctWidth>
                </wp14:sizeRelH>
              </wp:anchor>
            </w:drawing>
          </mc:Choice>
          <mc:Fallback>
            <w:pict>
              <v:group w14:anchorId="222D65A2" id="Group 2045" o:spid="_x0000_s1056" style="position:absolute;left:0;text-align:left;margin-left:42.6pt;margin-top:291pt;width:760.45pt;height:272.35pt;z-index:251660288;mso-position-horizontal-relative:page;mso-position-vertical-relative:page;mso-width-relative:margin" coordsize="97144,345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DwOzDp1wAB5U4GggAAAABJRU5ErkJgglBLAwQKAAAAAAAAACEAUUPM75AHAACQBwAA&#10;FAAAAGRycy9tZWRpYS9pbWFnZTMucG5niVBORw0KGgoAAAANSUhEUgAAAhYAAADECAYAAADDLmje&#10;AAAAAXNSR0IArs4c6QAAAARnQU1BAACxjwv8YQUAAAc6SURBVHhe7dAxAQAAAMKg9U9tDB+IQGH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8&#10;BgZkfgABBm3ipgAAAABJRU5ErkJgglBLAwQKAAAAAAAAACEAVRSe9kkHAABJBwAAFAAAAGRycy9t&#10;ZWRpYS9pbWFnZTIucG5niVBORw0KGgoAAAANSUhEUgAAB0gAAAA2CAYAAABN/sp1AAAAAXNSR0IA&#10;rs4c6QAAAARnQU1BAACxjwv8YQUAAAbzSURBVHhe7dABDQAAAMKg909tDwcRKA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DwMDJVAAAX7UZK4AAAAASUVORK5CYIJQ&#10;SwMECgAAAAAAAAAhAE+IM4mFCgAAhQoAABQAAABkcnMvbWVkaWEvaW1hZ2UxLnBuZ4lQTkcNChoK&#10;AAAADUlIRFIAAAH7AAABJAgGAAAAKOOYKAAAAAFzUkdCAK7OHOkAAAAEZ0FNQQAAsY8L/GEFAAAK&#10;L0lEQVR4Xu3QMQEAAADCoPVPbQo/iEBh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PgPDArbAAFrKROMAAAAAElF&#10;TkSuQmCCUEsDBAoAAAAAAAAAIQCh4tvi8goAAPIKAAAUAAAAZHJzL21lZGlhL2ltYWdlNS5wbmeJ&#10;UE5HDQoaCgAAAA1JSERSAAAEGgAAAJMIBgAAACAselwAAAABc1JHQgCuzhzpAAAABGdBTUEAALGP&#10;C/xhBQAACpxJREFUeF7t0DEBAAAAwqD1T20ND4hAYc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">
                <v:rect id="Rectangle 217" o:spid="_x0000_s1057" style="position:absolute;left:96133;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6Dn8UA&#10;AADcAAAADwAAAGRycy9kb3ducmV2LnhtbESPT4vCMBTE74LfITxhb5rqwT/VKKIrety1gnp7NM+2&#10;2LyUJmu7fvrNguBxmJnfMItVa0rxoNoVlhUMBxEI4tTqgjMFp2TXn4JwHlljaZkU/JKD1bLbWWCs&#10;bcPf9Dj6TAQIuxgV5N5XsZQuzcmgG9iKOHg3Wxv0QdaZ1DU2AW5KOYqisTRYcFjIsaJNTun9+GMU&#10;7KfV+nKwzyYrP6/789d5tk1mXqmPXrueg/DU+nf41T5oBaPhBP7PhCMgl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LoOfxQAAANwAAAAPAAAAAAAAAAAAAAAAAJgCAABkcnMv&#10;ZG93bnJldi54bWxQSwUGAAAAAAQABAD1AAAAigMAAAAA&#10;" filled="f" stroked="f">
                  <v:textbox inset="0,0,0,0">
                    <w:txbxContent>
                      <w:p w:rsidR="004161A8" w:rsidRDefault="004161A8" w:rsidP="00E31AE4">
                        <w:r>
                          <w:rPr>
                            <w:sz w:val="28"/>
                          </w:rPr>
                          <w:t xml:space="preserve"> </w:t>
                        </w:r>
                      </w:p>
                    </w:txbxContent>
                  </v:textbox>
                </v:rect>
                <v:rect id="Rectangle 218" o:spid="_x0000_s1058" style="position:absolute;left:96133;top:2044;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EX7cIA&#10;AADcAAAADwAAAGRycy9kb3ducmV2LnhtbERPy4rCMBTdD/gP4QruxlQXotVYig90OWMHHHeX5toW&#10;m5vSRFvn6ycLweXhvFdJb2rxoNZVlhVMxhEI4tzqigsFP9n+cw7CeWSNtWVS8CQHyXrwscJY246/&#10;6XHyhQgh7GJUUHrfxFK6vCSDbmwb4sBdbWvQB9gWUrfYhXBTy2kUzaTBikNDiQ1tSspvp7tRcJg3&#10;6e/R/nVFvbsczl/nxTZbeKVGwz5dgvDU+7f45T5qBdNJWBvOhCM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sRftwgAAANwAAAAPAAAAAAAAAAAAAAAAAJgCAABkcnMvZG93&#10;bnJldi54bWxQSwUGAAAAAAQABAD1AAAAhwMAAAAA&#10;" filled="f" stroked="f">
                  <v:textbox inset="0,0,0,0">
                    <w:txbxContent>
                      <w:p w:rsidR="004161A8" w:rsidRDefault="004161A8" w:rsidP="00E31AE4">
                        <w:r>
                          <w:rPr>
                            <w:sz w:val="28"/>
                          </w:rPr>
                          <w:t xml:space="preserve"> </w:t>
                        </w:r>
                      </w:p>
                    </w:txbxContent>
                  </v:textbox>
                </v:rect>
                <v:rect id="Rectangle 219" o:spid="_x0000_s1059" style="position:absolute;left:96133;top:4086;width:593;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2ydsUA&#10;AADcAAAADwAAAGRycy9kb3ducmV2LnhtbESPQWvCQBSE74X+h+UJ3pqNHoqJWUVsizlaLVhvj+wz&#10;CWbfhuw2if76bqHgcZiZb5hsPZpG9NS52rKCWRSDIC6srrlU8HX8eFmAcB5ZY2OZFNzIwXr1/JRh&#10;qu3An9QffCkChF2KCirv21RKV1Rk0EW2JQ7exXYGfZBdKXWHQ4CbRs7j+FUarDksVNjStqLievgx&#10;CnaLdvOd2/tQNu/n3Wl/St6OiVdqOhk3SxCeRv8I/7dzrWA+S+DvTDg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bJ2xQAAANwAAAAPAAAAAAAAAAAAAAAAAJgCAABkcnMv&#10;ZG93bnJldi54bWxQSwUGAAAAAAQABAD1AAAAigMAAAAA&#10;" filled="f" stroked="f">
                  <v:textbox inset="0,0,0,0">
                    <w:txbxContent>
                      <w:p w:rsidR="004161A8" w:rsidRDefault="004161A8" w:rsidP="00E31AE4">
                        <w:r>
                          <w:rPr>
                            <w:sz w:val="28"/>
                          </w:rPr>
                          <w:t xml:space="preserve"> </w:t>
                        </w:r>
                      </w:p>
                    </w:txbxContent>
                  </v:textbox>
                </v:rect>
                <v:rect id="Rectangle 220" o:spid="_x0000_s1060" style="position:absolute;left:96133;top:6129;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vRVsIA&#10;AADcAAAADwAAAGRycy9kb3ducmV2LnhtbERPTWvCQBC9C/0Pywi96cYcSoyuIq2iR02E2NuQnSah&#10;2dmQ3ZrUX+8eCj0+3vd6O5pW3Kl3jWUFi3kEgri0uuFKwTU/zBIQziNrbC2Tgl9ysN28TNaYajvw&#10;he6Zr0QIYZeigtr7LpXSlTUZdHPbEQfuy/YGfYB9JXWPQwg3rYyj6E0abDg01NjRe03ld/ZjFByT&#10;bnc72cdQtfvPY3Eulh/50iv1Oh13KxCeRv8v/nOftII4DvPDmXAE5O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q9FWwgAAANwAAAAPAAAAAAAAAAAAAAAAAJgCAABkcnMvZG93&#10;bnJldi54bWxQSwUGAAAAAAQABAD1AAAAhwMAAAAA&#10;" filled="f" stroked="f">
                  <v:textbox inset="0,0,0,0">
                    <w:txbxContent>
                      <w:p w:rsidR="004161A8" w:rsidRDefault="004161A8" w:rsidP="00E31AE4">
                        <w:r>
                          <w:rPr>
                            <w:sz w:val="28"/>
                          </w:rPr>
                          <w:t xml:space="preserve"> </w:t>
                        </w:r>
                      </w:p>
                    </w:txbxContent>
                  </v:textbox>
                </v:rect>
                <v:rect id="Rectangle 221" o:spid="_x0000_s1061" style="position:absolute;left:96133;top:8171;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d0zcUA&#10;AADcAAAADwAAAGRycy9kb3ducmV2LnhtbESPT4vCMBTE74LfIbyFvWlqD6Jdo8iq6HH9A3Vvj+bZ&#10;FpuX0kTb3U9vBMHjMDO/YWaLzlTiTo0rLSsYDSMQxJnVJecKTsfNYALCeWSNlWVS8EcOFvN+b4aJ&#10;ti3v6X7wuQgQdgkqKLyvEyldVpBBN7Q1cfAutjHog2xyqRtsA9xUMo6isTRYclgosKbvgrLr4WYU&#10;bCf18ryz/21erX+36U86XR2nXqnPj275BcJT59/hV3unFcTxCJ5nwhGQ8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53TNxQAAANwAAAAPAAAAAAAAAAAAAAAAAJgCAABkcnMv&#10;ZG93bnJldi54bWxQSwUGAAAAAAQABAD1AAAAigMAAAAA&#10;" filled="f" stroked="f">
                  <v:textbox inset="0,0,0,0">
                    <w:txbxContent>
                      <w:p w:rsidR="004161A8" w:rsidRDefault="004161A8" w:rsidP="00E31AE4">
                        <w:r>
                          <w:rPr>
                            <w:sz w:val="28"/>
                          </w:rPr>
                          <w:t xml:space="preserve"> </w:t>
                        </w:r>
                      </w:p>
                    </w:txbxContent>
                  </v:textbox>
                </v:rect>
                <v:rect id="Rectangle 222" o:spid="_x0000_s1062" style="position:absolute;left:96133;top:10228;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XqusUA&#10;AADcAAAADwAAAGRycy9kb3ducmV2LnhtbESPQWvCQBSE7wX/w/KE3urGHCRGVwnaEo/WFLS3R/Y1&#10;CWbfhuxqUn99t1DocZiZb5j1djStuFPvGssK5rMIBHFpdcOVgo/i7SUB4TyyxtYyKfgmB9vN5GmN&#10;qbYDv9P95CsRIOxSVFB736VSurImg25mO+LgfdneoA+yr6TucQhw08o4ihbSYMNhocaOdjWV19PN&#10;KMiTLrsc7GOo2tfP/Hw8L/fF0iv1PB2zFQhPo/8P/7UPWkEcx/B7JhwBuf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Neq6xQAAANwAAAAPAAAAAAAAAAAAAAAAAJgCAABkcnMv&#10;ZG93bnJldi54bWxQSwUGAAAAAAQABAD1AAAAigMAAAAA&#10;" filled="f" stroked="f">
                  <v:textbox inset="0,0,0,0">
                    <w:txbxContent>
                      <w:p w:rsidR="004161A8" w:rsidRDefault="004161A8" w:rsidP="00E31AE4">
                        <w:r>
                          <w:rPr>
                            <w:sz w:val="28"/>
                          </w:rPr>
                          <w:t xml:space="preserve"> </w:t>
                        </w:r>
                      </w:p>
                    </w:txbxContent>
                  </v:textbox>
                </v:rect>
                <v:rect id="Rectangle 223" o:spid="_x0000_s1063" style="position:absolute;left:48060;top:12270;width:825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lPIcUA&#10;AADcAAAADwAAAGRycy9kb3ducmV2LnhtbESPT4vCMBTE78J+h/AWvGlqF0SrUWTXRY/+WVBvj+bZ&#10;FpuX0kRb/fRGEPY4zMxvmOm8NaW4Ue0KywoG/QgEcWp1wZmCv/1vbwTCeWSNpWVScCcH89lHZ4qJ&#10;tg1v6bbzmQgQdgkqyL2vEildmpNB17cVcfDOtjbog6wzqWtsAtyUMo6ioTRYcFjIsaLvnNLL7moU&#10;rEbV4ri2jyYrl6fVYXMY/+zHXqnuZ7uYgPDU+v/wu73WCuL4C15nwhGQs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eU8hxQAAANwAAAAPAAAAAAAAAAAAAAAAAJgCAABkcnMv&#10;ZG93bnJldi54bWxQSwUGAAAAAAQABAD1AAAAigMAAAAA&#10;" filled="f" stroked="f">
                  <v:textbox inset="0,0,0,0">
                    <w:txbxContent>
                      <w:p w:rsidR="004161A8" w:rsidRDefault="004161A8" w:rsidP="00E31AE4">
                        <w:r>
                          <w:rPr>
                            <w:sz w:val="28"/>
                          </w:rPr>
                          <w:t xml:space="preserve">              </w:t>
                        </w:r>
                      </w:p>
                    </w:txbxContent>
                  </v:textbox>
                </v:rect>
                <v:rect id="Rectangle 224" o:spid="_x0000_s1064" style="position:absolute;left:54278;top:12270;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DXVcUA&#10;AADcAAAADwAAAGRycy9kb3ducmV2LnhtbESPT4vCMBTE78J+h/AWvGlqWUSrUWTXRY/+WVBvj+bZ&#10;FpuX0kRb/fRGEPY4zMxvmOm8NaW4Ue0KywoG/QgEcWp1wZmCv/1vbwTCeWSNpWVScCcH89lHZ4qJ&#10;tg1v6bbzmQgQdgkqyL2vEildmpNB17cVcfDOtjbog6wzqWtsAtyUMo6ioTRYcFjIsaLvnNLL7moU&#10;rEbV4ri2jyYrl6fVYXMY/+zHXqnuZ7uYgPDU+v/wu73WCuL4C15nwhGQs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kNdVxQAAANwAAAAPAAAAAAAAAAAAAAAAAJgCAABkcnMv&#10;ZG93bnJldi54bWxQSwUGAAAAAAQABAD1AAAAigMAAAAA&#10;" filled="f" stroked="f">
                  <v:textbox inset="0,0,0,0">
                    <w:txbxContent>
                      <w:p w:rsidR="004161A8" w:rsidRDefault="004161A8" w:rsidP="00E31AE4">
                        <w:r>
                          <w:rPr>
                            <w:sz w:val="28"/>
                          </w:rPr>
                          <w:t xml:space="preserve"> </w:t>
                        </w:r>
                      </w:p>
                    </w:txbxContent>
                  </v:textbox>
                </v:rect>
                <v:rect id="Rectangle 225" o:spid="_x0000_s1065" style="position:absolute;left:96133;top:14312;width:593;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xyzsUA&#10;AADcAAAADwAAAGRycy9kb3ducmV2LnhtbESPT4vCMBTE78J+h/AWvGlqYUWrUWTXRY/+WVBvj+bZ&#10;FpuX0kRb/fRGEPY4zMxvmOm8NaW4Ue0KywoG/QgEcWp1wZmCv/1vbwTCeWSNpWVScCcH89lHZ4qJ&#10;tg1v6bbzmQgQdgkqyL2vEildmpNB17cVcfDOtjbog6wzqWtsAtyUMo6ioTRYcFjIsaLvnNLL7moU&#10;rEbV4ri2jyYrl6fVYXMY/+zHXqnuZ7uYgPDU+v/wu73WCuL4C15nwhGQs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3HLOxQAAANwAAAAPAAAAAAAAAAAAAAAAAJgCAABkcnMv&#10;ZG93bnJldi54bWxQSwUGAAAAAAQABAD1AAAAigMAAAAA&#10;" filled="f" stroked="f">
                  <v:textbox inset="0,0,0,0">
                    <w:txbxContent>
                      <w:p w:rsidR="004161A8" w:rsidRDefault="004161A8" w:rsidP="00E31AE4">
                        <w:r>
                          <w:rPr>
                            <w:sz w:val="28"/>
                          </w:rPr>
                          <w:t xml:space="preserve"> </w:t>
                        </w:r>
                      </w:p>
                    </w:txbxContent>
                  </v:textbox>
                </v:rect>
                <v:rect id="Rectangle 226" o:spid="_x0000_s1066" style="position:absolute;left:96133;top:16355;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7sucUA&#10;AADcAAAADwAAAGRycy9kb3ducmV2LnhtbESPT4vCMBTE7wv7HcJb8Lam9iBajSLuih79s9D19mie&#10;bbF5KU201U9vBMHjMDO/YabzzlTiSo0rLSsY9CMQxJnVJecK/g6r7xEI55E1VpZJwY0czGefH1NM&#10;tG15R9e9z0WAsEtQQeF9nUjpsoIMur6tiYN3so1BH2STS91gG+CmknEUDaXBksNCgTUtC8rO+4tR&#10;sB7Vi/+Nvbd59Xtcp9t0/HMYe6V6X91iAsJT59/hV3ujFcTxEJ5nwhGQs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uy5xQAAANwAAAAPAAAAAAAAAAAAAAAAAJgCAABkcnMv&#10;ZG93bnJldi54bWxQSwUGAAAAAAQABAD1AAAAigMAAAAA&#10;" filled="f" stroked="f">
                  <v:textbox inset="0,0,0,0">
                    <w:txbxContent>
                      <w:p w:rsidR="004161A8" w:rsidRDefault="004161A8" w:rsidP="00E31AE4">
                        <w:r>
                          <w:rPr>
                            <w:sz w:val="28"/>
                          </w:rPr>
                          <w:t xml:space="preserve"> </w:t>
                        </w:r>
                      </w:p>
                    </w:txbxContent>
                  </v:textbox>
                </v:rect>
                <v:rect id="Rectangle 227" o:spid="_x0000_s1067" style="position:absolute;left:96133;top:18401;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JJIsUA&#10;AADcAAAADwAAAGRycy9kb3ducmV2LnhtbESPT4vCMBTE78J+h/AWvGlqD6tWo8iuix79s6DeHs2z&#10;LTYvpYm2+umNIOxxmJnfMNN5a0pxo9oVlhUM+hEI4tTqgjMFf/vf3giE88gaS8uk4E4O5rOPzhQT&#10;bRve0m3nMxEg7BJUkHtfJVK6NCeDrm8r4uCdbW3QB1lnUtfYBLgpZRxFX9JgwWEhx4q+c0ovu6tR&#10;sBpVi+PaPpqsXJ5Wh81h/LMfe6W6n+1iAsJT6//D7/ZaK4jjIbzOhCMgZ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QkkixQAAANwAAAAPAAAAAAAAAAAAAAAAAJgCAABkcnMv&#10;ZG93bnJldi54bWxQSwUGAAAAAAQABAD1AAAAigMAAAAA&#10;" filled="f" stroked="f">
                  <v:textbox inset="0,0,0,0">
                    <w:txbxContent>
                      <w:p w:rsidR="004161A8" w:rsidRDefault="004161A8" w:rsidP="00E31AE4">
                        <w:r>
                          <w:rPr>
                            <w:sz w:val="28"/>
                          </w:rPr>
                          <w:t xml:space="preserve"> </w:t>
                        </w:r>
                      </w:p>
                    </w:txbxContent>
                  </v:textbox>
                </v:rect>
                <v:rect id="Rectangle 228" o:spid="_x0000_s1068" style="position:absolute;left:96133;top:20443;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3dUMIA&#10;AADcAAAADwAAAGRycy9kb3ducmV2LnhtbERPTWvCQBC9C/0Pywi96cYcSoyuIq2iR02E2NuQnSah&#10;2dmQ3ZrUX+8eCj0+3vd6O5pW3Kl3jWUFi3kEgri0uuFKwTU/zBIQziNrbC2Tgl9ysN28TNaYajvw&#10;he6Zr0QIYZeigtr7LpXSlTUZdHPbEQfuy/YGfYB9JXWPQwg3rYyj6E0abDg01NjRe03ld/ZjFByT&#10;bnc72cdQtfvPY3Eulh/50iv1Oh13KxCeRv8v/nOftII4DmvDmXAE5O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3d1QwgAAANwAAAAPAAAAAAAAAAAAAAAAAJgCAABkcnMvZG93&#10;bnJldi54bWxQSwUGAAAAAAQABAD1AAAAhwMAAAAA&#10;" filled="f" stroked="f">
                  <v:textbox inset="0,0,0,0">
                    <w:txbxContent>
                      <w:p w:rsidR="004161A8" w:rsidRDefault="004161A8" w:rsidP="00E31AE4">
                        <w:r>
                          <w:rPr>
                            <w:sz w:val="28"/>
                          </w:rPr>
                          <w:t xml:space="preserve"> </w:t>
                        </w:r>
                      </w:p>
                    </w:txbxContent>
                  </v:textbox>
                </v:rect>
                <v:rect id="Rectangle 229" o:spid="_x0000_s1069" style="position:absolute;left:96133;top:22485;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F4y8QA&#10;AADcAAAADwAAAGRycy9kb3ducmV2LnhtbESPT4vCMBTE78J+h/AWvGm6PYjtGkVcRY/rH3C9PZpn&#10;W2xeShNt3U9vBMHjMDO/YSazzlTiRo0rLSv4GkYgiDOrS84VHParwRiE88gaK8uk4E4OZtOP3gRT&#10;bVve0m3ncxEg7FJUUHhfp1K6rCCDbmhr4uCdbWPQB9nkUjfYBripZBxFI2mw5LBQYE2LgrLL7moU&#10;rMf1/G9j/9u8Wp7Wx99j8rNPvFL9z27+DcJT59/hV3ujFcRxAs8z4QjI6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6ReMvEAAAA3AAAAA8AAAAAAAAAAAAAAAAAmAIAAGRycy9k&#10;b3ducmV2LnhtbFBLBQYAAAAABAAEAPUAAACJAwAAAAA=&#10;" filled="f" stroked="f">
                  <v:textbox inset="0,0,0,0">
                    <w:txbxContent>
                      <w:p w:rsidR="004161A8" w:rsidRDefault="004161A8" w:rsidP="00E31AE4">
                        <w:r>
                          <w:rPr>
                            <w:sz w:val="28"/>
                          </w:rPr>
                          <w:t xml:space="preserve"> </w:t>
                        </w:r>
                      </w:p>
                    </w:txbxContent>
                  </v:textbox>
                </v:rect>
                <v:rect id="Rectangle 230" o:spid="_x0000_s1070" style="position:absolute;top:24298;width:592;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JHi8MA&#10;AADcAAAADwAAAGRycy9kb3ducmV2LnhtbERPy2rCQBTdF/yH4Qrd1YkRiomOIj7QZWsK6u6SuSbB&#10;zJ2QGZO0X99ZFLo8nPdyPZhadNS6yrKC6SQCQZxbXXGh4Cs7vM1BOI+ssbZMCr7JwXo1elliqm3P&#10;n9SdfSFCCLsUFZTeN6mULi/JoJvYhjhwd9sa9AG2hdQt9iHc1DKOondpsOLQUGJD25Lyx/lpFBzn&#10;zeZ6sj99Ue9vx8vHJdlliVfqdTxsFiA8Df5f/Oc+aQXxLMwPZ8IR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nJHi8MAAADcAAAADwAAAAAAAAAAAAAAAACYAgAAZHJzL2Rv&#10;d25yZXYueG1sUEsFBgAAAAAEAAQA9QAAAIgDAAAAAA==&#10;" filled="f" stroked="f">
                  <v:textbox inset="0,0,0,0">
                    <w:txbxContent>
                      <w:p w:rsidR="004161A8" w:rsidRDefault="004161A8" w:rsidP="00E31AE4">
                        <w:r>
                          <w:rPr>
                            <w:sz w:val="28"/>
                          </w:rPr>
                          <w:t xml:space="preserve"> </w:t>
                        </w:r>
                      </w:p>
                    </w:txbxContent>
                  </v:textbox>
                </v:rect>
                <v:rect id="Rectangle 231" o:spid="_x0000_s1071" style="position:absolute;left:13596;top:24529;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7iEMQA&#10;AADcAAAADwAAAGRycy9kb3ducmV2LnhtbESPQYvCMBSE74L/ITxhb5qqIFqNIrqix10rqLdH82yL&#10;zUtpsrbrr98sCB6HmfmGWaxaU4oH1a6wrGA4iEAQp1YXnCk4Jbv+FITzyBpLy6Tglxyslt3OAmNt&#10;G/6mx9FnIkDYxagg976KpXRpTgbdwFbEwbvZ2qAPss6krrEJcFPKURRNpMGCw0KOFW1ySu/HH6Ng&#10;P63Wl4N9Nln5ed2fv86zbTLzSn302vUchKfWv8Ov9kErGI2H8H8mHA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4hDEAAAA3AAAAA8AAAAAAAAAAAAAAAAAmAIAAGRycy9k&#10;b3ducmV2LnhtbFBLBQYAAAAABAAEAPUAAACJAwAAAAA=&#10;" filled="f" stroked="f">
                  <v:textbox inset="0,0,0,0">
                    <w:txbxContent>
                      <w:p w:rsidR="004161A8" w:rsidRDefault="004161A8" w:rsidP="00E31AE4">
                        <w:r>
                          <w:t xml:space="preserve"> </w:t>
                        </w:r>
                      </w:p>
                    </w:txbxContent>
                  </v:textbox>
                </v:rect>
                <v:rect id="Rectangle 232" o:spid="_x0000_s1072" style="position:absolute;left:96133;top:26281;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x8Z8UA&#10;AADcAAAADwAAAGRycy9kb3ducmV2LnhtbESPT4vCMBTE78J+h/AWvGlqF0SrUWTXRY/+WVBvj+bZ&#10;FpuX0kRb/fRGEPY4zMxvmOm8NaW4Ue0KywoG/QgEcWp1wZmCv/1vbwTCeWSNpWVScCcH89lHZ4qJ&#10;tg1v6bbzmQgQdgkqyL2vEildmpNB17cVcfDOtjbog6wzqWtsAtyUMo6ioTRYcFjIsaLvnNLL7moU&#10;rEbV4ri2jyYrl6fVYXMY/+zHXqnuZ7uYgPDU+v/wu73WCuKvGF5nwhGQs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7HxnxQAAANwAAAAPAAAAAAAAAAAAAAAAAJgCAABkcnMv&#10;ZG93bnJldi54bWxQSwUGAAAAAAQABAD1AAAAigMAAAAA&#10;" filled="f" stroked="f">
                  <v:textbox inset="0,0,0,0">
                    <w:txbxContent>
                      <w:p w:rsidR="004161A8" w:rsidRDefault="004161A8" w:rsidP="00E31AE4">
                        <w:r>
                          <w:t xml:space="preserve"> </w:t>
                        </w:r>
                      </w:p>
                    </w:txbxContent>
                  </v:textbox>
                </v:rect>
                <v:rect id="Rectangle 233" o:spid="_x0000_s1073" style="position:absolute;left:96133;top:28034;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DZ/MYA&#10;AADcAAAADwAAAGRycy9kb3ducmV2LnhtbESPQWvCQBSE74L/YXmF3symCqKpq4itmGObFNLeHtnX&#10;JDT7NmRXk/rruwXB4zAz3zCb3WhacaHeNZYVPEUxCOLS6oYrBR/5cbYC4TyyxtYyKfglB7vtdLLB&#10;RNuB3+mS+UoECLsEFdTed4mUrqzJoItsRxy8b9sb9EH2ldQ9DgFuWjmP46U02HBYqLGjQ03lT3Y2&#10;Ck6rbv+Z2utQta9fp+KtWL/ka6/U48O4fwbhafT38K2dagXzxQL+z4QjIL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qDZ/MYAAADcAAAADwAAAAAAAAAAAAAAAACYAgAAZHJz&#10;L2Rvd25yZXYueG1sUEsFBgAAAAAEAAQA9QAAAIsDAAAAAA==&#10;" filled="f" stroked="f">
                  <v:textbox inset="0,0,0,0">
                    <w:txbxContent>
                      <w:p w:rsidR="004161A8" w:rsidRDefault="004161A8" w:rsidP="00E31AE4">
                        <w:r>
                          <w:t xml:space="preserve"> </w:t>
                        </w:r>
                      </w:p>
                    </w:txbxContent>
                  </v:textbox>
                </v:rect>
                <v:rect id="Rectangle 234" o:spid="_x0000_s1074" style="position:absolute;top:29811;width:673;height:2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lBiMUA&#10;AADcAAAADwAAAGRycy9kb3ducmV2LnhtbESPT4vCMBTE78J+h/AW9qbpuiJajSKrix79B+rt0Tzb&#10;YvNSmqytfnojCB6HmfkNM542phBXqlxuWcF3JwJBnFidc6pgv/trD0A4j6yxsEwKbuRgOvlojTHW&#10;tuYNXbc+FQHCLkYFmfdlLKVLMjLoOrYkDt7ZVgZ9kFUqdYV1gJtCdqOoLw3mHBYyLOk3o+Sy/TcK&#10;loNydlzZe50Wi9PysD4M57uhV+rrs5mNQHhq/Dv8aq+0gu5PD55nwhGQk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SUGIxQAAANwAAAAPAAAAAAAAAAAAAAAAAJgCAABkcnMv&#10;ZG93bnJldi54bWxQSwUGAAAAAAQABAD1AAAAigMAAAAA&#10;" filled="f" stroked="f">
                  <v:textbox inset="0,0,0,0">
                    <w:txbxContent>
                      <w:p w:rsidR="004161A8" w:rsidRDefault="004161A8" w:rsidP="00E31AE4">
                        <w:r>
                          <w:rPr>
                            <w:sz w:val="32"/>
                          </w:rPr>
                          <w:t xml:space="preserve"> </w:t>
                        </w:r>
                      </w:p>
                    </w:txbxContent>
                  </v:textbox>
                </v:rect>
                <v:shape id="Shape 250" o:spid="_x0000_s1075" style="position:absolute;left:13309;top:3963;width:762;height:5429;visibility:visible;mso-wrap-style:square;v-text-anchor:top" coordsize="76200,542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cK18AA&#10;AADcAAAADwAAAGRycy9kb3ducmV2LnhtbERPy4rCMBTdD8w/hCvMbkwt+KAaRQaGcTY++wHX5vaB&#10;yU1pota/NwvB5eG8F6veGnGjzjeOFYyGCQjiwumGKwX56fd7BsIHZI3GMSl4kIfV8vNjgZl2dz7Q&#10;7RgqEUPYZ6igDqHNpPRFTRb90LXEkStdZzFE2FVSd3iP4dbINEkm0mLDsaHGln5qKi7Hq1Ww3m+v&#10;bZ7uZufc/pfTMjHTv9wo9TXo13MQgfrwFr/cG60gHcf58Uw8AnL5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ZcK18AAAADcAAAADwAAAAAAAAAAAAAAAACYAgAAZHJzL2Rvd25y&#10;ZXYueG1sUEsFBgAAAAAEAAQA9QAAAIUDAAAAAA==&#10;" path="m31750,l44450,r,466725l76200,466725,38100,542925,,466725r31750,l31750,xe" fillcolor="black" stroked="f" strokeweight="0">
                  <v:stroke miterlimit="83231f" joinstyle="miter"/>
                  <v:path arrowok="t" textboxrect="0,0,76200,542925"/>
                </v:shape>
                <v:shape id="Shape 252" o:spid="_x0000_s1076" style="position:absolute;left:3695;top:9988;width:23298;height:14383;visibility:visible;mso-wrap-style:square;v-text-anchor:top" coordsize="2329815,1438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hU1MYA&#10;AADcAAAADwAAAGRycy9kb3ducmV2LnhtbESPT2sCMRTE74LfITyhN812QZGtUcQ/0BYLantob4/N&#10;6yZ087Js0nX77U1B8DjMzG+Yxap3teioDdazgsdJBoK49NpypeDjfT+egwgRWWPtmRT8UYDVcjhY&#10;YKH9hU/UnWMlEoRDgQpMjE0hZSgNOQwT3xAn79u3DmOSbSV1i5cEd7XMs2wmHVpOCwYb2hgqf86/&#10;TsHr0dgwW2/K5tDZ/fbt82U6330p9TDq108gIvXxHr61n7WCfJrD/5l0BOTy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ihU1MYAAADcAAAADwAAAAAAAAAAAAAAAACYAgAAZHJz&#10;L2Rvd25yZXYueG1sUEsFBgAAAAAEAAQA9QAAAIsDAAAAAA==&#10;" path="m,1438275r2329815,l2329815,,,,,1438275xe" filled="f">
                  <v:stroke miterlimit="83231f" joinstyle="miter"/>
                  <v:path arrowok="t" textboxrect="0,0,2329815,1438275"/>
                </v:shape>
                <v:shape id="Picture 253" o:spid="_x0000_s1077" type="#_x0000_t75" style="position:absolute;left:3733;top:10482;width:23211;height:133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CSxDfGAAAA3AAAAA8AAABkcnMvZG93bnJldi54bWxEj09rwkAUxO9Cv8PyCl5EN/UfmrqKCEUP&#10;Hlob9PrIviZLs29DdmvSfnpXEHocZuY3zGrT2UpcqfHGsYKXUQKCOHfacKEg+3wbLkD4gKyxckwK&#10;fsnDZv3UW2GqXcsfdD2FQkQI+xQVlCHUqZQ+L8miH7maOHpfrrEYomwKqRtsI9xWcpwkc2nRcFwo&#10;saZdSfn36ccqwL/lIDtOzaU4Z7v23WDYz2dLpfrP3fYVRKAu/Icf7YNWMJ5N4H4mHgG5vg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JLEN8YAAADcAAAADwAAAAAAAAAAAAAA&#10;AACfAgAAZHJzL2Rvd25yZXYueG1sUEsFBgAAAAAEAAQA9wAAAJIDAAAAAA==&#10;">
                  <v:imagedata r:id="rId64" o:title=""/>
                </v:shape>
                <v:rect id="Rectangle 254" o:spid="_x0000_s1078" style="position:absolute;left:8735;top:10806;width:1805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akKMUA&#10;AADcAAAADwAAAGRycy9kb3ducmV2LnhtbESPT4vCMBTE78J+h/AW9qbpyipajSKrix79B+rt0Tzb&#10;YvNSmqytfnojCB6HmfkNM542phBXqlxuWcF3JwJBnFidc6pgv/trD0A4j6yxsEwKbuRgOvlojTHW&#10;tuYNXbc+FQHCLkYFmfdlLKVLMjLoOrYkDt7ZVgZ9kFUqdYV1gJtCdqOoLw3mHBYyLOk3o+Sy/TcK&#10;loNydlzZe50Wi9PysD4M57uhV+rrs5mNQHhq/Dv8aq+0gm7vB55nwhGQk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lqQoxQAAANwAAAAPAAAAAAAAAAAAAAAAAJgCAABkcnMv&#10;ZG93bnJldi54bWxQSwUGAAAAAAQABAD1AAAAigMAAAAA&#10;" filled="f" stroked="f">
                  <v:textbox inset="0,0,0,0">
                    <w:txbxContent>
                      <w:p w:rsidR="004161A8" w:rsidRDefault="004161A8" w:rsidP="00E31AE4">
                        <w:r>
                          <w:t xml:space="preserve">Подготовка отказа в </w:t>
                        </w:r>
                      </w:p>
                    </w:txbxContent>
                  </v:textbox>
                </v:rect>
                <v:rect id="Rectangle 255" o:spid="_x0000_s1079" style="position:absolute;left:6053;top:12558;width:22559;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oBs8YA&#10;AADcAAAADwAAAGRycy9kb3ducmV2LnhtbESPQWvCQBSE74L/YXmF3symgqKpq4itmGObFNLeHtnX&#10;JDT7NmRXk/rruwXB4zAz3zCb3WhacaHeNZYVPEUxCOLS6oYrBR/5cbYC4TyyxtYyKfglB7vtdLLB&#10;RNuB3+mS+UoECLsEFdTed4mUrqzJoItsRxy8b9sb9EH2ldQ9DgFuWjmP46U02HBYqLGjQ03lT3Y2&#10;Ck6rbv+Z2utQta9fp+KtWL/ka6/U48O4fwbhafT38K2dagXzxQL+z4QjIL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9oBs8YAAADcAAAADwAAAAAAAAAAAAAAAACYAgAAZHJz&#10;L2Rvd25yZXYueG1sUEsFBgAAAAAEAAQA9QAAAIsDAAAAAA==&#10;" filled="f" stroked="f">
                  <v:textbox inset="0,0,0,0">
                    <w:txbxContent>
                      <w:p w:rsidR="004161A8" w:rsidRDefault="004161A8" w:rsidP="00E31AE4">
                        <w:r>
                          <w:t>рассмотрение заявления п</w:t>
                        </w:r>
                      </w:p>
                    </w:txbxContent>
                  </v:textbox>
                </v:rect>
                <v:rect id="Rectangle 256" o:spid="_x0000_s1080" style="position:absolute;left:23030;top:12558;width:2612;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ifxMQA&#10;AADcAAAADwAAAGRycy9kb3ducmV2LnhtbESPT4vCMBTE74LfITzBm6YKilajiLrocf0D6u3RPNti&#10;81KarK1++o2wsMdhZn7DzJeNKcSTKpdbVjDoRyCIE6tzThWcT1+9CQjnkTUWlknBixwsF+3WHGNt&#10;az7Q8+hTESDsYlSQeV/GUrokI4Oub0vi4N1tZdAHWaVSV1gHuCnkMIrG0mDOYSHDktYZJY/jj1Gw&#10;m5Sr696+67TY3naX78t0c5p6pbqdZjUD4anx/+G/9l4rGI7G8DkTjoB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In8TEAAAA3AAAAA8AAAAAAAAAAAAAAAAAmAIAAGRycy9k&#10;b3ducmV2LnhtbFBLBQYAAAAABAAEAPUAAACJAwAAAAA=&#10;" filled="f" stroked="f">
                  <v:textbox inset="0,0,0,0">
                    <w:txbxContent>
                      <w:p w:rsidR="004161A8" w:rsidRDefault="004161A8" w:rsidP="00E31AE4">
                        <w:r>
                          <w:t xml:space="preserve">ри </w:t>
                        </w:r>
                      </w:p>
                    </w:txbxContent>
                  </v:textbox>
                </v:rect>
                <v:rect id="Rectangle 257" o:spid="_x0000_s1081" style="position:absolute;left:8978;top:14311;width:17418;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Q6X8UA&#10;AADcAAAADwAAAGRycy9kb3ducmV2LnhtbESPS4vCQBCE78L+h6EX9qaTFdZHdBRZXfToC9Rbk2mT&#10;YKYnZGZN9Nc7guCxqKqvqPG0MYW4UuVyywq+OxEI4sTqnFMF+91fewDCeWSNhWVScCMH08lHa4yx&#10;tjVv6Lr1qQgQdjEqyLwvYyldkpFB17ElcfDOtjLog6xSqSusA9wUshtFPWkw57CQYUm/GSWX7b9R&#10;sByUs+PK3uu0WJyWh/VhON8NvVJfn81sBMJT49/hV3ulFXR/+vA8E46An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RDpfxQAAANwAAAAPAAAAAAAAAAAAAAAAAJgCAABkcnMv&#10;ZG93bnJldi54bWxQSwUGAAAAAAQABAD1AAAAigMAAAAA&#10;" filled="f" stroked="f">
                  <v:textbox inset="0,0,0,0">
                    <w:txbxContent>
                      <w:p w:rsidR="004161A8" w:rsidRDefault="004161A8" w:rsidP="00E31AE4">
                        <w:r>
                          <w:t xml:space="preserve">наличии оснований </w:t>
                        </w:r>
                      </w:p>
                    </w:txbxContent>
                  </v:textbox>
                </v:rect>
                <v:rect id="Rectangle 258" o:spid="_x0000_s1082" style="position:absolute;left:22070;top:14010;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uLcMA&#10;AADcAAAADwAAAGRycy9kb3ducmV2LnhtbERPy2rCQBTdF/yH4Qrd1YkBi4mOIj7QZWsK6u6SuSbB&#10;zJ2QGZO0X99ZFLo8nPdyPZhadNS6yrKC6SQCQZxbXXGh4Cs7vM1BOI+ssbZMCr7JwXo1elliqm3P&#10;n9SdfSFCCLsUFZTeN6mULi/JoJvYhjhwd9sa9AG2hdQt9iHc1DKOondpsOLQUGJD25Lyx/lpFBzn&#10;zeZ6sj99Ue9vx8vHJdlliVfqdTxsFiA8Df5f/Oc+aQXxLKwNZ8IR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uuLcMAAADcAAAADwAAAAAAAAAAAAAAAACYAgAAZHJzL2Rv&#10;d25yZXYueG1sUEsFBgAAAAAEAAQA9QAAAIgDAAAAAA==&#10;" filled="f" stroked="f">
                  <v:textbox inset="0,0,0,0">
                    <w:txbxContent>
                      <w:p w:rsidR="004161A8" w:rsidRDefault="004161A8" w:rsidP="00E31AE4">
                        <w:r>
                          <w:t xml:space="preserve"> </w:t>
                        </w:r>
                      </w:p>
                    </w:txbxContent>
                  </v:textbox>
                </v:rect>
                <v:rect id="Rectangle 2035" o:spid="_x0000_s1083" style="position:absolute;left:21523;top:16062;width:1172;height:18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q+vccA&#10;AADdAAAADwAAAGRycy9kb3ducmV2LnhtbESPQWvCQBSE74L/YXlCb7rRUtHUVUQtydHGgu3tkX1N&#10;QrNvQ3abpP31XUHocZiZb5jNbjC16Kh1lWUF81kEgji3uuJCwdvlZboC4TyyxtoyKfghB7vteLTB&#10;WNueX6nLfCEChF2MCkrvm1hKl5dk0M1sQxy8T9sa9EG2hdQt9gFuarmIoqU0WHFYKLGhQ0n5V/Zt&#10;FCSrZv+e2t++qE8fyfV8XR8va6/Uw2TYP4PwNPj/8L2dagWL6PEJbm/CE5Db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7avr3HAAAA3QAAAA8AAAAAAAAAAAAAAAAAmAIAAGRy&#10;cy9kb3ducmV2LnhtbFBLBQYAAAAABAAEAPUAAACMAwAAAAA=&#10;" filled="f" stroked="f">
                  <v:textbox inset="0,0,0,0">
                    <w:txbxContent>
                      <w:p w:rsidR="004161A8" w:rsidRDefault="004161A8" w:rsidP="00E31AE4">
                        <w:r>
                          <w:t>).</w:t>
                        </w:r>
                      </w:p>
                    </w:txbxContent>
                  </v:textbox>
                </v:rect>
                <v:rect id="Rectangle 2036" o:spid="_x0000_s1084" style="position:absolute;left:8749;top:16062;width:16989;height:18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gysYA&#10;AADdAAAADwAAAGRycy9kb3ducmV2LnhtbESPQWvCQBSE74L/YXlCb7rRQtDoKmJbkmMbBfX2yD6T&#10;YPZtyG5N2l/fLRR6HGbmG2azG0wjHtS52rKC+SwCQVxYXXOp4HR8my5BOI+ssbFMCr7IwW47Hm0w&#10;0bbnD3rkvhQBwi5BBZX3bSKlKyoy6Ga2JQ7ezXYGfZBdKXWHfYCbRi6iKJYGaw4LFbZ0qKi4559G&#10;Qbps95fMfvdl83pNz+/n1ctx5ZV6mgz7NQhPg/8P/7UzrWARPcfw+yY8Abn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ggysYAAADdAAAADwAAAAAAAAAAAAAAAACYAgAAZHJz&#10;L2Rvd25yZXYueG1sUEsFBgAAAAAEAAQA9QAAAIsDAAAAAA==&#10;" filled="f" stroked="f">
                  <v:textbox inset="0,0,0,0">
                    <w:txbxContent>
                      <w:p w:rsidR="004161A8" w:rsidRDefault="004161A8" w:rsidP="00E31AE4">
                        <w:r>
                          <w:t>п. 2.9. Регламента</w:t>
                        </w:r>
                      </w:p>
                    </w:txbxContent>
                  </v:textbox>
                </v:rect>
                <v:rect id="Rectangle 2034" o:spid="_x0000_s1085" style="position:absolute;left:8247;top:16062;width:676;height:18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YbJscA&#10;AADdAAAADwAAAGRycy9kb3ducmV2LnhtbESPQWvCQBSE74L/YXlCb7rRFtHUVUQtydHGgu3tkX1N&#10;QrNvQ3abpP31XUHocZiZb5jNbjC16Kh1lWUF81kEgji3uuJCwdvlZboC4TyyxtoyKfghB7vteLTB&#10;WNueX6nLfCEChF2MCkrvm1hKl5dk0M1sQxy8T9sa9EG2hdQt9gFuarmIoqU0WHFYKLGhQ0n5V/Zt&#10;FCSrZv+e2t++qE8fyfV8XR8va6/Uw2TYP4PwNPj/8L2dagWL6PEJbm/CE5Db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GWGybHAAAA3QAAAA8AAAAAAAAAAAAAAAAAmAIAAGRy&#10;cy9kb3ducmV2LnhtbFBLBQYAAAAABAAEAPUAAACMAwAAAAA=&#10;" filled="f" stroked="f">
                  <v:textbox inset="0,0,0,0">
                    <w:txbxContent>
                      <w:p w:rsidR="004161A8" w:rsidRDefault="004161A8" w:rsidP="00E31AE4">
                        <w:r>
                          <w:t>(</w:t>
                        </w:r>
                      </w:p>
                    </w:txbxContent>
                  </v:textbox>
                </v:rect>
                <v:rect id="Rectangle 260" o:spid="_x0000_s1086" style="position:absolute;left:22420;top:15760;width:508;height:2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FolsIA&#10;AADcAAAADwAAAGRycy9kb3ducmV2LnhtbERPy2rCQBTdF/yH4Qrd1UldhJg6ilSLWfoC7e6SuSbB&#10;zJ2QmSapX+8sBJeH854vB1OLjlpXWVbwOYlAEOdWV1woOB1/PhIQziNrrC2Tgn9ysFyM3uaYatvz&#10;nrqDL0QIYZeigtL7JpXS5SUZdBPbEAfualuDPsC2kLrFPoSbWk6jKJYGKw4NJTb0XVJ+O/wZBduk&#10;WV0ye++LevO7Pe/Os/Vx5pV6Hw+rLxCeBv8SP92ZVjCNw/xwJhwB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wWiWwgAAANwAAAAPAAAAAAAAAAAAAAAAAJgCAABkcnMvZG93&#10;bnJldi54bWxQSwUGAAAAAAQABAD1AAAAhwMAAAAA&#10;" filled="f" stroked="f">
                  <v:textbox inset="0,0,0,0">
                    <w:txbxContent>
                      <w:p w:rsidR="004161A8" w:rsidRDefault="004161A8" w:rsidP="00E31AE4">
                        <w:r>
                          <w:t xml:space="preserve"> </w:t>
                        </w:r>
                      </w:p>
                    </w:txbxContent>
                  </v:textbox>
                </v:rect>
                <v:rect id="Rectangle 261" o:spid="_x0000_s1087" style="position:absolute;left:5550;top:17512;width:508;height:22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3NDcYA&#10;AADcAAAADwAAAGRycy9kb3ducmV2LnhtbESPS2vDMBCE74X8B7GB3ho5OZjEsWxMH8THPApJb4u1&#10;tU2tlbHU2M2vjwqFHoeZ+YZJ88l04kqDay0rWC4iEMSV1S3XCt5Pb09rEM4ja+wsk4IfcpBns4cU&#10;E21HPtD16GsRIOwSVNB43ydSuqohg25he+LgfdrBoA9yqKUecAxw08lVFMXSYMthocGenhuqvo7f&#10;RsFu3ReX0t7Gunv92J33583LaeOVepxPxRaEp8n/h//apVawipfweyYcAZn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o3NDcYAAADcAAAADwAAAAAAAAAAAAAAAACYAgAAZHJz&#10;L2Rvd25yZXYueG1sUEsFBgAAAAAEAAQA9QAAAIsDAAAAAA==&#10;" filled="f" stroked="f">
                  <v:textbox inset="0,0,0,0">
                    <w:txbxContent>
                      <w:p w:rsidR="004161A8" w:rsidRDefault="004161A8" w:rsidP="00E31AE4">
                        <w:r>
                          <w:t xml:space="preserve"> </w:t>
                        </w:r>
                      </w:p>
                    </w:txbxContent>
                  </v:textbox>
                </v:rect>
                <v:rect id="Rectangle 262" o:spid="_x0000_s1088" style="position:absolute;left:5931;top:17814;width:26039;height:1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9TesUA&#10;AADcAAAADwAAAGRycy9kb3ducmV2LnhtbESPT4vCMBTE7wv7HcJb8Lam9iBajSLuih79s9D19mie&#10;bbF5KU201U9vBMHjMDO/YabzzlTiSo0rLSsY9CMQxJnVJecK/g6r7xEI55E1VpZJwY0czGefH1NM&#10;tG15R9e9z0WAsEtQQeF9nUjpsoIMur6tiYN3so1BH2STS91gG+CmknEUDaXBksNCgTUtC8rO+4tR&#10;sB7Vi/+Nvbd59Xtcp9t0/HMYe6V6X91iAsJT59/hV3ujFcTDGJ5nwhGQs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X1N6xQAAANwAAAAPAAAAAAAAAAAAAAAAAJgCAABkcnMv&#10;ZG93bnJldi54bWxQSwUGAAAAAAQABAD1AAAAigMAAAAA&#10;" filled="f" stroked="f">
                  <v:textbox inset="0,0,0,0">
                    <w:txbxContent>
                      <w:p w:rsidR="004161A8" w:rsidRDefault="004161A8" w:rsidP="00E31AE4">
                        <w:r>
                          <w:t xml:space="preserve">Возврат заявителю заявления </w:t>
                        </w:r>
                      </w:p>
                    </w:txbxContent>
                  </v:textbox>
                </v:rect>
                <v:rect id="Rectangle 263" o:spid="_x0000_s1089" style="position:absolute;left:25518;top:17512;width:507;height:22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P24cQA&#10;AADcAAAADwAAAGRycy9kb3ducmV2LnhtbESPT4vCMBTE74LfITzBm6YqiFajiLrocf0D6u3RPNti&#10;81KarK1++o2wsMdhZn7DzJeNKcSTKpdbVjDoRyCIE6tzThWcT1+9CQjnkTUWlknBixwsF+3WHGNt&#10;az7Q8+hTESDsYlSQeV/GUrokI4Oub0vi4N1tZdAHWaVSV1gHuCnkMIrG0mDOYSHDktYZJY/jj1Gw&#10;m5Sr696+67TY3naX78t0c5p6pbqdZjUD4anx/+G/9l4rGI5H8DkTjoB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T9uHEAAAA3AAAAA8AAAAAAAAAAAAAAAAAmAIAAGRycy9k&#10;b3ducmV2LnhtbFBLBQYAAAAABAAEAPUAAACJAwAAAAA=&#10;" filled="f" stroked="f">
                  <v:textbox inset="0,0,0,0">
                    <w:txbxContent>
                      <w:p w:rsidR="004161A8" w:rsidRDefault="004161A8" w:rsidP="00E31AE4">
                        <w:r>
                          <w:t xml:space="preserve"> </w:t>
                        </w:r>
                      </w:p>
                    </w:txbxContent>
                  </v:textbox>
                </v:rect>
                <v:rect id="Rectangle 264" o:spid="_x0000_s1090" style="position:absolute;left:5474;top:19573;width:26735;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pulcQA&#10;AADcAAAADwAAAGRycy9kb3ducmV2LnhtbESPT4vCMBTE74LfITzBm6aKiFajiLrocf0D6u3RPNti&#10;81KarK1++o2wsMdhZn7DzJeNKcSTKpdbVjDoRyCIE6tzThWcT1+9CQjnkTUWlknBixwsF+3WHGNt&#10;az7Q8+hTESDsYlSQeV/GUrokI4Oub0vi4N1tZdAHWaVSV1gHuCnkMIrG0mDOYSHDktYZJY/jj1Gw&#10;m5Sr696+67TY3naX78t0c5p6pbqdZjUD4anx/+G/9l4rGI5H8DkTjoB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b6bpXEAAAA3AAAAA8AAAAAAAAAAAAAAAAAmAIAAGRycy9k&#10;b3ducmV2LnhtbFBLBQYAAAAABAAEAPUAAACJAwAAAAA=&#10;" filled="f" stroked="f">
                  <v:textbox inset="0,0,0,0">
                    <w:txbxContent>
                      <w:p w:rsidR="004161A8" w:rsidRDefault="004161A8" w:rsidP="00E31AE4">
                        <w:r>
                          <w:t xml:space="preserve">в течение 10 дней с указанием </w:t>
                        </w:r>
                      </w:p>
                    </w:txbxContent>
                  </v:textbox>
                </v:rect>
                <v:rect id="Rectangle 265" o:spid="_x0000_s1091" style="position:absolute;left:10685;top:21371;width:12383;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bLDsQA&#10;AADcAAAADwAAAGRycy9kb3ducmV2LnhtbESPT4vCMBTE74LfITzBm6YKilajiLrocf0D6u3RPNti&#10;81KarK1++o2wsMdhZn7DzJeNKcSTKpdbVjDoRyCIE6tzThWcT1+9CQjnkTUWlknBixwsF+3WHGNt&#10;az7Q8+hTESDsYlSQeV/GUrokI4Oub0vi4N1tZdAHWaVSV1gHuCnkMIrG0mDOYSHDktYZJY/jj1Gw&#10;m5Sr696+67TY3naX78t0c5p6pbqdZjUD4anx/+G/9l4rGI5H8DkTjoB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m2yw7EAAAA3AAAAA8AAAAAAAAAAAAAAAAAmAIAAGRycy9k&#10;b3ducmV2LnhtbFBLBQYAAAAABAAEAPUAAACJAwAAAAA=&#10;" filled="f" stroked="f">
                  <v:textbox inset="0,0,0,0">
                    <w:txbxContent>
                      <w:p w:rsidR="004161A8" w:rsidRDefault="004161A8" w:rsidP="00E31AE4">
                        <w:r>
                          <w:t>причин отказа</w:t>
                        </w:r>
                      </w:p>
                    </w:txbxContent>
                  </v:textbox>
                </v:rect>
                <v:rect id="Rectangle 266" o:spid="_x0000_s1092" style="position:absolute;left:19982;top:21301;width:420;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RVecUA&#10;AADcAAAADwAAAGRycy9kb3ducmV2LnhtbESPT2vCQBTE74LfYXlCb7qphxCjq0j/kBxbFdTbI/tM&#10;gtm3IbtN0n76bqHgcZiZ3zCb3Wga0VPnassKnhcRCOLC6ppLBafj+zwB4TyyxsYyKfgmB7vtdLLB&#10;VNuBP6k/+FIECLsUFVTet6mUrqjIoFvYljh4N9sZ9EF2pdQdDgFuGrmMolgarDksVNjSS0XF/fBl&#10;FGRJu7/k9mcom7drdv44r16PK6/U02zcr0F4Gv0j/N/OtYJlHMPfmXAE5P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ZFV5xQAAANwAAAAPAAAAAAAAAAAAAAAAAJgCAABkcnMv&#10;ZG93bnJldi54bWxQSwUGAAAAAAQABAD1AAAAigMAAAAA&#10;" filled="f" stroked="f">
                  <v:textbox inset="0,0,0,0">
                    <w:txbxContent>
                      <w:p w:rsidR="004161A8" w:rsidRDefault="004161A8" w:rsidP="00E31AE4">
                        <w:r>
                          <w:rPr>
                            <w:sz w:val="20"/>
                          </w:rPr>
                          <w:t xml:space="preserve"> </w:t>
                        </w:r>
                      </w:p>
                    </w:txbxContent>
                  </v:textbox>
                </v:rect>
                <v:shape id="Shape 2321" o:spid="_x0000_s1093" style="position:absolute;left:7969;top:502;width:85344;height:3461;visibility:visible;mso-wrap-style:square;v-text-anchor:top" coordsize="8534399,3460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G68cUA&#10;AADdAAAADwAAAGRycy9kb3ducmV2LnhtbESPX2vCQBDE3wt+h2MFX0q9mIJI6ikiCEofiv/e19w2&#10;Sc3thtwZ47fvFQo+DjPzG2a+7F2tOmp9JWxgMk5AEediKy4MnI6btxkoH5At1sJk4EEelovByxwz&#10;K3feU3cIhYoQ9hkaKENoMq19XpJDP5aGOHrf0joMUbaFti3eI9zVOk2SqXZYcVwosaF1Sfn1cHMG&#10;ksvx5+t8vey8nDsUWb0+9p9kzGjYrz5ABerDM/zf3loD6Xs6gb838Qno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EbrxxQAAAN0AAAAPAAAAAAAAAAAAAAAAAJgCAABkcnMv&#10;ZG93bnJldi54bWxQSwUGAAAAAAQABAD1AAAAigMAAAAA&#10;" path="m,l8534399,r,346075l,346075,,e" stroked="f" strokeweight="0">
                  <v:stroke miterlimit="83231f" joinstyle="miter"/>
                  <v:path arrowok="t" textboxrect="0,0,8534399,346075"/>
                </v:shape>
                <v:shape id="Shape 268" o:spid="_x0000_s1094" style="position:absolute;left:7969;top:502;width:85344;height:3461;visibility:visible;mso-wrap-style:square;v-text-anchor:top" coordsize="8534400,3460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7mFcEA&#10;AADcAAAADwAAAGRycy9kb3ducmV2LnhtbERPPWvDMBDdC/kP4gLZarkZTHGthBAoDh1K7Ra6Xq2L&#10;7cQ6GUlJlH9fDYWOj/ddbaOZxJWcHy0reMpyEMSd1SP3Cr4+Xx+fQfiArHGyTAru5GG7WTxUWGp7&#10;44aubehFCmFfooIhhLmU0ncDGfSZnYkTd7TOYEjQ9VI7vKVwM8l1nhfS4MipYcCZ9gN15/ZiFIzh&#10;rXYn93EsdB5/fF037/E7KrVaxt0LiEAx/Iv/3AetYF2ktelMOgJy8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be5hXBAAAA3AAAAA8AAAAAAAAAAAAAAAAAmAIAAGRycy9kb3du&#10;cmV2LnhtbFBLBQYAAAAABAAEAPUAAACGAwAAAAA=&#10;" path="m,346075r8534400,l8534400,,,,,346075xe" filled="f">
                  <v:stroke miterlimit="83231f" joinstyle="miter"/>
                  <v:path arrowok="t" textboxrect="0,0,8534400,346075"/>
                </v:shape>
                <v:shape id="Picture 269" o:spid="_x0000_s1095" type="#_x0000_t75" style="position:absolute;left:8016;top:1003;width:85252;height:24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xLVx3GAAAA3AAAAA8AAABkcnMvZG93bnJldi54bWxEj81uwjAQhO9IvIO1SL0RpzlQSDGIpj+q&#10;qDiQ9MBxibdJ1HgdxQbSt8dISD2OZuYbzXI9mFacqXeNZQWPUQyCuLS64UrBd/E+nYNwHllja5kU&#10;/JGD9Wo8WmKq7YX3dM59JQKEXYoKau+7VEpX1mTQRbYjDt6P7Q36IPtK6h4vAW5amcTxTBpsOCzU&#10;2FFWU/mbn4wC9E+LVz4VL/ogP97mu+1xk9kvpR4mw+YZhKfB/4fv7U+tIJkt4HYmHAG5ug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vEtXHcYAAADcAAAADwAAAAAAAAAAAAAA&#10;AACfAgAAZHJzL2Rvd25yZXYueG1sUEsFBgAAAAAEAAQA9wAAAJIDAAAAAA==&#10;">
                  <v:imagedata r:id="rId65" o:title=""/>
                </v:shape>
                <v:rect id="Rectangle 270" o:spid="_x0000_s1096" style="position:absolute;left:22603;top:1368;width:74541;height:18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j+S8MA&#10;AADcAAAADwAAAGRycy9kb3ducmV2LnhtbERPu27CMBTdK/EP1kXqVhwyUBIwCPEQjC2pBGxX8SWJ&#10;iK+j2CRpv74eKnU8Ou/lejC16Kh1lWUF00kEgji3uuJCwVd2eJuDcB5ZY22ZFHyTg/Vq9LLEVNue&#10;P6k7+0KEEHYpKii9b1IpXV6SQTexDXHg7rY16ANsC6lb7EO4qWUcRTNpsOLQUGJD25Lyx/lpFBzn&#10;zeZ6sj99Ue9vx8vHJdlliVfqdTxsFiA8Df5f/Oc+aQXxe5gfzoQjI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Bj+S8MAAADcAAAADwAAAAAAAAAAAAAAAACYAgAAZHJzL2Rv&#10;d25yZXYueG1sUEsFBgAAAAAEAAQA9QAAAIgDAAAAAA==&#10;" filled="f" stroked="f">
                  <v:textbox inset="0,0,0,0">
                    <w:txbxContent>
                      <w:p w:rsidR="004161A8" w:rsidRDefault="004161A8" w:rsidP="00E31AE4">
                        <w:r>
                          <w:t>Подготовка межведомственных запросов в уполномоченные государственные органы</w:t>
                        </w:r>
                      </w:p>
                    </w:txbxContent>
                  </v:textbox>
                </v:rect>
                <v:rect id="Rectangle 271" o:spid="_x0000_s1097" style="position:absolute;left:78681;top:1066;width:508;height:2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Rb0MUA&#10;AADcAAAADwAAAGRycy9kb3ducmV2LnhtbESPT4vCMBTE74LfITxhb5rqwT/VKKIrety1gnp7NM+2&#10;2LyUJmu7fvrNguBxmJnfMItVa0rxoNoVlhUMBxEI4tTqgjMFp2TXn4JwHlljaZkU/JKD1bLbWWCs&#10;bcPf9Dj6TAQIuxgV5N5XsZQuzcmgG9iKOHg3Wxv0QdaZ1DU2AW5KOYqisTRYcFjIsaJNTun9+GMU&#10;7KfV+nKwzyYrP6/789d5tk1mXqmPXrueg/DU+nf41T5oBaPJEP7PhCMgl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VFvQxQAAANwAAAAPAAAAAAAAAAAAAAAAAJgCAABkcnMv&#10;ZG93bnJldi54bWxQSwUGAAAAAAQABAD1AAAAigMAAAAA&#10;" filled="f" stroked="f">
                  <v:textbox inset="0,0,0,0">
                    <w:txbxContent>
                      <w:p w:rsidR="004161A8" w:rsidRDefault="004161A8" w:rsidP="00E31AE4">
                        <w:r>
                          <w:t xml:space="preserve"> </w:t>
                        </w:r>
                      </w:p>
                    </w:txbxContent>
                  </v:textbox>
                </v:rect>
                <v:shape id="Shape 273" o:spid="_x0000_s1098" style="position:absolute;left:31178;top:7372;width:24524;height:9988;visibility:visible;mso-wrap-style:square;v-text-anchor:top" coordsize="2452370,9988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hrd8MA&#10;AADcAAAADwAAAGRycy9kb3ducmV2LnhtbESPW4vCMBSE3wX/QziCb2tqBS/VKCKICruIF3w+NMe2&#10;2JyUJtr67zcLCz4OM/MNs1i1phQvql1hWcFwEIEgTq0uOFNwvWy/piCcR9ZYWiYFb3KwWnY7C0y0&#10;bfhEr7PPRICwS1BB7n2VSOnSnAy6ga2Ig3e3tUEfZJ1JXWMT4KaUcRSNpcGCw0KOFW1ySh/np1Fw&#10;uZn99+z4oN27OUxKj3G6+zFK9Xvteg7CU+s/4f/2XiuIJyP4OxOOgF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Fhrd8MAAADcAAAADwAAAAAAAAAAAAAAAACYAgAAZHJzL2Rv&#10;d25yZXYueG1sUEsFBgAAAAAEAAQA9QAAAIgDAAAAAA==&#10;" path="m,998855r2452370,l2452370,,,,,998855xe" filled="f">
                  <v:stroke miterlimit="83231f" joinstyle="miter"/>
                  <v:path arrowok="t" textboxrect="0,0,2452370,998855"/>
                </v:shape>
                <v:shape id="Picture 274" o:spid="_x0000_s1099" type="#_x0000_t75" style="position:absolute;left:31226;top:7876;width:24430;height:89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UW6/7FAAAA3AAAAA8AAABkcnMvZG93bnJldi54bWxEj0FrwkAUhO+F/oflCd7qRitWoqu0BaGX&#10;HowV9fbMPpPF7Ns0u5r4712h0OMwM98w82VnK3GlxhvHCoaDBARx7rThQsHPZvUyBeEDssbKMSm4&#10;kYfl4vlpjql2La/pmoVCRAj7FBWUIdSplD4vyaIfuJo4eifXWAxRNoXUDbYRbis5SpKJtGg4LpRY&#10;02dJ+Tm72Eg5jA+vsk1Wv3b78T3ZtWZ/zIxS/V73PgMRqAv/4b/2l1YwehvD40w8AnJx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FFuv+xQAAANwAAAAPAAAAAAAAAAAAAAAA&#10;AJ8CAABkcnMvZG93bnJldi54bWxQSwUGAAAAAAQABAD3AAAAkQMAAAAA&#10;">
                  <v:imagedata r:id="rId66" o:title=""/>
                </v:shape>
                <v:rect id="Rectangle 275" o:spid="_x0000_s1100" style="position:absolute;left:36079;top:8200;width:20101;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9d08UA&#10;AADcAAAADwAAAGRycy9kb3ducmV2LnhtbESPS4vCQBCE78L+h6EX9qaTFdZHdBRZXfToC9Rbk2mT&#10;YKYnZGZN9Nc7guCxqKqvqPG0MYW4UuVyywq+OxEI4sTqnFMF+91fewDCeWSNhWVScCMH08lHa4yx&#10;tjVv6Lr1qQgQdjEqyLwvYyldkpFB17ElcfDOtjLog6xSqSusA9wUshtFPWkw57CQYUm/GSWX7b9R&#10;sByUs+PK3uu0WJyWh/VhON8NvVJfn81sBMJT49/hV3ulFXT7P/A8E46An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b13TxQAAANwAAAAPAAAAAAAAAAAAAAAAAJgCAABkcnMv&#10;ZG93bnJldi54bWxQSwUGAAAAAAQABAD1AAAAigMAAAAA&#10;" filled="f" stroked="f">
                  <v:textbox inset="0,0,0,0">
                    <w:txbxContent>
                      <w:p w:rsidR="004161A8" w:rsidRDefault="004161A8" w:rsidP="00E31AE4">
                        <w:r>
                          <w:t xml:space="preserve">Подготовка решения о </w:t>
                        </w:r>
                      </w:p>
                    </w:txbxContent>
                  </v:textbox>
                </v:rect>
                <v:rect id="Rectangle 276" o:spid="_x0000_s1101" style="position:absolute;left:35759;top:9952;width:20926;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3DpMYA&#10;AADcAAAADwAAAGRycy9kb3ducmV2LnhtbESPzWrDMBCE74G8g9hCb7HcHPLjRgkhbYiPrV1we1us&#10;rW1qrYylxG6evioEchxm5htmsxtNKy7Uu8aygqcoBkFcWt1wpeAjP85WIJxH1thaJgW/5GC3nU42&#10;mGg78DtdMl+JAGGXoILa+y6R0pU1GXSR7YiD9217gz7IvpK6xyHATSvncbyQBhsOCzV2dKip/MnO&#10;RsFp1e0/U3sdqvb161S8FeuXfO2VenwY988gPI3+Hr61U61gvlzA/5lwBOT2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L3DpMYAAADcAAAADwAAAAAAAAAAAAAAAACYAgAAZHJz&#10;L2Rvd25yZXYueG1sUEsFBgAAAAAEAAQA9QAAAIsDAAAAAA==&#10;" filled="f" stroked="f">
                  <v:textbox inset="0,0,0,0">
                    <w:txbxContent>
                      <w:p w:rsidR="004161A8" w:rsidRDefault="004161A8" w:rsidP="00E31AE4">
                        <w:r>
                          <w:t xml:space="preserve">приостановлении срока </w:t>
                        </w:r>
                      </w:p>
                    </w:txbxContent>
                  </v:textbox>
                </v:rect>
                <v:rect id="Rectangle 277" o:spid="_x0000_s1102" style="position:absolute;left:35546;top:11705;width:21515;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mP8UA&#10;AADcAAAADwAAAGRycy9kb3ducmV2LnhtbESPS4vCQBCE74L/YWjBm0704CM6iqiLHtcHqLcm0ybB&#10;TE/IzJror98RFvZYVNVX1HzZmEI8qXK5ZQWDfgSCOLE651TB+fTVm4BwHlljYZkUvMjBctFuzTHW&#10;tuYDPY8+FQHCLkYFmfdlLKVLMjLo+rYkDt7dVgZ9kFUqdYV1gJtCDqNoJA3mHBYyLGmdUfI4/hgF&#10;u0m5uu7tu06L7W13+b5MN6epV6rbaVYzEJ4a/x/+a++1guF4DJ8z4Qj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8WY/xQAAANwAAAAPAAAAAAAAAAAAAAAAAJgCAABkcnMv&#10;ZG93bnJldi54bWxQSwUGAAAAAAQABAD1AAAAigMAAAAA&#10;" filled="f" stroked="f">
                  <v:textbox inset="0,0,0,0">
                    <w:txbxContent>
                      <w:p w:rsidR="004161A8" w:rsidRDefault="004161A8" w:rsidP="00E31AE4">
                        <w:r>
                          <w:t xml:space="preserve">рассмотрения заявления </w:t>
                        </w:r>
                      </w:p>
                    </w:txbxContent>
                  </v:textbox>
                </v:rect>
                <v:rect id="Rectangle 278" o:spid="_x0000_s1103" style="position:absolute;left:51733;top:11404;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7yTcMA&#10;AADcAAAADwAAAGRycy9kb3ducmV2LnhtbERPu27CMBTdK/EP1kXqVhwyUBIwCPEQjC2pBGxX8SWJ&#10;iK+j2CRpv74eKnU8Ou/lejC16Kh1lWUF00kEgji3uuJCwVd2eJuDcB5ZY22ZFHyTg/Vq9LLEVNue&#10;P6k7+0KEEHYpKii9b1IpXV6SQTexDXHg7rY16ANsC6lb7EO4qWUcRTNpsOLQUGJD25Lyx/lpFBzn&#10;zeZ6sj99Ue9vx8vHJdlliVfqdTxsFiA8Df5f/Oc+aQXxe1gbzoQjI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m7yTcMAAADcAAAADwAAAAAAAAAAAAAAAACYAgAAZHJzL2Rv&#10;d25yZXYueG1sUEsFBgAAAAAEAAQA9QAAAIgDAAAAAA==&#10;" filled="f" stroked="f">
                  <v:textbox inset="0,0,0,0">
                    <w:txbxContent>
                      <w:p w:rsidR="004161A8" w:rsidRDefault="004161A8" w:rsidP="00E31AE4">
                        <w:r>
                          <w:t xml:space="preserve"> </w:t>
                        </w:r>
                      </w:p>
                    </w:txbxContent>
                  </v:textbox>
                </v:rect>
                <v:rect id="Rectangle 2032" o:spid="_x0000_s1104" style="position:absolute;left:49062;top:13519;width:675;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MmycUA&#10;AADdAAAADwAAAGRycy9kb3ducmV2LnhtbESPT4vCMBTE74LfITxhb5paYdFqFPEPetxVQb09mmdb&#10;bF5KE213P/1mQfA4zMxvmNmiNaV4Uu0KywqGgwgEcWp1wZmC03HbH4NwHlljaZkU/JCDxbzbmWGi&#10;bcPf9Dz4TAQIuwQV5N5XiZQuzcmgG9iKOHg3Wxv0QdaZ1DU2AW5KGUfRpzRYcFjIsaJVTun98DAK&#10;duNqednb3yYrN9fd+es8WR8nXqmPXrucgvDU+nf41d5rBXE0iuH/TXgC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MybJxQAAAN0AAAAPAAAAAAAAAAAAAAAAAJgCAABkcnMv&#10;ZG93bnJldi54bWxQSwUGAAAAAAQABAD1AAAAigMAAAAA&#10;" filled="f" stroked="f">
                  <v:textbox inset="0,0,0,0">
                    <w:txbxContent>
                      <w:p w:rsidR="004161A8" w:rsidRDefault="004161A8" w:rsidP="00E31AE4">
                        <w:r>
                          <w:t>)</w:t>
                        </w:r>
                      </w:p>
                    </w:txbxContent>
                  </v:textbox>
                </v:rect>
                <v:rect id="Rectangle 2033" o:spid="_x0000_s1105" style="position:absolute;left:37821;top:13519;width:14950;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DUsUA&#10;AADdAAAADwAAAGRycy9kb3ducmV2LnhtbESPT4vCMBTE74LfIbwFb5qugmjXKOIf9Kh2wd3bo3nb&#10;lm1eShNt9dMbQfA4zMxvmNmiNaW4Uu0Kywo+BxEI4tTqgjMF38m2PwHhPLLG0jIpuJGDxbzbmWGs&#10;bcNHup58JgKEXYwKcu+rWEqX5mTQDWxFHLw/Wxv0QdaZ1DU2AW5KOYyisTRYcFjIsaJVTun/6WIU&#10;7CbV8mdv701Wbn5358N5uk6mXqneR7v8AuGp9e/wq73XCobRaATPN+EJ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f4NSxQAAAN0AAAAPAAAAAAAAAAAAAAAAAJgCAABkcnMv&#10;ZG93bnJldi54bWxQSwUGAAAAAAQABAD1AAAAigMAAAAA&#10;" filled="f" stroked="f">
                  <v:textbox inset="0,0,0,0">
                    <w:txbxContent>
                      <w:p w:rsidR="004161A8" w:rsidRDefault="004161A8" w:rsidP="00E31AE4">
                        <w:r>
                          <w:t>п.2.10. Регламента</w:t>
                        </w:r>
                      </w:p>
                    </w:txbxContent>
                  </v:textbox>
                </v:rect>
                <v:rect id="Rectangle 2031" o:spid="_x0000_s1106" style="position:absolute;left:37313;top:13519;width:675;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G4vsUA&#10;AADdAAAADwAAAGRycy9kb3ducmV2LnhtbESPQYvCMBSE74L/ITxhb5qqIFqNIrqix10rqLdH82yL&#10;zUtpsrbrr98sCB6HmfmGWaxaU4oH1a6wrGA4iEAQp1YXnCk4Jbv+FITzyBpLy6Tglxyslt3OAmNt&#10;G/6mx9FnIkDYxagg976KpXRpTgbdwFbEwbvZ2qAPss6krrEJcFPKURRNpMGCw0KOFW1ySu/HH6Ng&#10;P63Wl4N9Nln5ed2fv86zbTLzSn302vUchKfWv8Ov9kErGEXjIfy/CU9AL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4bi+xQAAAN0AAAAPAAAAAAAAAAAAAAAAAJgCAABkcnMv&#10;ZG93bnJldi54bWxQSwUGAAAAAAQABAD1AAAAigMAAAAA&#10;" filled="f" stroked="f">
                  <v:textbox inset="0,0,0,0">
                    <w:txbxContent>
                      <w:p w:rsidR="004161A8" w:rsidRDefault="004161A8" w:rsidP="00E31AE4">
                        <w:r>
                          <w:t>(</w:t>
                        </w:r>
                      </w:p>
                    </w:txbxContent>
                  </v:textbox>
                </v:rect>
                <v:rect id="Rectangle 280" o:spid="_x0000_s1107" style="position:absolute;left:49584;top:13217;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2ObMAA&#10;AADcAAAADwAAAGRycy9kb3ducmV2LnhtbERPy4rCMBTdD/gP4QruxlQXUqtRRGfQpS9Qd5fm2hab&#10;m9JEW/16sxBcHs57Om9NKR5Uu8KygkE/AkGcWl1wpuB4+P+NQTiPrLG0TAqe5GA+6/xMMdG24R09&#10;9j4TIYRdggpy76tESpfmZND1bUUcuKutDfoA60zqGpsQbko5jKKRNFhwaMixomVO6W1/NwrWcbU4&#10;b+yrycq/y/q0PY1Xh7FXqtdtFxMQnlr/FX/cG61gGIf54Uw4AnL2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c2ObMAAAADcAAAADwAAAAAAAAAAAAAAAACYAgAAZHJzL2Rvd25y&#10;ZXYueG1sUEsFBgAAAAAEAAQA9QAAAIUDAAAAAA==&#10;" filled="f" stroked="f">
                  <v:textbox inset="0,0,0,0">
                    <w:txbxContent>
                      <w:p w:rsidR="004161A8" w:rsidRDefault="004161A8" w:rsidP="00E31AE4">
                        <w:r>
                          <w:t xml:space="preserve"> </w:t>
                        </w:r>
                      </w:p>
                    </w:txbxContent>
                  </v:textbox>
                </v:rect>
                <v:shape id="Shape 281" o:spid="_x0000_s1108" style="position:absolute;left:48120;top:3963;width:762;height:3410;visibility:visible;mso-wrap-style:square;v-text-anchor:top" coordsize="76200,340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m9c8YA&#10;AADcAAAADwAAAGRycy9kb3ducmV2LnhtbESPQWvCQBSE70L/w/KEXopuNNLG1FWKtODFQ5Pi+ZF9&#10;JqnZtyG7NUl/fVcoeBxm5htmsxtMI67UudqygsU8AkFcWF1zqeAr/5glIJxH1thYJgUjOdhtHyYb&#10;TLXt+ZOumS9FgLBLUUHlfZtK6YqKDLq5bYmDd7adQR9kV0rdYR/gppHLKHqWBmsOCxW2tK+ouGQ/&#10;RsE6p/1IT/F7k/36Y/u94pfTGCv1OB3eXkF4Gvw9/N8+aAXLZAG3M+EIyO0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mm9c8YAAADcAAAADwAAAAAAAAAAAAAAAACYAgAAZHJz&#10;L2Rvd25yZXYueG1sUEsFBgAAAAAEAAQA9QAAAIsDAAAAAA==&#10;" path="m31750,l44450,r,264795l76200,264795,38100,340995,,264795r31750,l31750,xe" fillcolor="black" stroked="f" strokeweight="0">
                  <v:stroke miterlimit="83231f" joinstyle="miter"/>
                  <v:path arrowok="t" textboxrect="0,0,76200,340995"/>
                </v:shape>
                <v:shape id="Shape 283" o:spid="_x0000_s1109" style="position:absolute;left:62033;top:8248;width:31280;height:9709;visibility:visible;mso-wrap-style:square;v-text-anchor:top" coordsize="3128010,9709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qiQsQA&#10;AADcAAAADwAAAGRycy9kb3ducmV2LnhtbESPT4vCMBTE7wt+h/AEb2uq4iLVKCIstIIH/xw8Pppn&#10;W21euk3U6qc3woLHYWZ+w8wWranEjRpXWlYw6EcgiDOrS84VHPa/3xMQziNrrCyTggc5WMw7XzOM&#10;tb3zlm47n4sAYRejgsL7OpbSZQUZdH1bEwfvZBuDPsgml7rBe4CbSg6j6EcaLDksFFjTqqDssrsa&#10;BWn7+HsmOlnTcXlMo3M5TjaHVKlet11OQXhq/Sf83060guFkBO8z4QjI+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aokLEAAAA3AAAAA8AAAAAAAAAAAAAAAAAmAIAAGRycy9k&#10;b3ducmV2LnhtbFBLBQYAAAAABAAEAPUAAACJAwAAAAA=&#10;" path="m,970915r3128010,l3128010,,,,,970915xe" filled="f">
                  <v:stroke miterlimit="83231f" joinstyle="miter"/>
                  <v:path arrowok="t" textboxrect="0,0,3128010,970915"/>
                </v:shape>
                <v:shape id="Picture 284" o:spid="_x0000_s1110" type="#_x0000_t75" style="position:absolute;left:62072;top:8745;width:31196;height:87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k3Wz3EAAAA3AAAAA8AAABkcnMvZG93bnJldi54bWxEj0FrAjEUhO+C/yE8oRfRbJci62oUEYRe&#10;Wqi2grfH5rlZ3Lwsm1Tjv28KgsdhZr5hlutoW3Gl3jeOFbxOMxDEldMN1wq+D7tJAcIHZI2tY1Jw&#10;Jw/r1XCwxFK7G3/RdR9qkSDsS1RgQuhKKX1lyKKfuo44eWfXWwxJ9rXUPd4S3LYyz7KZtNhwWjDY&#10;0dZQddn/WgVHOf8Yn+4/Pptx8bmLW+PzPCr1MoqbBYhAMTzDj/a7VpAXb/B/Jh0Bufo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k3Wz3EAAAA3AAAAA8AAAAAAAAAAAAAAAAA&#10;nwIAAGRycy9kb3ducmV2LnhtbFBLBQYAAAAABAAEAPcAAACQAwAAAAA=&#10;">
                  <v:imagedata r:id="rId67" o:title=""/>
                </v:shape>
                <v:rect id="Rectangle 285" o:spid="_x0000_s1111" style="position:absolute;left:67114;top:9068;width:28592;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ot9MYA&#10;AADcAAAADwAAAGRycy9kb3ducmV2LnhtbESPQWvCQBSE7wX/w/KE3uqmAUuMrhK0Eo+tCra3R/aZ&#10;hGbfhuw2SfvruwXB4zAz3zCrzWga0VPnassKnmcRCOLC6ppLBefT/ikB4TyyxsYyKfghB5v15GGF&#10;qbYDv1N/9KUIEHYpKqi8b1MpXVGRQTezLXHwrrYz6IPsSqk7HALcNDKOohdpsOawUGFL24qKr+O3&#10;UZAnbfZxsL9D2bx+5pe3y2J3WnilHqdjtgThafT38K190AriZA7/Z8IR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bot9MYAAADcAAAADwAAAAAAAAAAAAAAAACYAgAAZHJz&#10;L2Rvd25yZXYueG1sUEsFBgAAAAAEAAQA9QAAAIsDAAAAAA==&#10;" filled="f" stroked="f">
                  <v:textbox inset="0,0,0,0">
                    <w:txbxContent>
                      <w:p w:rsidR="004161A8" w:rsidRDefault="004161A8" w:rsidP="00E31AE4">
                        <w:r>
                          <w:t xml:space="preserve">Подготовка решения об отказе в </w:t>
                        </w:r>
                      </w:p>
                    </w:txbxContent>
                  </v:textbox>
                </v:rect>
                <v:rect id="Rectangle 286" o:spid="_x0000_s1112" style="position:absolute;left:66333;top:10821;width:22809;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izg8UA&#10;AADcAAAADwAAAGRycy9kb3ducmV2LnhtbESPQWvCQBSE74L/YXlCb7qph5CkriLVYo6tEbS3R/aZ&#10;BLNvQ3Zr0v76bqHgcZiZb5jVZjStuFPvGssKnhcRCOLS6oYrBafibZ6AcB5ZY2uZFHyTg816Ollh&#10;pu3AH3Q/+koECLsMFdTed5mUrqzJoFvYjjh4V9sb9EH2ldQ9DgFuWrmMolgabDgs1NjRa03l7fhl&#10;FBySbnvJ7c9QtfvPw/n9nO6K1Cv1NBu3LyA8jf4R/m/nWsEyieHvTDgC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aLODxQAAANwAAAAPAAAAAAAAAAAAAAAAAJgCAABkcnMv&#10;ZG93bnJldi54bWxQSwUGAAAAAAQABAD1AAAAigMAAAAA&#10;" filled="f" stroked="f">
                  <v:textbox inset="0,0,0,0">
                    <w:txbxContent>
                      <w:p w:rsidR="004161A8" w:rsidRDefault="004161A8" w:rsidP="00E31AE4">
                        <w:r>
                          <w:t>утверждении схемы распо</w:t>
                        </w:r>
                      </w:p>
                    </w:txbxContent>
                  </v:textbox>
                </v:rect>
                <v:rect id="Rectangle 287" o:spid="_x0000_s1113" style="position:absolute;left:83436;top:10821;width:7941;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QWGMYA&#10;AADcAAAADwAAAGRycy9kb3ducmV2LnhtbESPQWvCQBSE7wX/w/KE3uqmOdgYXSVoJR5bFWxvj+wz&#10;Cc2+DdltkvbXdwuCx2FmvmFWm9E0oqfO1ZYVPM8iEMSF1TWXCs6n/VMCwnlkjY1lUvBDDjbrycMK&#10;U20Hfqf+6EsRIOxSVFB536ZSuqIig25mW+LgXW1n0AfZlVJ3OAS4aWQcRXNpsOawUGFL24qKr+O3&#10;UZAnbfZxsL9D2bx+5pe3y2J3WnilHqdjtgThafT38K190Ari5AX+z4QjIN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iQWGMYAAADcAAAADwAAAAAAAAAAAAAAAACYAgAAZHJz&#10;L2Rvd25yZXYueG1sUEsFBgAAAAAEAAQA9QAAAIsDAAAAAA==&#10;" filled="f" stroked="f">
                  <v:textbox inset="0,0,0,0">
                    <w:txbxContent>
                      <w:p w:rsidR="004161A8" w:rsidRDefault="004161A8" w:rsidP="00E31AE4">
                        <w:r>
                          <w:t xml:space="preserve">ложения </w:t>
                        </w:r>
                      </w:p>
                    </w:txbxContent>
                  </v:textbox>
                </v:rect>
                <v:rect id="Rectangle 288" o:spid="_x0000_s1114" style="position:absolute;left:71335;top:12619;width:17359;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uCasAA&#10;AADcAAAADwAAAGRycy9kb3ducmV2LnhtbERPy4rCMBTdD/gP4QruxlQXUqtRRGfQpS9Qd5fm2hab&#10;m9JEW/16sxBcHs57Om9NKR5Uu8KygkE/AkGcWl1wpuB4+P+NQTiPrLG0TAqe5GA+6/xMMdG24R09&#10;9j4TIYRdggpy76tESpfmZND1bUUcuKutDfoA60zqGpsQbko5jKKRNFhwaMixomVO6W1/NwrWcbU4&#10;b+yrycq/y/q0PY1Xh7FXqtdtFxMQnlr/FX/cG61gGIe14Uw4AnL2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7uCasAAAADcAAAADwAAAAAAAAAAAAAAAACYAgAAZHJzL2Rvd25y&#10;ZXYueG1sUEsFBgAAAAAEAAQA9QAAAIUDAAAAAA==&#10;" filled="f" stroked="f">
                  <v:textbox inset="0,0,0,0">
                    <w:txbxContent>
                      <w:p w:rsidR="004161A8" w:rsidRDefault="004161A8" w:rsidP="00E31AE4">
                        <w:r>
                          <w:t xml:space="preserve">земельного участка </w:t>
                        </w:r>
                      </w:p>
                    </w:txbxContent>
                  </v:textbox>
                </v:rect>
                <v:rect id="Rectangle 289" o:spid="_x0000_s1115" style="position:absolute;left:84396;top:12318;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cn8cQA&#10;AADcAAAADwAAAGRycy9kb3ducmV2LnhtbESPQYvCMBSE7wv+h/AEb2uqB2mrUUR30eOuCurt0Tzb&#10;YvNSmmjr/vqNIHgcZuYbZrboTCXu1LjSsoLRMAJBnFldcq7gsP/+jEE4j6yxskwKHuRgMe99zDDV&#10;tuVfuu98LgKEXYoKCu/rVEqXFWTQDW1NHLyLbQz6IJtc6gbbADeVHEfRRBosOSwUWNOqoOy6uxkF&#10;m7henrb2r82rr/Pm+HNM1vvEKzXod8spCE+df4df7a1WMI4TeJ4JR0DO/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j3J/HEAAAA3AAAAA8AAAAAAAAAAAAAAAAAmAIAAGRycy9k&#10;b3ducmV2LnhtbFBLBQYAAAAABAAEAPUAAACJAwAAAAA=&#10;" filled="f" stroked="f">
                  <v:textbox inset="0,0,0,0">
                    <w:txbxContent>
                      <w:p w:rsidR="004161A8" w:rsidRDefault="004161A8" w:rsidP="00E31AE4">
                        <w:r>
                          <w:t xml:space="preserve"> </w:t>
                        </w:r>
                      </w:p>
                    </w:txbxContent>
                  </v:textbox>
                </v:rect>
                <v:shape id="Shape 291" o:spid="_x0000_s1116" style="position:absolute;left:24022;top:26833;width:48101;height:7754;visibility:visible;mso-wrap-style:square;v-text-anchor:top" coordsize="4810125,775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4X5MUA&#10;AADcAAAADwAAAGRycy9kb3ducmV2LnhtbESPQUvDQBSE7wX/w/KE3tpNe6ht7LaIYCuCB1PB6zP7&#10;zAazb2P2pUn/vSsIPQ4z8w2z3Y++UWfqYh3YwGKegSIug625MvB+epqtQUVBttgEJgMXirDf3Uy2&#10;mNsw8BudC6lUgnDM0YATaXOtY+nIY5yHljh5X6HzKEl2lbYdDgnuG73MspX2WHNacNjSo6Pyu+i9&#10;gZdTf/i58y4MH5+vcqzXUlx6a8z0dny4ByU0yjX83362BpabBfydSUdA73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XhfkxQAAANwAAAAPAAAAAAAAAAAAAAAAAJgCAABkcnMv&#10;ZG93bnJldi54bWxQSwUGAAAAAAQABAD1AAAAigMAAAAA&#10;" path="m,775335r4810125,l4810125,,,,,775335xe" filled="f">
                  <v:stroke miterlimit="83231f" joinstyle="miter"/>
                  <v:path arrowok="t" textboxrect="0,0,4810125,775335"/>
                </v:shape>
                <v:shape id="Picture 292" o:spid="_x0000_s1117" type="#_x0000_t75" style="position:absolute;left:24063;top:27337;width:48022;height:67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VP+jHGAAAA3AAAAA8AAABkcnMvZG93bnJldi54bWxEj09Lw0AUxO9Cv8PyCt7spjlIjd2WIBTF&#10;i9gW/9we2ddsNPs2ZF+T6Kd3BcHjMDO/YdbbybdqoD42gQ0sFxko4irYhmsDx8PuagUqCrLFNjAZ&#10;+KII283sYo2FDSM/07CXWiUIxwINOJGu0DpWjjzGReiIk3cKvUdJsq+17XFMcN/qPMuutceG04LD&#10;ju4cVZ/7szdw//L2Wj6G71I+3OH8vhpPozwNxlzOp/IWlNAk/+G/9oM1kN/k8HsmHQG9+Q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NU/6McYAAADcAAAADwAAAAAAAAAAAAAA&#10;AACfAgAAZHJzL2Rvd25yZXYueG1sUEsFBgAAAAAEAAQA9wAAAJIDAAAAAA==&#10;">
                  <v:imagedata r:id="rId68" o:title=""/>
                </v:shape>
                <v:rect id="Rectangle 293" o:spid="_x0000_s1118" style="position:absolute;left:48075;top:27376;width:593;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aGxsYA&#10;AADcAAAADwAAAGRycy9kb3ducmV2LnhtbESPQWvCQBSE7wX/w/KE3uqmEYqJriJaSY5tFGxvj+wz&#10;Cc2+DdmtSfvruwXB4zAz3zCrzWhacaXeNZYVPM8iEMSl1Q1XCk7Hw9MChPPIGlvLpOCHHGzWk4cV&#10;ptoO/E7XwlciQNilqKD2vkuldGVNBt3MdsTBu9jeoA+yr6TucQhw08o4il6kwYbDQo0d7Woqv4pv&#10;oyBbdNuP3P4OVfv6mZ3fzsn+mHilHqfjdgnC0+jv4Vs71wriZA7/Z8IR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MaGxsYAAADcAAAADwAAAAAAAAAAAAAAAACYAgAAZHJz&#10;L2Rvd25yZXYueG1sUEsFBgAAAAAEAAQA9QAAAIsDAAAAAA==&#10;" filled="f" stroked="f">
                  <v:textbox inset="0,0,0,0">
                    <w:txbxContent>
                      <w:p w:rsidR="004161A8" w:rsidRDefault="004161A8" w:rsidP="00E31AE4">
                        <w:r>
                          <w:rPr>
                            <w:sz w:val="28"/>
                          </w:rPr>
                          <w:t xml:space="preserve"> </w:t>
                        </w:r>
                      </w:p>
                    </w:txbxContent>
                  </v:textbox>
                </v:rect>
                <v:rect id="Rectangle 294" o:spid="_x0000_s1119" style="position:absolute;left:25457;top:29707;width:57822;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8essYA&#10;AADcAAAADwAAAGRycy9kb3ducmV2LnhtbESPQWvCQBSE7wX/w/KE3uqmQYqJriJaSY5tFGxvj+wz&#10;Cc2+DdmtSfvruwXB4zAz3zCrzWhacaXeNZYVPM8iEMSl1Q1XCk7Hw9MChPPIGlvLpOCHHGzWk4cV&#10;ptoO/E7XwlciQNilqKD2vkuldGVNBt3MdsTBu9jeoA+yr6TucQhw08o4il6kwYbDQo0d7Woqv4pv&#10;oyBbdNuP3P4OVfv6mZ3fzsn+mHilHqfjdgnC0+jv4Vs71wriZA7/Z8IR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y8essYAAADcAAAADwAAAAAAAAAAAAAAAACYAgAAZHJz&#10;L2Rvd25yZXYueG1sUEsFBgAAAAAEAAQA9QAAAIsDAAAAAA==&#10;" filled="f" stroked="f">
                  <v:textbox inset="0,0,0,0">
                    <w:txbxContent>
                      <w:p w:rsidR="004161A8" w:rsidRDefault="004161A8" w:rsidP="00E31AE4">
                        <w:r>
                          <w:t>Подготовка схемы расположения земельного участка на кадастров</w:t>
                        </w:r>
                      </w:p>
                    </w:txbxContent>
                  </v:textbox>
                </v:rect>
                <v:rect id="Rectangle 295" o:spid="_x0000_s1120" style="position:absolute;left:68958;top:29707;width:2815;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O7KcYA&#10;AADcAAAADwAAAGRycy9kb3ducmV2LnhtbESPQWvCQBSE7wX/w/KE3uqmAYuJriJaSY5tFGxvj+wz&#10;Cc2+DdmtSfvruwXB4zAz3zCrzWhacaXeNZYVPM8iEMSl1Q1XCk7Hw9MChPPIGlvLpOCHHGzWk4cV&#10;ptoO/E7XwlciQNilqKD2vkuldGVNBt3MdsTBu9jeoA+yr6TucQhw08o4il6kwYbDQo0d7Woqv4pv&#10;oyBbdNuP3P4OVfv6mZ3fzsn+mHilHqfjdgnC0+jv4Vs71wriZA7/Z8IR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GO7KcYAAADcAAAADwAAAAAAAAAAAAAAAACYAgAAZHJz&#10;L2Rvd25yZXYueG1sUEsFBgAAAAAEAAQA9QAAAIsDAAAAAA==&#10;" filled="f" stroked="f">
                  <v:textbox inset="0,0,0,0">
                    <w:txbxContent>
                      <w:p w:rsidR="004161A8" w:rsidRDefault="004161A8" w:rsidP="00E31AE4">
                        <w:r>
                          <w:t xml:space="preserve">ом </w:t>
                        </w:r>
                      </w:p>
                    </w:txbxContent>
                  </v:textbox>
                </v:rect>
                <v:rect id="Rectangle 296" o:spid="_x0000_s1121" style="position:absolute;left:30989;top:31520;width:45403;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ElXsUA&#10;AADcAAAADwAAAGRycy9kb3ducmV2LnhtbESPQWvCQBSE7wX/w/KE3uqmHkISXUXaijm2RlBvj+wz&#10;CWbfhuxq0v76bqHgcZiZb5jlejStuFPvGssKXmcRCOLS6oYrBYdi+5KAcB5ZY2uZFHyTg/Vq8rTE&#10;TNuBv+i+95UIEHYZKqi97zIpXVmTQTezHXHwLrY36IPsK6l7HALctHIeRbE02HBYqLGjt5rK6/5m&#10;FOySbnPK7c9QtR/n3fHzmL4XqVfqeTpuFiA8jf4R/m/nWsE8jeHvTDg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sSVexQAAANwAAAAPAAAAAAAAAAAAAAAAAJgCAABkcnMv&#10;ZG93bnJldi54bWxQSwUGAAAAAAQABAD1AAAAigMAAAAA&#10;" filled="f" stroked="f">
                  <v:textbox inset="0,0,0,0">
                    <w:txbxContent>
                      <w:p w:rsidR="004161A8" w:rsidRDefault="004161A8" w:rsidP="00E31AE4">
                        <w:r>
                          <w:t>плане территории и решения об утверждении схемы</w:t>
                        </w:r>
                      </w:p>
                    </w:txbxContent>
                  </v:textbox>
                </v:rect>
                <v:rect id="Rectangle 297" o:spid="_x0000_s1122" style="position:absolute;left:65144;top:31219;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AxcYA&#10;AADcAAAADwAAAGRycy9kb3ducmV2LnhtbESPQWvCQBSE7wX/w/KE3uqmOVgTXUW0khzbKNjeHtln&#10;Epp9G7Jbk/bXdwuCx2FmvmFWm9G04kq9aywreJ5FIIhLqxuuFJyOh6cFCOeRNbaWScEPOdisJw8r&#10;TLUd+J2uha9EgLBLUUHtfZdK6cqaDLqZ7YiDd7G9QR9kX0nd4xDgppVxFM2lwYbDQo0d7Woqv4pv&#10;oyBbdNuP3P4OVfv6mZ3fzsn+mHilHqfjdgnC0+jv4Vs71wri5AX+z4QjIN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2AxcYAAADcAAAADwAAAAAAAAAAAAAAAACYAgAAZHJz&#10;L2Rvd25yZXYueG1sUEsFBgAAAAAEAAQA9QAAAIsDAAAAAA==&#10;" filled="f" stroked="f">
                  <v:textbox inset="0,0,0,0">
                    <w:txbxContent>
                      <w:p w:rsidR="004161A8" w:rsidRDefault="004161A8" w:rsidP="00E31AE4">
                        <w:r>
                          <w:t xml:space="preserve"> </w:t>
                        </w:r>
                      </w:p>
                    </w:txbxContent>
                  </v:textbox>
                </v:rect>
                <v:shape id="Shape 306" o:spid="_x0000_s1123" style="position:absolute;left:28873;top:3963;width:762;height:22866;visibility:visible;mso-wrap-style:square;v-text-anchor:top" coordsize="76200,22865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W48QA&#10;AADcAAAADwAAAGRycy9kb3ducmV2LnhtbESPW2sCMRSE34X+h3AKvtVsa1FZjVKEgm9eEX07bE53&#10;l25O1iR78d83QsHHYWa+YRar3lSiJedLywreRwkI4szqknMFp+P32wyED8gaK8uk4E4eVsuXwQJT&#10;bTveU3sIuYgQ9ikqKEKoUyl9VpBBP7I1cfR+rDMYonS51A67CDeV/EiSiTRYclwosKZ1QdnvoTEK&#10;zttm1227vKm0m11vU325t/2nUsPX/msOIlAfnuH/9kYrGCcTeJyJR0A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yfluPEAAAA3AAAAA8AAAAAAAAAAAAAAAAAmAIAAGRycy9k&#10;b3ducmV2LnhtbFBLBQYAAAAABAAEAPUAAACJAwAAAAA=&#10;" path="m31750,l44450,r,2210397l76200,2210397r-38100,76200l,2210397r31750,l31750,xe" fillcolor="black" stroked="f" strokeweight="0">
                  <v:stroke miterlimit="83231f" joinstyle="miter"/>
                  <v:path arrowok="t" textboxrect="0,0,76200,2286597"/>
                </v:shape>
                <v:shape id="Shape 307" o:spid="_x0000_s1124" style="position:absolute;left:76884;top:3963;width:762;height:3410;visibility:visible;mso-wrap-style:square;v-text-anchor:top" coordsize="76200,340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6MW8QA&#10;AADcAAAADwAAAGRycy9kb3ducmV2LnhtbESPQWvCQBSE7wX/w/IEL6IbTaltdBURBS89NErPj+xr&#10;Es2+DdlVE3+9Kwg9DjPzDbNYtaYSV2pcaVnBZByBIM6sLjlXcDzsRp8gnEfWWFkmBR05WC17bwtM&#10;tL3xD11Tn4sAYZeggsL7OpHSZQUZdGNbEwfvzzYGfZBNLnWDtwA3lZxG0Yc0WHJYKLCmTUHZOb0Y&#10;BV8H2nQ0jLdVevff9emdZ79drNSg367nIDy1/j/8au+1gjiawfNMOAJ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jFvEAAAA3AAAAA8AAAAAAAAAAAAAAAAAmAIAAGRycy9k&#10;b3ducmV2LnhtbFBLBQYAAAAABAAEAPUAAACJAwAAAAA=&#10;" path="m31242,l43942,r485,264721l76200,264668,38227,340995,,264795r31727,-53l31242,xe" fillcolor="black" stroked="f" strokeweight="0">
                  <v:stroke miterlimit="83231f" joinstyle="miter"/>
                  <v:path arrowok="t" textboxrect="0,0,76200,340995"/>
                </v:shape>
                <v:shape id="Shape 308" o:spid="_x0000_s1125" style="position:absolute;left:43192;top:17365;width:762;height:9469;visibility:visible;mso-wrap-style:square;v-text-anchor:top" coordsize="76200,9468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1fz8AA&#10;AADcAAAADwAAAGRycy9kb3ducmV2LnhtbERPTYvCMBC9C/sfwix401Qt4naNsiwoehKtsNehmW2r&#10;zaQksdZ/bw6Cx8f7Xq5704iOnK8tK5iMExDEhdU1lwrO+Wa0AOEDssbGMil4kIf16mOwxEzbOx+p&#10;O4VSxBD2GSqoQmgzKX1RkUE/ti1x5P6tMxgidKXUDu8x3DRymiRzabDm2FBhS78VFdfTzShIt3+4&#10;z9PLdVG3rivyr8MmzaVSw8/+5xtEoD68xS/3TiuYJXFtPBOPgFw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G1fz8AAAADcAAAADwAAAAAAAAAAAAAAAACYAgAAZHJzL2Rvd25y&#10;ZXYueG1sUEsFBgAAAAAEAAQA9QAAAIUDAAAAAA==&#10;" path="m38735,l51435,127,44425,870732r31775,259l37465,946874,,870369r31725,259l38735,xe" fillcolor="black" stroked="f" strokeweight="0">
                  <v:stroke miterlimit="83231f" joinstyle="miter"/>
                  <v:path arrowok="t" textboxrect="0,0,76200,946874"/>
                </v:shape>
                <v:shape id="Shape 309" o:spid="_x0000_s1126" style="position:absolute;left:55702;top:11949;width:6178;height:762;visibility:visible;mso-wrap-style:square;v-text-anchor:top" coordsize="617855,76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waU8YA&#10;AADcAAAADwAAAGRycy9kb3ducmV2LnhtbESP3WoCMRSE7wu+QziCN1Kzai113ShFECqFUrUPcNic&#10;/cHNyZKku2ufvikIvRxm5hsm2w2mER05X1tWMJ8lIIhzq2suFXxdDo8vIHxA1thYJgU38rDbjh4y&#10;TLXt+UTdOZQiQtinqKAKoU2l9HlFBv3MtsTRK6wzGKJ0pdQO+wg3jVwkybM0WHNcqLClfUX59fxt&#10;FLyH/bpZTZ8+f4pl77qP6/FS0lGpyXh43YAINIT/8L39phUskzX8nYlHQG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8waU8YAAADcAAAADwAAAAAAAAAAAAAAAACYAgAAZHJz&#10;L2Rvd25yZXYueG1sUEsFBgAAAAAEAAQA9QAAAIsDAAAAAA==&#10;" path="m541655,r76200,38227l541655,76200r,-31762l,43942,,31242r541655,496l541655,xe" fillcolor="black" stroked="f" strokeweight="0">
                  <v:stroke miterlimit="83231f" joinstyle="miter"/>
                  <v:path arrowok="t" textboxrect="0,0,617855,76200"/>
                </v:shape>
                <w10:wrap type="topAndBottom" anchorx="page" anchory="page"/>
              </v:group>
            </w:pict>
          </mc:Fallback>
        </mc:AlternateContent>
      </w:r>
      <w:r>
        <w:t xml:space="preserve"> </w:t>
      </w:r>
    </w:p>
    <w:p w:rsidR="00E31AE4" w:rsidRDefault="00E31AE4" w:rsidP="00E31AE4">
      <w:pPr>
        <w:pStyle w:val="1"/>
        <w:spacing w:after="39"/>
        <w:ind w:left="2259" w:right="2252"/>
      </w:pPr>
      <w:r>
        <w:t>БЛОК-СХЕМА  ПРЕДОСТАВЛЕНИЯ МУНИЦИПАЛЬНОЙ УСЛУГИ  «УТВЕРЖДЕНИЕ СХЕМЫ РАСПОЛОЖЕНИЯ ЗЕМЕЛЬНОГО УЧАСТКА НА КАДАСТРОВОМ ПЛАНЕ ТЕРРИТОРИИ</w:t>
      </w:r>
      <w:r>
        <w:rPr>
          <w:sz w:val="28"/>
        </w:rPr>
        <w:t xml:space="preserve">» </w:t>
      </w:r>
    </w:p>
    <w:p w:rsidR="00E31AE4" w:rsidRDefault="00E31AE4" w:rsidP="00E31AE4">
      <w:pPr>
        <w:ind w:left="65"/>
        <w:jc w:val="center"/>
      </w:pPr>
      <w:r>
        <w:rPr>
          <w:sz w:val="28"/>
        </w:rPr>
        <w:t xml:space="preserve"> </w:t>
      </w:r>
      <w:r>
        <w:br w:type="page"/>
      </w:r>
    </w:p>
    <w:p w:rsidR="00AB1026" w:rsidRDefault="00AB1026"/>
    <w:p w:rsidR="00AB1026" w:rsidRDefault="00AB1026"/>
    <w:p w:rsidR="00AB1026" w:rsidRDefault="00AB1026"/>
    <w:p w:rsidR="00AB1026" w:rsidRDefault="00AB1026"/>
    <w:p w:rsidR="00AB1026" w:rsidRDefault="00AB1026"/>
    <w:p w:rsidR="00AB1026" w:rsidRDefault="00AB1026"/>
    <w:sectPr w:rsidR="00AB1026" w:rsidSect="00E31AE4">
      <w:pgSz w:w="16838" w:h="11906" w:orient="landscape"/>
      <w:pgMar w:top="426" w:right="1134" w:bottom="1701" w:left="992"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4168" w:rsidRDefault="005B4168" w:rsidP="00AB1026">
      <w:r>
        <w:separator/>
      </w:r>
    </w:p>
  </w:endnote>
  <w:endnote w:type="continuationSeparator" w:id="0">
    <w:p w:rsidR="005B4168" w:rsidRDefault="005B4168" w:rsidP="00AB1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4168" w:rsidRDefault="005B4168" w:rsidP="00AB1026">
      <w:r>
        <w:separator/>
      </w:r>
    </w:p>
  </w:footnote>
  <w:footnote w:type="continuationSeparator" w:id="0">
    <w:p w:rsidR="005B4168" w:rsidRDefault="005B4168" w:rsidP="00AB102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972776"/>
    <w:multiLevelType w:val="hybridMultilevel"/>
    <w:tmpl w:val="32402C20"/>
    <w:lvl w:ilvl="0" w:tplc="0B2873DE">
      <w:start w:val="1"/>
      <w:numFmt w:val="decimal"/>
      <w:lvlText w:val="%1)"/>
      <w:lvlJc w:val="left"/>
      <w:pPr>
        <w:ind w:left="5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93C5880">
      <w:start w:val="1"/>
      <w:numFmt w:val="lowerLetter"/>
      <w:lvlText w:val="%2"/>
      <w:lvlJc w:val="left"/>
      <w:pPr>
        <w:ind w:left="16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160255A">
      <w:start w:val="1"/>
      <w:numFmt w:val="lowerRoman"/>
      <w:lvlText w:val="%3"/>
      <w:lvlJc w:val="left"/>
      <w:pPr>
        <w:ind w:left="23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694F40E">
      <w:start w:val="1"/>
      <w:numFmt w:val="decimal"/>
      <w:lvlText w:val="%4"/>
      <w:lvlJc w:val="left"/>
      <w:pPr>
        <w:ind w:left="31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CD8D400">
      <w:start w:val="1"/>
      <w:numFmt w:val="lowerLetter"/>
      <w:lvlText w:val="%5"/>
      <w:lvlJc w:val="left"/>
      <w:pPr>
        <w:ind w:left="38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3C2DF0C">
      <w:start w:val="1"/>
      <w:numFmt w:val="lowerRoman"/>
      <w:lvlText w:val="%6"/>
      <w:lvlJc w:val="left"/>
      <w:pPr>
        <w:ind w:left="45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A54F4E4">
      <w:start w:val="1"/>
      <w:numFmt w:val="decimal"/>
      <w:lvlText w:val="%7"/>
      <w:lvlJc w:val="left"/>
      <w:pPr>
        <w:ind w:left="52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25299FA">
      <w:start w:val="1"/>
      <w:numFmt w:val="lowerLetter"/>
      <w:lvlText w:val="%8"/>
      <w:lvlJc w:val="left"/>
      <w:pPr>
        <w:ind w:left="59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01020F4">
      <w:start w:val="1"/>
      <w:numFmt w:val="lowerRoman"/>
      <w:lvlText w:val="%9"/>
      <w:lvlJc w:val="left"/>
      <w:pPr>
        <w:ind w:left="67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1B4F524C"/>
    <w:multiLevelType w:val="hybridMultilevel"/>
    <w:tmpl w:val="E696B83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2363909"/>
    <w:multiLevelType w:val="multilevel"/>
    <w:tmpl w:val="C0F62BCA"/>
    <w:lvl w:ilvl="0">
      <w:start w:val="3"/>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7"/>
      <w:numFmt w:val="decimal"/>
      <w:lvlText w:val="%1.%2"/>
      <w:lvlJc w:val="left"/>
      <w:pPr>
        <w:ind w:left="6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2"/>
      <w:numFmt w:val="decimal"/>
      <w:lvlRestart w:val="0"/>
      <w:lvlText w:val="%1.%2.%3."/>
      <w:lvlJc w:val="left"/>
      <w:pPr>
        <w:ind w:left="10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6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3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1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8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5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2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247553F0"/>
    <w:multiLevelType w:val="multilevel"/>
    <w:tmpl w:val="B44C7E38"/>
    <w:lvl w:ilvl="0">
      <w:start w:val="1"/>
      <w:numFmt w:val="decimal"/>
      <w:lvlText w:val="%1."/>
      <w:lvlJc w:val="left"/>
      <w:pPr>
        <w:ind w:left="28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2DB35670"/>
    <w:multiLevelType w:val="multilevel"/>
    <w:tmpl w:val="AD16A7B0"/>
    <w:lvl w:ilvl="0">
      <w:start w:val="3"/>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8"/>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6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3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0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7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5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2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9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2FFE54B6"/>
    <w:multiLevelType w:val="hybridMultilevel"/>
    <w:tmpl w:val="72186B3A"/>
    <w:lvl w:ilvl="0" w:tplc="014623D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3B014413"/>
    <w:multiLevelType w:val="hybridMultilevel"/>
    <w:tmpl w:val="9EE8CEC0"/>
    <w:lvl w:ilvl="0" w:tplc="8DBE501A">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FF00860">
      <w:start w:val="1"/>
      <w:numFmt w:val="lowerLetter"/>
      <w:lvlText w:val="%2"/>
      <w:lvlJc w:val="left"/>
      <w:pPr>
        <w:ind w:left="5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2D4FE0E">
      <w:start w:val="1"/>
      <w:numFmt w:val="lowerRoman"/>
      <w:lvlText w:val="%3"/>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16E57BA">
      <w:start w:val="1"/>
      <w:numFmt w:val="decimal"/>
      <w:lvlRestart w:val="0"/>
      <w:lvlText w:val="%4)"/>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2523340">
      <w:start w:val="1"/>
      <w:numFmt w:val="lowerLetter"/>
      <w:lvlText w:val="%5"/>
      <w:lvlJc w:val="left"/>
      <w:pPr>
        <w:ind w:left="16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4F6FB06">
      <w:start w:val="1"/>
      <w:numFmt w:val="lowerRoman"/>
      <w:lvlText w:val="%6"/>
      <w:lvlJc w:val="left"/>
      <w:pPr>
        <w:ind w:left="23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47C1C5C">
      <w:start w:val="1"/>
      <w:numFmt w:val="decimal"/>
      <w:lvlText w:val="%7"/>
      <w:lvlJc w:val="left"/>
      <w:pPr>
        <w:ind w:left="30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762D632">
      <w:start w:val="1"/>
      <w:numFmt w:val="lowerLetter"/>
      <w:lvlText w:val="%8"/>
      <w:lvlJc w:val="left"/>
      <w:pPr>
        <w:ind w:left="37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E069C4">
      <w:start w:val="1"/>
      <w:numFmt w:val="lowerRoman"/>
      <w:lvlText w:val="%9"/>
      <w:lvlJc w:val="left"/>
      <w:pPr>
        <w:ind w:left="45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3F060BD5"/>
    <w:multiLevelType w:val="hybridMultilevel"/>
    <w:tmpl w:val="5CFCB25A"/>
    <w:lvl w:ilvl="0" w:tplc="9462DCBE">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BA0C9D2">
      <w:start w:val="1"/>
      <w:numFmt w:val="lowerLetter"/>
      <w:lvlText w:val="%2"/>
      <w:lvlJc w:val="left"/>
      <w:pPr>
        <w:ind w:left="17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76C9330">
      <w:start w:val="1"/>
      <w:numFmt w:val="lowerRoman"/>
      <w:lvlText w:val="%3"/>
      <w:lvlJc w:val="left"/>
      <w:pPr>
        <w:ind w:left="24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9C9E8C">
      <w:start w:val="1"/>
      <w:numFmt w:val="decimal"/>
      <w:lvlText w:val="%4"/>
      <w:lvlJc w:val="left"/>
      <w:pPr>
        <w:ind w:left="3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D6061F8">
      <w:start w:val="1"/>
      <w:numFmt w:val="lowerLetter"/>
      <w:lvlText w:val="%5"/>
      <w:lvlJc w:val="left"/>
      <w:pPr>
        <w:ind w:left="38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D769292">
      <w:start w:val="1"/>
      <w:numFmt w:val="lowerRoman"/>
      <w:lvlText w:val="%6"/>
      <w:lvlJc w:val="left"/>
      <w:pPr>
        <w:ind w:left="45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5CECC22">
      <w:start w:val="1"/>
      <w:numFmt w:val="decimal"/>
      <w:lvlText w:val="%7"/>
      <w:lvlJc w:val="left"/>
      <w:pPr>
        <w:ind w:left="53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31A4048">
      <w:start w:val="1"/>
      <w:numFmt w:val="lowerLetter"/>
      <w:lvlText w:val="%8"/>
      <w:lvlJc w:val="left"/>
      <w:pPr>
        <w:ind w:left="60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95A41B2">
      <w:start w:val="1"/>
      <w:numFmt w:val="lowerRoman"/>
      <w:lvlText w:val="%9"/>
      <w:lvlJc w:val="left"/>
      <w:pPr>
        <w:ind w:left="67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41CC7EDF"/>
    <w:multiLevelType w:val="hybridMultilevel"/>
    <w:tmpl w:val="A09AD968"/>
    <w:lvl w:ilvl="0" w:tplc="E46236E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51002DC">
      <w:start w:val="1"/>
      <w:numFmt w:val="bullet"/>
      <w:lvlText w:val="o"/>
      <w:lvlJc w:val="left"/>
      <w:pPr>
        <w:ind w:left="16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3B65F34">
      <w:start w:val="1"/>
      <w:numFmt w:val="bullet"/>
      <w:lvlText w:val="▪"/>
      <w:lvlJc w:val="left"/>
      <w:pPr>
        <w:ind w:left="23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BA0F574">
      <w:start w:val="1"/>
      <w:numFmt w:val="bullet"/>
      <w:lvlText w:val="•"/>
      <w:lvlJc w:val="left"/>
      <w:pPr>
        <w:ind w:left="31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CCCC08C">
      <w:start w:val="1"/>
      <w:numFmt w:val="bullet"/>
      <w:lvlText w:val="o"/>
      <w:lvlJc w:val="left"/>
      <w:pPr>
        <w:ind w:left="38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FB20EB0">
      <w:start w:val="1"/>
      <w:numFmt w:val="bullet"/>
      <w:lvlText w:val="▪"/>
      <w:lvlJc w:val="left"/>
      <w:pPr>
        <w:ind w:left="45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3CE27A2">
      <w:start w:val="1"/>
      <w:numFmt w:val="bullet"/>
      <w:lvlText w:val="•"/>
      <w:lvlJc w:val="left"/>
      <w:pPr>
        <w:ind w:left="52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18A5558">
      <w:start w:val="1"/>
      <w:numFmt w:val="bullet"/>
      <w:lvlText w:val="o"/>
      <w:lvlJc w:val="left"/>
      <w:pPr>
        <w:ind w:left="59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A4E857E">
      <w:start w:val="1"/>
      <w:numFmt w:val="bullet"/>
      <w:lvlText w:val="▪"/>
      <w:lvlJc w:val="left"/>
      <w:pPr>
        <w:ind w:left="6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4E2223E9"/>
    <w:multiLevelType w:val="multilevel"/>
    <w:tmpl w:val="B0204A20"/>
    <w:lvl w:ilvl="0">
      <w:start w:val="1"/>
      <w:numFmt w:val="decimal"/>
      <w:lvlText w:val="%1."/>
      <w:lvlJc w:val="left"/>
      <w:pPr>
        <w:ind w:left="28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4FBD4DB5"/>
    <w:multiLevelType w:val="hybridMultilevel"/>
    <w:tmpl w:val="DC7899E4"/>
    <w:lvl w:ilvl="0" w:tplc="3984052E">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99C6CCA">
      <w:start w:val="1"/>
      <w:numFmt w:val="bullet"/>
      <w:lvlText w:val="o"/>
      <w:lvlJc w:val="left"/>
      <w:pPr>
        <w:ind w:left="16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C665B4">
      <w:start w:val="1"/>
      <w:numFmt w:val="bullet"/>
      <w:lvlText w:val="▪"/>
      <w:lvlJc w:val="left"/>
      <w:pPr>
        <w:ind w:left="23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3C8D7D2">
      <w:start w:val="1"/>
      <w:numFmt w:val="bullet"/>
      <w:lvlText w:val="•"/>
      <w:lvlJc w:val="left"/>
      <w:pPr>
        <w:ind w:left="31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6B8501C">
      <w:start w:val="1"/>
      <w:numFmt w:val="bullet"/>
      <w:lvlText w:val="o"/>
      <w:lvlJc w:val="left"/>
      <w:pPr>
        <w:ind w:left="38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53E5A78">
      <w:start w:val="1"/>
      <w:numFmt w:val="bullet"/>
      <w:lvlText w:val="▪"/>
      <w:lvlJc w:val="left"/>
      <w:pPr>
        <w:ind w:left="45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DD8EE9C">
      <w:start w:val="1"/>
      <w:numFmt w:val="bullet"/>
      <w:lvlText w:val="•"/>
      <w:lvlJc w:val="left"/>
      <w:pPr>
        <w:ind w:left="52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968EFBC">
      <w:start w:val="1"/>
      <w:numFmt w:val="bullet"/>
      <w:lvlText w:val="o"/>
      <w:lvlJc w:val="left"/>
      <w:pPr>
        <w:ind w:left="59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F966F46">
      <w:start w:val="1"/>
      <w:numFmt w:val="bullet"/>
      <w:lvlText w:val="▪"/>
      <w:lvlJc w:val="left"/>
      <w:pPr>
        <w:ind w:left="6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50DA1317"/>
    <w:multiLevelType w:val="multilevel"/>
    <w:tmpl w:val="2D8A7D94"/>
    <w:lvl w:ilvl="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6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3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0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7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5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2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9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5519720D"/>
    <w:multiLevelType w:val="hybridMultilevel"/>
    <w:tmpl w:val="4F26D9BC"/>
    <w:lvl w:ilvl="0" w:tplc="A64087E2">
      <w:start w:val="1"/>
      <w:numFmt w:val="decimal"/>
      <w:lvlText w:val="%1)"/>
      <w:lvlJc w:val="left"/>
      <w:pPr>
        <w:ind w:left="5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A822D3C">
      <w:start w:val="1"/>
      <w:numFmt w:val="lowerLetter"/>
      <w:lvlText w:val="%2"/>
      <w:lvlJc w:val="left"/>
      <w:pPr>
        <w:ind w:left="16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6A011DE">
      <w:start w:val="1"/>
      <w:numFmt w:val="lowerRoman"/>
      <w:lvlText w:val="%3"/>
      <w:lvlJc w:val="left"/>
      <w:pPr>
        <w:ind w:left="23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1F2BFDA">
      <w:start w:val="1"/>
      <w:numFmt w:val="decimal"/>
      <w:lvlText w:val="%4"/>
      <w:lvlJc w:val="left"/>
      <w:pPr>
        <w:ind w:left="31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210DB48">
      <w:start w:val="1"/>
      <w:numFmt w:val="lowerLetter"/>
      <w:lvlText w:val="%5"/>
      <w:lvlJc w:val="left"/>
      <w:pPr>
        <w:ind w:left="38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40407D6">
      <w:start w:val="1"/>
      <w:numFmt w:val="lowerRoman"/>
      <w:lvlText w:val="%6"/>
      <w:lvlJc w:val="left"/>
      <w:pPr>
        <w:ind w:left="45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57453A6">
      <w:start w:val="1"/>
      <w:numFmt w:val="decimal"/>
      <w:lvlText w:val="%7"/>
      <w:lvlJc w:val="left"/>
      <w:pPr>
        <w:ind w:left="52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1889B02">
      <w:start w:val="1"/>
      <w:numFmt w:val="lowerLetter"/>
      <w:lvlText w:val="%8"/>
      <w:lvlJc w:val="left"/>
      <w:pPr>
        <w:ind w:left="59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6D409A6">
      <w:start w:val="1"/>
      <w:numFmt w:val="lowerRoman"/>
      <w:lvlText w:val="%9"/>
      <w:lvlJc w:val="left"/>
      <w:pPr>
        <w:ind w:left="67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5933B47"/>
    <w:multiLevelType w:val="multilevel"/>
    <w:tmpl w:val="AE522396"/>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6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3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0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7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5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2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9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5F8F3CC9"/>
    <w:multiLevelType w:val="hybridMultilevel"/>
    <w:tmpl w:val="2716EB62"/>
    <w:lvl w:ilvl="0" w:tplc="267A7C46">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EDE09CE"/>
    <w:multiLevelType w:val="hybridMultilevel"/>
    <w:tmpl w:val="CCD6DA9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CDA1C58"/>
    <w:multiLevelType w:val="multilevel"/>
    <w:tmpl w:val="179E7028"/>
    <w:lvl w:ilvl="0">
      <w:start w:val="3"/>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6"/>
      <w:numFmt w:val="decimal"/>
      <w:lvlText w:val="%1.%2"/>
      <w:lvlJc w:val="left"/>
      <w:pPr>
        <w:ind w:left="6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9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6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3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0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7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5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2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9"/>
  </w:num>
  <w:num w:numId="2">
    <w:abstractNumId w:val="0"/>
  </w:num>
  <w:num w:numId="3">
    <w:abstractNumId w:val="5"/>
  </w:num>
  <w:num w:numId="4">
    <w:abstractNumId w:val="1"/>
  </w:num>
  <w:num w:numId="5">
    <w:abstractNumId w:val="14"/>
  </w:num>
  <w:num w:numId="6">
    <w:abstractNumId w:val="8"/>
  </w:num>
  <w:num w:numId="7">
    <w:abstractNumId w:val="6"/>
  </w:num>
  <w:num w:numId="8">
    <w:abstractNumId w:val="15"/>
  </w:num>
  <w:num w:numId="9">
    <w:abstractNumId w:val="3"/>
  </w:num>
  <w:num w:numId="10">
    <w:abstractNumId w:val="12"/>
  </w:num>
  <w:num w:numId="11">
    <w:abstractNumId w:val="13"/>
  </w:num>
  <w:num w:numId="12">
    <w:abstractNumId w:val="7"/>
  </w:num>
  <w:num w:numId="13">
    <w:abstractNumId w:val="10"/>
  </w:num>
  <w:num w:numId="14">
    <w:abstractNumId w:val="11"/>
  </w:num>
  <w:num w:numId="15">
    <w:abstractNumId w:val="16"/>
  </w:num>
  <w:num w:numId="16">
    <w:abstractNumId w:val="2"/>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999"/>
    <w:rsid w:val="00025374"/>
    <w:rsid w:val="00054D79"/>
    <w:rsid w:val="000E4D25"/>
    <w:rsid w:val="00101FE7"/>
    <w:rsid w:val="0011485D"/>
    <w:rsid w:val="00117D02"/>
    <w:rsid w:val="00120682"/>
    <w:rsid w:val="00140336"/>
    <w:rsid w:val="00140506"/>
    <w:rsid w:val="00194FA6"/>
    <w:rsid w:val="001A4B18"/>
    <w:rsid w:val="00203782"/>
    <w:rsid w:val="002155FF"/>
    <w:rsid w:val="00261458"/>
    <w:rsid w:val="002709C2"/>
    <w:rsid w:val="002A41FD"/>
    <w:rsid w:val="002E4AEF"/>
    <w:rsid w:val="003143BB"/>
    <w:rsid w:val="0032780C"/>
    <w:rsid w:val="003314FA"/>
    <w:rsid w:val="003634DA"/>
    <w:rsid w:val="003A1BD0"/>
    <w:rsid w:val="003B07C0"/>
    <w:rsid w:val="003C685B"/>
    <w:rsid w:val="004161A8"/>
    <w:rsid w:val="00416B53"/>
    <w:rsid w:val="0044705C"/>
    <w:rsid w:val="0044759D"/>
    <w:rsid w:val="004837DD"/>
    <w:rsid w:val="004A15D8"/>
    <w:rsid w:val="004A6504"/>
    <w:rsid w:val="004D2EAA"/>
    <w:rsid w:val="004F3EA0"/>
    <w:rsid w:val="00535D75"/>
    <w:rsid w:val="005B4168"/>
    <w:rsid w:val="005E7CED"/>
    <w:rsid w:val="00652108"/>
    <w:rsid w:val="00654B4A"/>
    <w:rsid w:val="00674E6A"/>
    <w:rsid w:val="006906BE"/>
    <w:rsid w:val="00691A53"/>
    <w:rsid w:val="006A7152"/>
    <w:rsid w:val="006C089B"/>
    <w:rsid w:val="006D4B74"/>
    <w:rsid w:val="006F6810"/>
    <w:rsid w:val="0070039B"/>
    <w:rsid w:val="00736E8F"/>
    <w:rsid w:val="007B3DD0"/>
    <w:rsid w:val="007F1ED8"/>
    <w:rsid w:val="00865417"/>
    <w:rsid w:val="0087142C"/>
    <w:rsid w:val="008A0DAC"/>
    <w:rsid w:val="008B75C9"/>
    <w:rsid w:val="008C2B1A"/>
    <w:rsid w:val="008E78D9"/>
    <w:rsid w:val="00913205"/>
    <w:rsid w:val="00931502"/>
    <w:rsid w:val="00987008"/>
    <w:rsid w:val="00A81999"/>
    <w:rsid w:val="00A972BB"/>
    <w:rsid w:val="00AB1026"/>
    <w:rsid w:val="00AF167E"/>
    <w:rsid w:val="00B5142E"/>
    <w:rsid w:val="00B64355"/>
    <w:rsid w:val="00B73968"/>
    <w:rsid w:val="00B90021"/>
    <w:rsid w:val="00B961B5"/>
    <w:rsid w:val="00BC1466"/>
    <w:rsid w:val="00BC3B20"/>
    <w:rsid w:val="00BE0693"/>
    <w:rsid w:val="00BE422A"/>
    <w:rsid w:val="00C11135"/>
    <w:rsid w:val="00C22425"/>
    <w:rsid w:val="00C23BF6"/>
    <w:rsid w:val="00C642F2"/>
    <w:rsid w:val="00C81C67"/>
    <w:rsid w:val="00CC245C"/>
    <w:rsid w:val="00CD71E6"/>
    <w:rsid w:val="00D06BDD"/>
    <w:rsid w:val="00D42AB6"/>
    <w:rsid w:val="00D534CF"/>
    <w:rsid w:val="00D75AA9"/>
    <w:rsid w:val="00D85D3B"/>
    <w:rsid w:val="00DA7AB2"/>
    <w:rsid w:val="00E0466F"/>
    <w:rsid w:val="00E31AE4"/>
    <w:rsid w:val="00E86C55"/>
    <w:rsid w:val="00EC4F48"/>
    <w:rsid w:val="00ED1B59"/>
    <w:rsid w:val="00F05AE6"/>
    <w:rsid w:val="00F30631"/>
    <w:rsid w:val="00F35ED5"/>
    <w:rsid w:val="00F728BA"/>
    <w:rsid w:val="00F916DA"/>
    <w:rsid w:val="00FE1586"/>
    <w:rsid w:val="00FE39FF"/>
    <w:rsid w:val="00FF3518"/>
    <w:rsid w:val="00FF3D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402270D-ED8E-4C42-A865-0F1820F23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0631"/>
    <w:pPr>
      <w:spacing w:after="0" w:line="240" w:lineRule="auto"/>
    </w:pPr>
    <w:rPr>
      <w:rFonts w:ascii="Times New Roman" w:eastAsia="Times New Roman" w:hAnsi="Times New Roman" w:cs="Times New Roman"/>
      <w:sz w:val="24"/>
      <w:szCs w:val="24"/>
      <w:lang w:eastAsia="ru-RU"/>
    </w:rPr>
  </w:style>
  <w:style w:type="paragraph" w:styleId="1">
    <w:name w:val="heading 1"/>
    <w:next w:val="a"/>
    <w:link w:val="10"/>
    <w:uiPriority w:val="9"/>
    <w:unhideWhenUsed/>
    <w:qFormat/>
    <w:rsid w:val="00E31AE4"/>
    <w:pPr>
      <w:keepNext/>
      <w:keepLines/>
      <w:spacing w:after="0"/>
      <w:ind w:left="4086" w:hanging="10"/>
      <w:jc w:val="center"/>
      <w:outlineLvl w:val="0"/>
    </w:pPr>
    <w:rPr>
      <w:rFonts w:ascii="Times New Roman" w:eastAsia="Times New Roman" w:hAnsi="Times New Roman" w:cs="Times New Roman"/>
      <w:color w:val="000000"/>
      <w:sz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F30631"/>
    <w:rPr>
      <w:color w:val="0000FF"/>
      <w:u w:val="single"/>
    </w:rPr>
  </w:style>
  <w:style w:type="paragraph" w:customStyle="1" w:styleId="ConsPlusNormal">
    <w:name w:val="ConsPlusNormal"/>
    <w:rsid w:val="00F30631"/>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4A15D8"/>
    <w:pPr>
      <w:ind w:left="720"/>
      <w:contextualSpacing/>
    </w:pPr>
  </w:style>
  <w:style w:type="paragraph" w:styleId="a5">
    <w:name w:val="Balloon Text"/>
    <w:basedOn w:val="a"/>
    <w:link w:val="a6"/>
    <w:uiPriority w:val="99"/>
    <w:semiHidden/>
    <w:unhideWhenUsed/>
    <w:rsid w:val="00AB1026"/>
    <w:rPr>
      <w:rFonts w:ascii="Segoe UI" w:hAnsi="Segoe UI" w:cs="Segoe UI"/>
      <w:sz w:val="18"/>
      <w:szCs w:val="18"/>
    </w:rPr>
  </w:style>
  <w:style w:type="character" w:customStyle="1" w:styleId="a6">
    <w:name w:val="Текст выноски Знак"/>
    <w:basedOn w:val="a0"/>
    <w:link w:val="a5"/>
    <w:uiPriority w:val="99"/>
    <w:semiHidden/>
    <w:rsid w:val="00AB1026"/>
    <w:rPr>
      <w:rFonts w:ascii="Segoe UI" w:eastAsia="Times New Roman" w:hAnsi="Segoe UI" w:cs="Segoe UI"/>
      <w:sz w:val="18"/>
      <w:szCs w:val="18"/>
      <w:lang w:eastAsia="ru-RU"/>
    </w:rPr>
  </w:style>
  <w:style w:type="paragraph" w:styleId="a7">
    <w:name w:val="header"/>
    <w:basedOn w:val="a"/>
    <w:link w:val="a8"/>
    <w:uiPriority w:val="99"/>
    <w:unhideWhenUsed/>
    <w:rsid w:val="00AB1026"/>
    <w:pPr>
      <w:tabs>
        <w:tab w:val="center" w:pos="4677"/>
        <w:tab w:val="right" w:pos="9355"/>
      </w:tabs>
    </w:pPr>
  </w:style>
  <w:style w:type="character" w:customStyle="1" w:styleId="a8">
    <w:name w:val="Верхний колонтитул Знак"/>
    <w:basedOn w:val="a0"/>
    <w:link w:val="a7"/>
    <w:uiPriority w:val="99"/>
    <w:rsid w:val="00AB1026"/>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AB1026"/>
    <w:pPr>
      <w:tabs>
        <w:tab w:val="center" w:pos="4677"/>
        <w:tab w:val="right" w:pos="9355"/>
      </w:tabs>
    </w:pPr>
  </w:style>
  <w:style w:type="character" w:customStyle="1" w:styleId="aa">
    <w:name w:val="Нижний колонтитул Знак"/>
    <w:basedOn w:val="a0"/>
    <w:link w:val="a9"/>
    <w:uiPriority w:val="99"/>
    <w:rsid w:val="00AB1026"/>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E31AE4"/>
    <w:rPr>
      <w:rFonts w:ascii="Times New Roman" w:eastAsia="Times New Roman" w:hAnsi="Times New Roman" w:cs="Times New Roman"/>
      <w:color w:val="000000"/>
      <w:sz w:val="20"/>
      <w:lang w:eastAsia="ru-RU"/>
    </w:rPr>
  </w:style>
  <w:style w:type="paragraph" w:customStyle="1" w:styleId="11">
    <w:name w:val="Абзац списка1"/>
    <w:basedOn w:val="a"/>
    <w:rsid w:val="00E31AE4"/>
    <w:pPr>
      <w:spacing w:after="200" w:line="276" w:lineRule="auto"/>
      <w:ind w:left="720"/>
    </w:pPr>
    <w:rPr>
      <w:rFonts w:ascii="Calibri" w:hAnsi="Calibri" w:cs="Calibri"/>
      <w:sz w:val="22"/>
      <w:szCs w:val="22"/>
      <w:lang w:eastAsia="en-US"/>
    </w:rPr>
  </w:style>
  <w:style w:type="table" w:styleId="ab">
    <w:name w:val="Table Grid"/>
    <w:basedOn w:val="a1"/>
    <w:rsid w:val="00E31AE4"/>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EE25CE161B6F40CFDA031F7864888C9384B8611FE492CCC8F69C60656C70fEI" TargetMode="External"/><Relationship Id="rId18" Type="http://schemas.openxmlformats.org/officeDocument/2006/relationships/hyperlink" Target="consultantplus://offline/ref=EE25CE161B6F40CFDA031F7864888C9384B8621EE597CCC8F69C60656C70fEI" TargetMode="External"/><Relationship Id="rId26" Type="http://schemas.openxmlformats.org/officeDocument/2006/relationships/hyperlink" Target="consultantplus://offline/ref=2A4BA1A854FDA101B1E814CB8B8181B6C8F942E732286E6C6FCEDB9417B0127C02834F6F0B05G6O" TargetMode="External"/><Relationship Id="rId39" Type="http://schemas.openxmlformats.org/officeDocument/2006/relationships/hyperlink" Target="consultantplus://offline/ref=D954AE2A4935B2877FFD4C9A853572ED6BD939FCFF2C70C762860355E791CC039FA6E10655S8S2K" TargetMode="External"/><Relationship Id="rId21" Type="http://schemas.openxmlformats.org/officeDocument/2006/relationships/hyperlink" Target="consultantplus://offline/ref=EE25CE161B6F40CFDA031F7864888C9384BB631EEC95CCC8F69C60656C70fEI" TargetMode="External"/><Relationship Id="rId34" Type="http://schemas.openxmlformats.org/officeDocument/2006/relationships/hyperlink" Target="consultantplus://offline/ref=D954AE2A4935B2877FFD4C9A853572ED6BD939FCFF2C70C762860355E791CC039FA6E1055FS8S7K" TargetMode="External"/><Relationship Id="rId42" Type="http://schemas.openxmlformats.org/officeDocument/2006/relationships/hyperlink" Target="consultantplus://offline/ref=D954AE2A4935B2877FFD4C9A853572ED6BD939FCFF2C70C762860355E791CC039FA6E1055FS8S7K" TargetMode="External"/><Relationship Id="rId47" Type="http://schemas.openxmlformats.org/officeDocument/2006/relationships/hyperlink" Target="consultantplus://offline/ref=A3F741DA7BD3192ED8CBB6B733542F65BA9C97E200F58358A03F8D77EDB9C465A8BDC10EB50101F71BEEB3B1x660L" TargetMode="External"/><Relationship Id="rId50" Type="http://schemas.openxmlformats.org/officeDocument/2006/relationships/hyperlink" Target="consultantplus://offline/ref=C77477C73181F9EBA12527C2BF4B3C90FA956D57CFE8D23F4EE6A154F06E9131C323D0B6E407BA4Cg6Q9H" TargetMode="External"/><Relationship Id="rId55" Type="http://schemas.openxmlformats.org/officeDocument/2006/relationships/image" Target="media/image4.png"/><Relationship Id="rId63" Type="http://schemas.openxmlformats.org/officeDocument/2006/relationships/image" Target="media/image12.png"/><Relationship Id="rId68" Type="http://schemas.openxmlformats.org/officeDocument/2006/relationships/image" Target="media/image17.png"/><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consultantplus://offline/ref=EE25CE161B6F40CFDA031F7864888C9384B8611EE193CCC8F69C60656C70fEI" TargetMode="External"/><Relationship Id="rId29" Type="http://schemas.openxmlformats.org/officeDocument/2006/relationships/hyperlink" Target="consultantplus://offline/ref=A3F741DA7BD3192ED8CBA8BA2538736ABC97C8EE02F08F09F46F8B20B2xE69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EE25CE161B6F40CFDA031F7864888C9384B86519E094CCC8F69C60656C70fEI" TargetMode="External"/><Relationship Id="rId24" Type="http://schemas.openxmlformats.org/officeDocument/2006/relationships/hyperlink" Target="consultantplus://offline/ref=A3F741DA7BD3192ED8CBB6B733542F65BA9C97E200F58358A03F8D77EDB9C465A8BDC10EB50101F71BEEB3BDx66DL" TargetMode="External"/><Relationship Id="rId32" Type="http://schemas.openxmlformats.org/officeDocument/2006/relationships/hyperlink" Target="consultantplus://offline/ref=A3F741DA7BD3192ED8CBA8BA2538736ABC97C8EE04F18F09F46F8B20B2xE69L" TargetMode="External"/><Relationship Id="rId37" Type="http://schemas.openxmlformats.org/officeDocument/2006/relationships/hyperlink" Target="consultantplus://offline/ref=D954AE2A4935B2877FFD4C9A853572ED6BD939FCFF2C70C762860355E791CC039FA6E10656S8S1K" TargetMode="External"/><Relationship Id="rId40" Type="http://schemas.openxmlformats.org/officeDocument/2006/relationships/hyperlink" Target="consultantplus://offline/ref=D954AE2A4935B2877FFD4C9A853572ED6BD939FCFF2C70C762860355E791CC039FA6E10851S8S2K" TargetMode="External"/><Relationship Id="rId45" Type="http://schemas.openxmlformats.org/officeDocument/2006/relationships/hyperlink" Target="consultantplus://offline/ref=A3F741DA7BD3192ED8CBB6B733542F65BA9C97E200F58456AB3B8D77EDB9C465A8BDC10EB50101F71BEEB5B9x662L" TargetMode="External"/><Relationship Id="rId53" Type="http://schemas.openxmlformats.org/officeDocument/2006/relationships/image" Target="media/image2.png"/><Relationship Id="rId58" Type="http://schemas.openxmlformats.org/officeDocument/2006/relationships/image" Target="media/image7.png"/><Relationship Id="rId66" Type="http://schemas.openxmlformats.org/officeDocument/2006/relationships/image" Target="media/image15.png"/><Relationship Id="rId5" Type="http://schemas.openxmlformats.org/officeDocument/2006/relationships/footnotes" Target="footnotes.xml"/><Relationship Id="rId15" Type="http://schemas.openxmlformats.org/officeDocument/2006/relationships/hyperlink" Target="consultantplus://offline/ref=EE25CE161B6F40CFDA031F7864888C9384B86E16E592CCC8F69C60656C70fEI" TargetMode="External"/><Relationship Id="rId23" Type="http://schemas.openxmlformats.org/officeDocument/2006/relationships/hyperlink" Target="consultantplus://offline/ref=21A6D8859104D6D35AFA3A85C8EF19B833DE7AABF88632471062C84E6CF7AE32CCBD87AE57883F64CE66B61Bd533I" TargetMode="External"/><Relationship Id="rId28" Type="http://schemas.openxmlformats.org/officeDocument/2006/relationships/hyperlink" Target="consultantplus://offline/ref=A3F741DA7BD3192ED8CBA8BA2538736ABC97C8EE02F08F09F46F8B20B2E9C230E8FDC759F0x46CL" TargetMode="External"/><Relationship Id="rId36" Type="http://schemas.openxmlformats.org/officeDocument/2006/relationships/hyperlink" Target="consultantplus://offline/ref=D954AE2A4935B2877FFD4C9A853572ED6BD939FCFF2C70C762860355E791CC039FA6E10652S8S0K" TargetMode="External"/><Relationship Id="rId49" Type="http://schemas.openxmlformats.org/officeDocument/2006/relationships/hyperlink" Target="consultantplus://offline/ref=C77477C73181F9EBA12527C2BF4B3C90FA956D57CFE8D23F4EE6A154F06E9131C323D0B6E407BA4Cg6Q9H" TargetMode="External"/><Relationship Id="rId57" Type="http://schemas.openxmlformats.org/officeDocument/2006/relationships/image" Target="media/image6.png"/><Relationship Id="rId61" Type="http://schemas.openxmlformats.org/officeDocument/2006/relationships/image" Target="media/image10.png"/><Relationship Id="rId10" Type="http://schemas.openxmlformats.org/officeDocument/2006/relationships/hyperlink" Target="consultantplus://offline/ref=EE25CE161B6F40CFDA031F7864888C9384B86519E094CCC8F69C60656C70fEI" TargetMode="External"/><Relationship Id="rId19" Type="http://schemas.openxmlformats.org/officeDocument/2006/relationships/hyperlink" Target="consultantplus://offline/ref=EE25CE161B6F40CFDA031F7864888C9384B8621EE597CCC8F69C60656C70fEI" TargetMode="External"/><Relationship Id="rId31" Type="http://schemas.openxmlformats.org/officeDocument/2006/relationships/hyperlink" Target="consultantplus://offline/ref=6F0E913A582046E111AB47676E26B61B46B160504DC6BAEE5F0FCF9DAF9252C25736AE4EE1REJ6K" TargetMode="External"/><Relationship Id="rId44" Type="http://schemas.openxmlformats.org/officeDocument/2006/relationships/hyperlink" Target="consultantplus://offline/ref=A3F741DA7BD3192ED8CBA8BA2538736ABC97C8EE02F08F09F46F8B20B2E9C230E8FDC75DF2x46CL" TargetMode="External"/><Relationship Id="rId52" Type="http://schemas.openxmlformats.org/officeDocument/2006/relationships/hyperlink" Target="consultantplus://offline/ref=C77477C73181F9EBA12527C2BF4B3C90FA956D57CFE8D23F4EE6A154F06E9131C323D0B6E407BA4Fg6QAH" TargetMode="External"/><Relationship Id="rId60" Type="http://schemas.openxmlformats.org/officeDocument/2006/relationships/image" Target="media/image9.png"/><Relationship Id="rId65"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hyperlink" Target="file:///C:\Users\0401\Desktop\&#1056;&#1077;&#1075;&#1083;&#1072;&#1084;&#1077;&#1085;&#1090;&#1099;\&#1058;&#1077;&#1081;&#1082;&#1086;&#1074;&#1089;&#1082;&#1080;&#1081;\&#1050;&#1086;&#1084;&#1089;&#1086;&#1084;&#1086;&#1083;&#1100;&#1089;&#1082;&#1080;&#1081;\&#1055;&#1088;&#1077;&#1076;&#1074;&#1072;&#1088;&#1080;&#1090;.%20&#1089;&#1086;&#1075;&#1083;&#1072;&#1089;&#1086;&#1074;&#1072;&#1085;&#1080;&#1077;%20&#1073;&#1077;&#1079;%20&#1079;&#1076;&#1072;&#1085;&#1080;&#1081;.doc" TargetMode="External"/><Relationship Id="rId14" Type="http://schemas.openxmlformats.org/officeDocument/2006/relationships/hyperlink" Target="consultantplus://offline/ref=EE25CE161B6F40CFDA031F7864888C9384B86E16E592CCC8F69C60656C70fEI" TargetMode="External"/><Relationship Id="rId22" Type="http://schemas.openxmlformats.org/officeDocument/2006/relationships/hyperlink" Target="consultantplus://offline/ref=21A6D8859104D6D35AFA3A85C8EF19B833DE7AABF886304D1264C84E6CF7AE32CCdB3DI" TargetMode="External"/><Relationship Id="rId27" Type="http://schemas.openxmlformats.org/officeDocument/2006/relationships/hyperlink" Target="consultantplus://offline/ref=2A4BA1A854FDA101B1E814CB8B8181B6C8F942E732286E6C6FCEDB9417B0127C02834F6F0B05G6O" TargetMode="External"/><Relationship Id="rId30" Type="http://schemas.openxmlformats.org/officeDocument/2006/relationships/hyperlink" Target="consultantplus://offline/ref=A3F741DA7BD3192ED8CBB6B733542F65BA9C97E200F58456AB3B8D77EDB9C465A8xB6DL" TargetMode="External"/><Relationship Id="rId35" Type="http://schemas.openxmlformats.org/officeDocument/2006/relationships/hyperlink" Target="consultantplus://offline/ref=D954AE2A4935B2877FFD4C9A853572ED6BD939FCFF2C70C762860355E791CC039FA6E101578BS8S1K" TargetMode="External"/><Relationship Id="rId43" Type="http://schemas.openxmlformats.org/officeDocument/2006/relationships/hyperlink" Target="consultantplus://offline/ref=A3F741DA7BD3192ED8CBB6B733542F65BA9C97E200F58456AB3B8D77EDB9C465A8xB6DL" TargetMode="External"/><Relationship Id="rId48" Type="http://schemas.openxmlformats.org/officeDocument/2006/relationships/hyperlink" Target="file://172.16.26.2/Temp/&#1054;&#1073;&#1084;&#1077;&#1085;&#1085;&#1080;&#1082;%20&#1040;&#1088;&#1093;&#1080;&#1090;&#1077;&#1082;&#1090;&#1091;&#1088;&#1072;/005__YUR/&#1050;&#1072;&#1088;&#1085;&#1077;&#1077;&#1074;&#1072;/&#1053;&#1054;&#1042;&#1067;&#1045;%20&#1056;&#1045;&#1043;&#1051;&#1040;&#1052;&#1045;&#1053;&#1058;&#1067;%20171-&#1060;&#1047;/&#1056;&#1077;&#1075;&#1083;&#1072;&#1084;&#1077;&#1085;&#1090;%20&#1063;&#1091;&#1075;&#1091;&#1085;&#1086;&#1074;&#1072;%20&#1080;&#1089;&#1087;&#1088;&#1072;&#1074;&#1083;&#1077;&#1085;&#1085;&#1099;&#1081;.docx%23Par106" TargetMode="External"/><Relationship Id="rId56" Type="http://schemas.openxmlformats.org/officeDocument/2006/relationships/image" Target="media/image5.png"/><Relationship Id="rId64" Type="http://schemas.openxmlformats.org/officeDocument/2006/relationships/image" Target="media/image13.png"/><Relationship Id="rId69" Type="http://schemas.openxmlformats.org/officeDocument/2006/relationships/fontTable" Target="fontTable.xml"/><Relationship Id="rId8" Type="http://schemas.openxmlformats.org/officeDocument/2006/relationships/hyperlink" Target="consultantplus://offline/ref=21A6D8859104D6D35AFA2488DE8345B736DC20A6FB823B124D30CE1933A7A8678CFD81FB14CC326CdC3AI" TargetMode="External"/><Relationship Id="rId51" Type="http://schemas.openxmlformats.org/officeDocument/2006/relationships/hyperlink" Target="consultantplus://offline/ref=C77477C73181F9EBA12527C2BF4B3C90FA956D57CFE8D23F4EE6A154F06E9131C323D0B6E407BA4Fg6QAH" TargetMode="External"/><Relationship Id="rId3" Type="http://schemas.openxmlformats.org/officeDocument/2006/relationships/settings" Target="settings.xml"/><Relationship Id="rId12" Type="http://schemas.openxmlformats.org/officeDocument/2006/relationships/hyperlink" Target="consultantplus://offline/ref=EE25CE161B6F40CFDA031F7864888C9384B8611FE492CCC8F69C60656C70fEI" TargetMode="External"/><Relationship Id="rId17" Type="http://schemas.openxmlformats.org/officeDocument/2006/relationships/hyperlink" Target="consultantplus://offline/ref=EE25CE161B6F40CFDA031F7864888C9384B8611EE193CCC8F69C60656C70fEI" TargetMode="External"/><Relationship Id="rId25" Type="http://schemas.openxmlformats.org/officeDocument/2006/relationships/hyperlink" Target="consultantplus://offline/ref=A3F741DA7BD3192ED8CBB6B733542F65BA9C97E200F58358A03F8D77EDB9C465A8BDC10EB50101F71BEEB3BEx666L" TargetMode="External"/><Relationship Id="rId33" Type="http://schemas.openxmlformats.org/officeDocument/2006/relationships/hyperlink" Target="consultantplus://offline/ref=A3F741DA7BD3192ED8CBA8BA2538736ABC97C8EE02F08F09F46F8B20B2E9C230E8FDC752F5x461L" TargetMode="External"/><Relationship Id="rId38" Type="http://schemas.openxmlformats.org/officeDocument/2006/relationships/hyperlink" Target="consultantplus://offline/ref=D954AE2A4935B2877FFD4C9A853572ED6BD939FCFF2C70C762860355E791CC039FA6E10656S8S3K" TargetMode="External"/><Relationship Id="rId46" Type="http://schemas.openxmlformats.org/officeDocument/2006/relationships/hyperlink" Target="consultantplus://offline/ref=21A6D8859104D6D35AFA2488DE8345B736D522A6FB843B124D30CE1933A7A8678CFD81FB14CC3264dC3BI" TargetMode="External"/><Relationship Id="rId59" Type="http://schemas.openxmlformats.org/officeDocument/2006/relationships/image" Target="media/image8.png"/><Relationship Id="rId67" Type="http://schemas.openxmlformats.org/officeDocument/2006/relationships/image" Target="media/image16.png"/><Relationship Id="rId20" Type="http://schemas.openxmlformats.org/officeDocument/2006/relationships/hyperlink" Target="consultantplus://offline/ref=EE25CE161B6F40CFDA031F7864888C9384BB631EEC95CCC8F69C60656C70fEI" TargetMode="External"/><Relationship Id="rId41" Type="http://schemas.openxmlformats.org/officeDocument/2006/relationships/hyperlink" Target="consultantplus://offline/ref=D954AE2A4935B2877FFD4C9A853572ED68D039F8FC2870C762860355E791CC039FA6E101578289E5S8S5K" TargetMode="External"/><Relationship Id="rId54" Type="http://schemas.openxmlformats.org/officeDocument/2006/relationships/image" Target="media/image3.png"/><Relationship Id="rId62" Type="http://schemas.openxmlformats.org/officeDocument/2006/relationships/image" Target="media/image11.png"/><Relationship Id="rId7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927</TotalTime>
  <Pages>1</Pages>
  <Words>9344</Words>
  <Characters>53264</Characters>
  <Application>Microsoft Office Word</Application>
  <DocSecurity>0</DocSecurity>
  <Lines>443</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0401</dc:creator>
  <cp:keywords/>
  <dc:description/>
  <cp:lastModifiedBy>0401</cp:lastModifiedBy>
  <cp:revision>46</cp:revision>
  <cp:lastPrinted>2017-05-10T09:45:00Z</cp:lastPrinted>
  <dcterms:created xsi:type="dcterms:W3CDTF">2017-03-30T06:04:00Z</dcterms:created>
  <dcterms:modified xsi:type="dcterms:W3CDTF">2017-05-31T11:06:00Z</dcterms:modified>
</cp:coreProperties>
</file>