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земельного участка в </w:t>
      </w:r>
      <w:r w:rsidR="00741F0F">
        <w:rPr>
          <w:b/>
          <w:sz w:val="28"/>
          <w:szCs w:val="28"/>
        </w:rPr>
        <w:t>собственность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ведения личного подсобного хозяйства</w:t>
      </w:r>
    </w:p>
    <w:p w:rsidR="00264998" w:rsidRDefault="00264998" w:rsidP="00BD7F73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/>
          <w:bCs/>
        </w:rPr>
      </w:pPr>
    </w:p>
    <w:p w:rsidR="00BD7F73" w:rsidRDefault="00BD7F73" w:rsidP="00BD7F73">
      <w:pPr>
        <w:autoSpaceDE w:val="0"/>
        <w:autoSpaceDN w:val="0"/>
        <w:adjustRightInd w:val="0"/>
        <w:ind w:firstLine="540"/>
        <w:jc w:val="right"/>
      </w:pPr>
      <w:r>
        <w:rPr>
          <w:bCs/>
          <w:sz w:val="28"/>
          <w:szCs w:val="28"/>
        </w:rPr>
        <w:t xml:space="preserve">от </w:t>
      </w:r>
      <w:r w:rsidR="002D2F00">
        <w:rPr>
          <w:bCs/>
          <w:sz w:val="28"/>
          <w:szCs w:val="28"/>
        </w:rPr>
        <w:t>15</w:t>
      </w:r>
      <w:r w:rsidR="006B5219">
        <w:rPr>
          <w:bCs/>
          <w:sz w:val="28"/>
          <w:szCs w:val="28"/>
        </w:rPr>
        <w:t>.</w:t>
      </w:r>
      <w:r w:rsidR="001F6403">
        <w:rPr>
          <w:bCs/>
          <w:sz w:val="28"/>
          <w:szCs w:val="28"/>
        </w:rPr>
        <w:t>0</w:t>
      </w:r>
      <w:r w:rsidR="002D2F00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.201</w:t>
      </w:r>
      <w:r w:rsidR="001F6403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года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D7F73" w:rsidRDefault="00BD7F73" w:rsidP="00BD7F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подпунктом 15 пункта 2 статьи 39.</w:t>
      </w:r>
      <w:r w:rsidR="00BF7596">
        <w:rPr>
          <w:sz w:val="28"/>
          <w:szCs w:val="28"/>
        </w:rPr>
        <w:t>3</w:t>
      </w:r>
      <w:r>
        <w:rPr>
          <w:sz w:val="28"/>
          <w:szCs w:val="28"/>
        </w:rPr>
        <w:t xml:space="preserve">, статьей 39.18 Земельного Кодекса Российской Федерации, </w:t>
      </w:r>
      <w:r w:rsidR="00264998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Уставом </w:t>
      </w:r>
      <w:r w:rsidR="002D2F00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из земель категории: «Земли населенных пунктов», вид разрешенного использования: для ведения личного подсобного хозяйства.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2"/>
      <w:bookmarkEnd w:id="0"/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9E4B0E">
        <w:rPr>
          <w:sz w:val="28"/>
          <w:szCs w:val="28"/>
        </w:rPr>
        <w:t>по продаже</w:t>
      </w:r>
      <w:r w:rsidR="005548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участка, местоположение: Ивановская область, Тейковский </w:t>
      </w:r>
      <w:r w:rsidR="002D2F00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район, </w:t>
      </w:r>
      <w:r w:rsidR="002D2F00">
        <w:rPr>
          <w:sz w:val="28"/>
          <w:szCs w:val="28"/>
        </w:rPr>
        <w:t>сельское поселение Большеклочковское, с. Першино, 25А</w:t>
      </w:r>
      <w:r>
        <w:rPr>
          <w:sz w:val="28"/>
          <w:szCs w:val="28"/>
        </w:rPr>
        <w:t>.</w:t>
      </w:r>
    </w:p>
    <w:p w:rsidR="00BD7F73" w:rsidRDefault="00BD7F73" w:rsidP="00BD7F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>0 до 17: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 xml:space="preserve">0 часов (обед с 12:00 до 13:00 час.). 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2D2F00">
        <w:rPr>
          <w:sz w:val="28"/>
          <w:szCs w:val="28"/>
        </w:rPr>
        <w:t>14</w:t>
      </w:r>
      <w:r>
        <w:rPr>
          <w:sz w:val="28"/>
          <w:szCs w:val="28"/>
        </w:rPr>
        <w:t xml:space="preserve">» </w:t>
      </w:r>
      <w:r w:rsidR="002D2F00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BD3B9A">
        <w:rPr>
          <w:sz w:val="28"/>
          <w:szCs w:val="28"/>
        </w:rPr>
        <w:t>9</w:t>
      </w:r>
      <w:r>
        <w:rPr>
          <w:sz w:val="28"/>
          <w:szCs w:val="28"/>
        </w:rPr>
        <w:t xml:space="preserve"> года (включительно).</w:t>
      </w:r>
    </w:p>
    <w:p w:rsidR="006513AF" w:rsidRDefault="00BD7F73" w:rsidP="006513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земельного участка: Ивановская область, Тейковский</w:t>
      </w:r>
      <w:r w:rsidR="00551AF1">
        <w:rPr>
          <w:sz w:val="28"/>
          <w:szCs w:val="28"/>
        </w:rPr>
        <w:t xml:space="preserve"> </w:t>
      </w:r>
      <w:r w:rsidR="002D2F00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район, </w:t>
      </w:r>
      <w:r w:rsidR="002D2F00">
        <w:rPr>
          <w:sz w:val="28"/>
          <w:szCs w:val="28"/>
        </w:rPr>
        <w:t>сельское поселение Большеклочковское, с. Першино, 25А</w:t>
      </w:r>
      <w:r>
        <w:rPr>
          <w:sz w:val="28"/>
          <w:szCs w:val="28"/>
        </w:rPr>
        <w:t xml:space="preserve">, </w:t>
      </w:r>
      <w:r w:rsidR="006513AF">
        <w:rPr>
          <w:sz w:val="28"/>
          <w:szCs w:val="28"/>
        </w:rPr>
        <w:t xml:space="preserve">ориентировочная площадь земельного участка: </w:t>
      </w:r>
      <w:r w:rsidR="002D2F00">
        <w:rPr>
          <w:sz w:val="28"/>
          <w:szCs w:val="28"/>
        </w:rPr>
        <w:t>585</w:t>
      </w:r>
      <w:r w:rsidR="006513AF"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 w:rsidR="006513AF">
        <w:rPr>
          <w:sz w:val="28"/>
          <w:szCs w:val="28"/>
        </w:rPr>
        <w:t>37:18:</w:t>
      </w:r>
      <w:r w:rsidR="002D2F00">
        <w:rPr>
          <w:sz w:val="28"/>
          <w:szCs w:val="28"/>
        </w:rPr>
        <w:t>030201</w:t>
      </w:r>
      <w:r w:rsidR="006B5219">
        <w:rPr>
          <w:sz w:val="28"/>
          <w:szCs w:val="28"/>
        </w:rPr>
        <w:t>:</w:t>
      </w:r>
      <w:r w:rsidR="006513AF">
        <w:rPr>
          <w:sz w:val="28"/>
          <w:szCs w:val="28"/>
        </w:rPr>
        <w:t>ЗУ</w:t>
      </w:r>
      <w:proofErr w:type="gramEnd"/>
      <w:r w:rsidR="006513AF">
        <w:rPr>
          <w:sz w:val="28"/>
          <w:szCs w:val="28"/>
        </w:rPr>
        <w:t>1.</w:t>
      </w:r>
    </w:p>
    <w:p w:rsidR="00BD7F73" w:rsidRDefault="00BD7F73" w:rsidP="006513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2D2F00">
        <w:rPr>
          <w:sz w:val="28"/>
          <w:szCs w:val="28"/>
        </w:rPr>
        <w:t>16</w:t>
      </w:r>
      <w:r>
        <w:rPr>
          <w:sz w:val="28"/>
          <w:szCs w:val="28"/>
        </w:rPr>
        <w:t xml:space="preserve">» </w:t>
      </w:r>
      <w:r w:rsidR="002D2F00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</w:t>
      </w:r>
      <w:r w:rsidR="00BD3B9A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«</w:t>
      </w:r>
      <w:r w:rsidR="002D2F00">
        <w:rPr>
          <w:sz w:val="28"/>
          <w:szCs w:val="28"/>
        </w:rPr>
        <w:t>14</w:t>
      </w:r>
      <w:r>
        <w:rPr>
          <w:sz w:val="28"/>
          <w:szCs w:val="28"/>
        </w:rPr>
        <w:t xml:space="preserve">» </w:t>
      </w:r>
      <w:r w:rsidR="002D2F00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BD3B9A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70772D" w:rsidRPr="0070772D" w:rsidRDefault="0070772D" w:rsidP="0070772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BD7F73" w:rsidP="00BD7F73"/>
    <w:p w:rsidR="00BD7F73" w:rsidRDefault="00BD7F73" w:rsidP="00BD7F73"/>
    <w:p w:rsidR="00BD7F73" w:rsidRDefault="00BD7F73" w:rsidP="00BD7F73"/>
    <w:p w:rsidR="00264998" w:rsidRDefault="00264998" w:rsidP="00BD7F73">
      <w:pPr>
        <w:jc w:val="right"/>
        <w:rPr>
          <w:sz w:val="28"/>
          <w:szCs w:val="28"/>
        </w:rPr>
      </w:pPr>
    </w:p>
    <w:p w:rsidR="006B5219" w:rsidRDefault="006B5219" w:rsidP="00BD7F73">
      <w:pPr>
        <w:jc w:val="right"/>
        <w:rPr>
          <w:sz w:val="28"/>
          <w:szCs w:val="28"/>
        </w:rPr>
      </w:pPr>
    </w:p>
    <w:p w:rsidR="00BD7F73" w:rsidRDefault="00BD7F73" w:rsidP="00BD7F7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6513AF" w:rsidP="00BD7F73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расположения</w:t>
      </w:r>
      <w:r w:rsidR="00BD7F73">
        <w:rPr>
          <w:sz w:val="28"/>
          <w:szCs w:val="28"/>
        </w:rPr>
        <w:t xml:space="preserve"> земельного участка</w:t>
      </w:r>
    </w:p>
    <w:p w:rsidR="00B231F6" w:rsidRDefault="00B231F6"/>
    <w:p w:rsidR="00B231F6" w:rsidRPr="00B231F6" w:rsidRDefault="00B231F6" w:rsidP="00B231F6"/>
    <w:p w:rsidR="00B231F6" w:rsidRPr="00B231F6" w:rsidRDefault="00B231F6" w:rsidP="00B231F6"/>
    <w:p w:rsidR="00B231F6" w:rsidRDefault="00020855" w:rsidP="00B231F6">
      <w:r w:rsidRPr="00020855">
        <w:rPr>
          <w:noProof/>
        </w:rPr>
        <w:drawing>
          <wp:inline distT="0" distB="0" distL="0" distR="0" wp14:anchorId="170AF2F7" wp14:editId="1A17BD02">
            <wp:extent cx="5940425" cy="3143250"/>
            <wp:effectExtent l="0" t="0" r="0" b="0"/>
            <wp:docPr id="1" name="Рисунок 1" descr="C:\Users\04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9" t="25356" r="-8304" b="1882"/>
                    <a:stretch/>
                  </pic:blipFill>
                  <pic:spPr bwMode="auto">
                    <a:xfrm>
                      <a:off x="0" y="0"/>
                      <a:ext cx="59404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13A1" w:rsidRPr="00B231F6" w:rsidRDefault="004213A1" w:rsidP="00B231F6">
      <w:bookmarkStart w:id="1" w:name="_GoBack"/>
      <w:bookmarkEnd w:id="1"/>
    </w:p>
    <w:sectPr w:rsidR="004213A1" w:rsidRPr="00B2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FA"/>
    <w:rsid w:val="00020855"/>
    <w:rsid w:val="000B5FA1"/>
    <w:rsid w:val="000D1DED"/>
    <w:rsid w:val="001F6403"/>
    <w:rsid w:val="00264998"/>
    <w:rsid w:val="002D2F00"/>
    <w:rsid w:val="004213A1"/>
    <w:rsid w:val="00480662"/>
    <w:rsid w:val="00551AF1"/>
    <w:rsid w:val="00554824"/>
    <w:rsid w:val="006513AF"/>
    <w:rsid w:val="006B5219"/>
    <w:rsid w:val="006D5E19"/>
    <w:rsid w:val="0070772D"/>
    <w:rsid w:val="00741F0F"/>
    <w:rsid w:val="00922CC9"/>
    <w:rsid w:val="009C2EC3"/>
    <w:rsid w:val="009E4B0E"/>
    <w:rsid w:val="00AA5A65"/>
    <w:rsid w:val="00B231F6"/>
    <w:rsid w:val="00BB621C"/>
    <w:rsid w:val="00BD3B9A"/>
    <w:rsid w:val="00BD7F73"/>
    <w:rsid w:val="00BE46FA"/>
    <w:rsid w:val="00BF7596"/>
    <w:rsid w:val="00C40F1F"/>
    <w:rsid w:val="00D412F5"/>
    <w:rsid w:val="00E7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67AFD-938F-4E24-A144-DC21AB82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BD7F73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922C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48</cp:revision>
  <cp:lastPrinted>2019-01-18T08:36:00Z</cp:lastPrinted>
  <dcterms:created xsi:type="dcterms:W3CDTF">2017-05-26T05:48:00Z</dcterms:created>
  <dcterms:modified xsi:type="dcterms:W3CDTF">2019-07-10T05:17:00Z</dcterms:modified>
</cp:coreProperties>
</file>