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083" w:rsidRDefault="00D73340" w:rsidP="00A6753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3340">
        <w:rPr>
          <w:rFonts w:ascii="Times New Roman" w:hAnsi="Times New Roman" w:cs="Times New Roman"/>
          <w:b/>
          <w:i/>
          <w:sz w:val="28"/>
          <w:szCs w:val="28"/>
        </w:rPr>
        <w:drawing>
          <wp:inline distT="0" distB="0" distL="0" distR="0">
            <wp:extent cx="1800225" cy="1800225"/>
            <wp:effectExtent l="0" t="0" r="0" b="0"/>
            <wp:docPr id="1" name="Рисунок 1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83B7F" w:rsidRPr="00A67539">
        <w:rPr>
          <w:rFonts w:ascii="Times New Roman" w:hAnsi="Times New Roman" w:cs="Times New Roman"/>
          <w:b/>
          <w:i/>
          <w:sz w:val="28"/>
          <w:szCs w:val="28"/>
        </w:rPr>
        <w:t xml:space="preserve">Осторожно, </w:t>
      </w:r>
      <w:r w:rsidR="00195739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19573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C83B7F" w:rsidRPr="00A67539">
        <w:rPr>
          <w:rFonts w:ascii="Times New Roman" w:hAnsi="Times New Roman" w:cs="Times New Roman"/>
          <w:b/>
          <w:i/>
          <w:sz w:val="28"/>
          <w:szCs w:val="28"/>
        </w:rPr>
        <w:t>пайсы</w:t>
      </w:r>
      <w:proofErr w:type="spellEnd"/>
      <w:r w:rsidR="00195739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C83B7F" w:rsidRPr="00A67539">
        <w:rPr>
          <w:rFonts w:ascii="Times New Roman" w:hAnsi="Times New Roman" w:cs="Times New Roman"/>
          <w:b/>
          <w:i/>
          <w:sz w:val="28"/>
          <w:szCs w:val="28"/>
        </w:rPr>
        <w:t xml:space="preserve"> убивают!</w:t>
      </w:r>
    </w:p>
    <w:p w:rsidR="00A67539" w:rsidRPr="00A67539" w:rsidRDefault="00A67539" w:rsidP="00A6753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83B7F" w:rsidRPr="00A67539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Наркотики убивают!</w:t>
      </w:r>
      <w:r w:rsidR="00C83B7F"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Соли, спайс</w:t>
      </w:r>
      <w:r w:rsidR="00C83B7F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</w:t>
      </w:r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</w:t>
      </w:r>
      <w:r w:rsidR="00C83B7F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83B7F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изменяющи</w:t>
      </w:r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сознание </w:t>
      </w:r>
      <w:r w:rsidR="00C83B7F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несут в себе разрушительную силу, которая за короткий срок употребления ведёт к деградации и полному физическому и психическому истощению. </w:t>
      </w:r>
    </w:p>
    <w:p w:rsidR="00F81219" w:rsidRPr="00A67539" w:rsidRDefault="00F8121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r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Травяные курительные смеси («</w:t>
      </w:r>
      <w:proofErr w:type="spellStart"/>
      <w:r w:rsidR="0019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пайсы</w:t>
      </w:r>
      <w:proofErr w:type="spellEnd"/>
      <w:r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«</w:t>
      </w:r>
      <w:proofErr w:type="spellStart"/>
      <w:r w:rsidR="0019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рома-миксы</w:t>
      </w:r>
      <w:proofErr w:type="spellEnd"/>
      <w:r w:rsidRPr="00A67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»)</w:t>
      </w:r>
      <w:r w:rsidR="00D73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синтетические курительные смеси, обладающие </w:t>
      </w:r>
      <w:proofErr w:type="spellStart"/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психоактивным</w:t>
      </w:r>
      <w:proofErr w:type="spellEnd"/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действием, аналогичным действию марихуаны. Поставляются в продажу в виде травы с нанесенным химическим наркотическим веществом (</w:t>
      </w:r>
      <w:proofErr w:type="spellStart"/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синтетическимиканнабиноидами</w:t>
      </w:r>
      <w:proofErr w:type="spellEnd"/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Именно это вещество вызывает зависимость, сравнимую по силе с внутривенными наркотиками, и может привести к </w:t>
      </w:r>
      <w:r w:rsidRPr="00A675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внезапной смерти</w:t>
      </w:r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Pr="00A675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передозировке</w:t>
      </w:r>
      <w:r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A675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развитию галлюцинаций.</w:t>
      </w:r>
    </w:p>
    <w:p w:rsidR="00F8121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539">
        <w:rPr>
          <w:rFonts w:ascii="Times New Roman" w:hAnsi="Times New Roman" w:cs="Times New Roman"/>
          <w:sz w:val="28"/>
          <w:szCs w:val="28"/>
        </w:rPr>
        <w:t>В настоящее время на территории округа актуальной проблемой является распространение курительных смесей.</w:t>
      </w:r>
      <w:r w:rsidR="00D73340">
        <w:rPr>
          <w:rFonts w:ascii="Times New Roman" w:hAnsi="Times New Roman" w:cs="Times New Roman"/>
          <w:sz w:val="28"/>
          <w:szCs w:val="28"/>
        </w:rPr>
        <w:t xml:space="preserve"> </w:t>
      </w:r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Спайсы</w:t>
      </w:r>
      <w:proofErr w:type="spellEnd"/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обычно расфасованы в пакетики из фольги или полиэтилена с субстанцией зеленоватого, зеленовато-желтого, зеленовато-коричневого цветов, возможно наличие разнообразных надписей и рисунков на пакетиках. Обнаружив у члена своей семьи или друга подобную упаковку с яркой этикеткой, обратите на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F81219" w:rsidRPr="00A67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должное внимание.</w:t>
      </w:r>
    </w:p>
    <w:p w:rsidR="00C83B7F" w:rsidRDefault="00C83B7F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539">
        <w:rPr>
          <w:rFonts w:ascii="Times New Roman" w:hAnsi="Times New Roman" w:cs="Times New Roman"/>
          <w:sz w:val="28"/>
          <w:szCs w:val="28"/>
        </w:rPr>
        <w:t>Данные «</w:t>
      </w:r>
      <w:proofErr w:type="spellStart"/>
      <w:r w:rsidRPr="00A67539">
        <w:rPr>
          <w:rFonts w:ascii="Times New Roman" w:hAnsi="Times New Roman" w:cs="Times New Roman"/>
          <w:sz w:val="28"/>
          <w:szCs w:val="28"/>
        </w:rPr>
        <w:t>миксы</w:t>
      </w:r>
      <w:proofErr w:type="spellEnd"/>
      <w:r w:rsidRPr="00A67539">
        <w:rPr>
          <w:rFonts w:ascii="Times New Roman" w:hAnsi="Times New Roman" w:cs="Times New Roman"/>
          <w:sz w:val="28"/>
          <w:szCs w:val="28"/>
        </w:rPr>
        <w:t xml:space="preserve">» рекламируются как легальный продукт, не содержащий наркотических средств и психотропных веществ, что не соответствует действительности. </w:t>
      </w:r>
    </w:p>
    <w:bookmarkEnd w:id="0"/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539" w:rsidRDefault="00A67539" w:rsidP="00A67539">
      <w:pPr>
        <w:pStyle w:val="a5"/>
        <w:jc w:val="center"/>
        <w:rPr>
          <w:rStyle w:val="a4"/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Style w:val="a4"/>
          <w:rFonts w:ascii="Times New Roman" w:hAnsi="Times New Roman" w:cs="Times New Roman"/>
          <w:color w:val="111111"/>
          <w:sz w:val="28"/>
          <w:szCs w:val="28"/>
        </w:rPr>
        <w:t>Влияние курительных смесей на организм человека</w:t>
      </w:r>
    </w:p>
    <w:p w:rsidR="00A67539" w:rsidRPr="00A67539" w:rsidRDefault="00A67539" w:rsidP="00A67539">
      <w:pPr>
        <w:pStyle w:val="a5"/>
        <w:jc w:val="center"/>
        <w:rPr>
          <w:rFonts w:ascii="Times New Roman" w:hAnsi="Times New Roman" w:cs="Times New Roman"/>
          <w:color w:val="111111"/>
          <w:sz w:val="28"/>
          <w:szCs w:val="28"/>
        </w:rPr>
      </w:pP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Систематическое курение смесей приводит к необратимым деструктивным процессам в организме человека: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- снижается внимание, ухудшается память, замедляется мыслительная деятельность, теряется контроль над эмоциями (частые перепады настроения, появляется склонность к депрессиям, суициду</w:t>
      </w:r>
      <w:r>
        <w:rPr>
          <w:rFonts w:ascii="Times New Roman" w:hAnsi="Times New Roman" w:cs="Times New Roman"/>
          <w:color w:val="111111"/>
          <w:sz w:val="28"/>
          <w:szCs w:val="28"/>
        </w:rPr>
        <w:t>)</w:t>
      </w:r>
      <w:r w:rsidRPr="00A67539">
        <w:rPr>
          <w:rFonts w:ascii="Times New Roman" w:hAnsi="Times New Roman" w:cs="Times New Roman"/>
          <w:color w:val="111111"/>
          <w:sz w:val="28"/>
          <w:szCs w:val="28"/>
        </w:rPr>
        <w:t>;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- возникают психозы, психические нарушения различной степени тяжести вплоть до полного распада личности (подобные при шизофрении);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 - снижается иммунитет, возникает импотенция (у юношей), нарушается гормональный фон (у девушек);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 - повышается риск развития сахарного диабета, рака легких и т. д.;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 xml:space="preserve"> - поражается </w:t>
      </w:r>
      <w:proofErr w:type="gramStart"/>
      <w:r w:rsidRPr="00A67539">
        <w:rPr>
          <w:rFonts w:ascii="Times New Roman" w:hAnsi="Times New Roman" w:cs="Times New Roman"/>
          <w:color w:val="111111"/>
          <w:sz w:val="28"/>
          <w:szCs w:val="28"/>
        </w:rPr>
        <w:t>сердечно-сосудистая</w:t>
      </w:r>
      <w:proofErr w:type="gramEnd"/>
      <w:r w:rsidRPr="00A67539">
        <w:rPr>
          <w:rFonts w:ascii="Times New Roman" w:hAnsi="Times New Roman" w:cs="Times New Roman"/>
          <w:color w:val="111111"/>
          <w:sz w:val="28"/>
          <w:szCs w:val="28"/>
        </w:rPr>
        <w:t xml:space="preserve"> система;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lastRenderedPageBreak/>
        <w:t>-  отравление от передозировки, смерть.</w:t>
      </w:r>
    </w:p>
    <w:p w:rsid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67539">
        <w:rPr>
          <w:rFonts w:ascii="Times New Roman" w:hAnsi="Times New Roman" w:cs="Times New Roman"/>
          <w:color w:val="111111"/>
          <w:sz w:val="28"/>
          <w:szCs w:val="28"/>
        </w:rPr>
        <w:t>Воздействие курительных смесей со временем может навсегда изменить личность человека, привести к тяжелой инвалидности, превратить его в наркозависимого больного.</w:t>
      </w:r>
    </w:p>
    <w:p w:rsidR="00E018FC" w:rsidRPr="00A67539" w:rsidRDefault="00E018FC" w:rsidP="00A67539">
      <w:pPr>
        <w:pStyle w:val="a5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p w:rsidR="00A67539" w:rsidRPr="00E018FC" w:rsidRDefault="00A67539" w:rsidP="00E018FC">
      <w:pPr>
        <w:pStyle w:val="a5"/>
        <w:ind w:firstLine="709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0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Как выявить?</w:t>
      </w:r>
    </w:p>
    <w:p w:rsidR="00E018FC" w:rsidRDefault="00E018FC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75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Главная опасность данных наркотиков – их доступность и простота употребления.</w:t>
      </w:r>
    </w:p>
    <w:p w:rsidR="00A67539" w:rsidRPr="00E018FC" w:rsidRDefault="00A67539" w:rsidP="00E018FC">
      <w:pPr>
        <w:pStyle w:val="a5"/>
        <w:ind w:firstLine="709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018F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Признаки употребления курительных смесей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Действие наркотика может длиться от 20 минут до нескольких часов.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Сопровождается кашлем (обжигает слизистую)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Сухостью во рту (требуется по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стоянное употребление жидкости).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Мутный либо покрасневший белок глаз (</w:t>
      </w:r>
      <w:r w:rsidRPr="001C0FCB">
        <w:rPr>
          <w:rFonts w:ascii="Times New Roman" w:eastAsia="Times New Roman" w:hAnsi="Times New Roman" w:cs="Times New Roman"/>
          <w:b/>
          <w:i/>
          <w:color w:val="111111"/>
          <w:lang w:eastAsia="ru-RU"/>
        </w:rPr>
        <w:t>важный признак</w:t>
      </w:r>
      <w:proofErr w:type="gramStart"/>
      <w:r w:rsidRPr="001C0FCB">
        <w:rPr>
          <w:rFonts w:ascii="Times New Roman" w:eastAsia="Times New Roman" w:hAnsi="Times New Roman" w:cs="Times New Roman"/>
          <w:b/>
          <w:i/>
          <w:color w:val="111111"/>
          <w:lang w:eastAsia="ru-RU"/>
        </w:rPr>
        <w:t>!</w:t>
      </w: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Н</w:t>
      </w:r>
      <w:proofErr w:type="gramEnd"/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аркоманы знают о нем, поэто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му носят с собой глазные капли).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Нарушение координации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Дефект речи (заторможенность, эффект вытянутой магнитофонной пленки)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Заторможенность мышления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Неподвижность, застывание в одной позе при полном молчании (если сильно обкурился, минут на 20-30)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Бледность кожных покровов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Учащенный пульс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1C0FCB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Приступы смеха, потеря контроля над эмоциями, перепады настроения</w:t>
      </w:r>
      <w:r w:rsidR="00E018FC" w:rsidRPr="001C0FCB">
        <w:rPr>
          <w:rFonts w:ascii="Times New Roman" w:eastAsia="Times New Roman" w:hAnsi="Times New Roman" w:cs="Times New Roman"/>
          <w:color w:val="111111"/>
          <w:lang w:eastAsia="ru-RU"/>
        </w:rPr>
        <w:t>.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FCB">
        <w:rPr>
          <w:rFonts w:ascii="Times New Roman" w:eastAsia="Times New Roman" w:hAnsi="Times New Roman" w:cs="Times New Roman"/>
          <w:color w:val="111111"/>
          <w:lang w:eastAsia="ru-RU"/>
        </w:rPr>
        <w:t>Изменения зрительного и слухового восприятия (галлюцинации).</w:t>
      </w:r>
    </w:p>
    <w:p w:rsidR="00C83B7F" w:rsidRPr="00A67539" w:rsidRDefault="00C83B7F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539" w:rsidRPr="00E018FC" w:rsidRDefault="00A67539" w:rsidP="00E018FC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8FC">
        <w:rPr>
          <w:rFonts w:ascii="Times New Roman" w:hAnsi="Times New Roman" w:cs="Times New Roman"/>
          <w:b/>
          <w:bCs/>
          <w:sz w:val="28"/>
          <w:szCs w:val="28"/>
        </w:rPr>
        <w:t>Что делать?</w:t>
      </w:r>
    </w:p>
    <w:p w:rsidR="00E018FC" w:rsidRDefault="00E018FC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8FC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539">
        <w:rPr>
          <w:rFonts w:ascii="Times New Roman" w:hAnsi="Times New Roman" w:cs="Times New Roman"/>
          <w:sz w:val="28"/>
          <w:szCs w:val="28"/>
        </w:rPr>
        <w:t>Если вы обнаружили у своего реб</w:t>
      </w:r>
      <w:r w:rsidR="00E018FC">
        <w:rPr>
          <w:rFonts w:ascii="Times New Roman" w:hAnsi="Times New Roman" w:cs="Times New Roman"/>
          <w:sz w:val="28"/>
          <w:szCs w:val="28"/>
        </w:rPr>
        <w:t>ё</w:t>
      </w:r>
      <w:r w:rsidRPr="00A67539">
        <w:rPr>
          <w:rFonts w:ascii="Times New Roman" w:hAnsi="Times New Roman" w:cs="Times New Roman"/>
          <w:sz w:val="28"/>
          <w:szCs w:val="28"/>
        </w:rPr>
        <w:t xml:space="preserve">нка или друга признаки употребления курительных смесей, внимательно наблюдайте за его физическим состоянием, настроением, времяпрепровождением и окружением. В случаях эпизодического, однократного курения «Спайса» подростка еще можно остановить, поговорив по душам, разъяснив, что «Спайс» – это наркотик такой же силы, как героин, что его употребление смертельно опасно и приводит к наркомании. 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539">
        <w:rPr>
          <w:rFonts w:ascii="Times New Roman" w:hAnsi="Times New Roman" w:cs="Times New Roman"/>
          <w:sz w:val="28"/>
          <w:szCs w:val="28"/>
        </w:rPr>
        <w:t>Коварство «Спайса» еще и в том, что он быстро вызывает привыкание, прич</w:t>
      </w:r>
      <w:r w:rsidR="00E018FC">
        <w:rPr>
          <w:rFonts w:ascii="Times New Roman" w:hAnsi="Times New Roman" w:cs="Times New Roman"/>
          <w:sz w:val="28"/>
          <w:szCs w:val="28"/>
        </w:rPr>
        <w:t>ё</w:t>
      </w:r>
      <w:r w:rsidRPr="00A67539">
        <w:rPr>
          <w:rFonts w:ascii="Times New Roman" w:hAnsi="Times New Roman" w:cs="Times New Roman"/>
          <w:sz w:val="28"/>
          <w:szCs w:val="28"/>
        </w:rPr>
        <w:t>м такой же силы, как героин или кокаин. В течение полугода потребления он так сильно затягивает, что самостоятельно бросить его уже невозможно. Если вы заметили, что ваш ребенок или знакомый курит «Спайс», стал агрессивным, раздражительным, у него появился специфический круг друзей – таких же любителей «побалдеть», он начал пропускать учёбу, брать без разрешения деньги – пора бить тревогу. Сами с этой бедой вы не справитесь – наркотическая зависимость очень сильная. Не стесняйтесь обращаться к подростковому наркологу, психологу, поговорите с классным руководителем. Помните, что закрыть глаза на эту беду не удастся, а ваше бездействие может обернуться страшной трагедией.</w:t>
      </w:r>
    </w:p>
    <w:p w:rsidR="00A67539" w:rsidRPr="00A67539" w:rsidRDefault="00A67539" w:rsidP="00A67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67539" w:rsidRPr="00A67539" w:rsidSect="00A67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6703"/>
    <w:multiLevelType w:val="multilevel"/>
    <w:tmpl w:val="77FC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50DA6"/>
    <w:multiLevelType w:val="multilevel"/>
    <w:tmpl w:val="9F5A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F06"/>
    <w:rsid w:val="00195739"/>
    <w:rsid w:val="001C0FCB"/>
    <w:rsid w:val="001D74B1"/>
    <w:rsid w:val="007E3F06"/>
    <w:rsid w:val="00A67539"/>
    <w:rsid w:val="00AE4083"/>
    <w:rsid w:val="00B706D4"/>
    <w:rsid w:val="00C83B7F"/>
    <w:rsid w:val="00D73340"/>
    <w:rsid w:val="00E018FC"/>
    <w:rsid w:val="00F81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C83B7F"/>
    <w:rPr>
      <w:rFonts w:ascii="Times New Roman" w:hAnsi="Times New Roman" w:cs="Times New Roman" w:hint="default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A67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539"/>
    <w:rPr>
      <w:b/>
      <w:bCs/>
    </w:rPr>
  </w:style>
  <w:style w:type="paragraph" w:styleId="a5">
    <w:name w:val="No Spacing"/>
    <w:uiPriority w:val="1"/>
    <w:qFormat/>
    <w:rsid w:val="00A6753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7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C83B7F"/>
    <w:rPr>
      <w:rFonts w:ascii="Times New Roman" w:hAnsi="Times New Roman" w:cs="Times New Roman" w:hint="default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A67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539"/>
    <w:rPr>
      <w:b/>
      <w:bCs/>
    </w:rPr>
  </w:style>
  <w:style w:type="paragraph" w:styleId="a5">
    <w:name w:val="No Spacing"/>
    <w:uiPriority w:val="1"/>
    <w:qFormat/>
    <w:rsid w:val="00A675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Надежда Владимировна</dc:creator>
  <cp:lastModifiedBy>КДН</cp:lastModifiedBy>
  <cp:revision>2</cp:revision>
  <cp:lastPrinted>2019-11-25T11:12:00Z</cp:lastPrinted>
  <dcterms:created xsi:type="dcterms:W3CDTF">2019-11-25T11:12:00Z</dcterms:created>
  <dcterms:modified xsi:type="dcterms:W3CDTF">2019-11-25T11:12:00Z</dcterms:modified>
</cp:coreProperties>
</file>