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31E3" w:rsidRPr="00FE31E3" w:rsidRDefault="00FE31E3" w:rsidP="00FE31E3">
      <w:pPr>
        <w:ind w:firstLine="426"/>
        <w:jc w:val="center"/>
        <w:rPr>
          <w:b/>
          <w:sz w:val="38"/>
          <w:szCs w:val="38"/>
        </w:rPr>
      </w:pPr>
      <w:r w:rsidRPr="00FE31E3"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-156210</wp:posOffset>
            </wp:positionH>
            <wp:positionV relativeFrom="margin">
              <wp:posOffset>-300990</wp:posOffset>
            </wp:positionV>
            <wp:extent cx="1800225" cy="1800225"/>
            <wp:effectExtent l="0" t="0" r="0" b="0"/>
            <wp:wrapSquare wrapText="bothSides"/>
            <wp:docPr id="1" name="Рисунок 1" descr="C:\Users\КДН\Downloads\Attachments_oleg37te@ya.ru_2019-08-12_13-50-33\КДНТМРкр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2" descr="C:\Users\КДН\Downloads\Attachments_oleg37te@ya.ru_2019-08-12_13-50-33\КДНТМРкр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1800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FE31E3">
        <w:rPr>
          <w:b/>
          <w:sz w:val="38"/>
          <w:szCs w:val="38"/>
        </w:rPr>
        <w:t>Памятка родителям по профилактике детского  суицида</w:t>
      </w:r>
    </w:p>
    <w:p w:rsidR="00FE31E3" w:rsidRPr="00FE31E3" w:rsidRDefault="00FE31E3" w:rsidP="00FE31E3">
      <w:pPr>
        <w:ind w:firstLine="426"/>
        <w:jc w:val="center"/>
      </w:pPr>
    </w:p>
    <w:p w:rsidR="00FE31E3" w:rsidRPr="00FE31E3" w:rsidRDefault="00FE31E3" w:rsidP="00FE31E3">
      <w:pPr>
        <w:ind w:firstLine="426"/>
        <w:jc w:val="both"/>
      </w:pPr>
      <w:r w:rsidRPr="00FE31E3">
        <w:t>Ежегодно в результате самоубийства погибает около 3000 детей и подростков. Пик приходится на возраст 14-17 лет.</w:t>
      </w:r>
    </w:p>
    <w:p w:rsidR="00FE31E3" w:rsidRPr="00FE31E3" w:rsidRDefault="00FE31E3" w:rsidP="00FE31E3">
      <w:pPr>
        <w:jc w:val="both"/>
        <w:rPr>
          <w:bCs/>
          <w:iCs/>
        </w:rPr>
      </w:pPr>
      <w:r w:rsidRPr="00FE31E3">
        <w:rPr>
          <w:b/>
          <w:bCs/>
          <w:i/>
          <w:iCs/>
        </w:rPr>
        <w:t xml:space="preserve">     Суицид </w:t>
      </w:r>
      <w:r w:rsidRPr="00FE31E3">
        <w:rPr>
          <w:b/>
          <w:bCs/>
          <w:iCs/>
        </w:rPr>
        <w:t xml:space="preserve">– </w:t>
      </w:r>
      <w:r w:rsidRPr="00FE31E3">
        <w:rPr>
          <w:bCs/>
          <w:iCs/>
        </w:rPr>
        <w:t>акт лишения себя жизни, при котором человек действует целенаправленно, преднамеренно, осознанно (умышленное самоповреждение со смертельным исходом).</w:t>
      </w:r>
    </w:p>
    <w:p w:rsidR="00FE31E3" w:rsidRPr="00FE31E3" w:rsidRDefault="00FE31E3" w:rsidP="00FE31E3">
      <w:pPr>
        <w:jc w:val="both"/>
      </w:pPr>
      <w:r w:rsidRPr="00FE31E3">
        <w:rPr>
          <w:rStyle w:val="a7"/>
          <w:b/>
          <w:bCs/>
          <w:i w:val="0"/>
        </w:rPr>
        <w:t xml:space="preserve">     </w:t>
      </w:r>
      <w:r w:rsidRPr="00FE31E3">
        <w:rPr>
          <w:rStyle w:val="a7"/>
          <w:bCs/>
          <w:i w:val="0"/>
        </w:rPr>
        <w:t>Детский суицид</w:t>
      </w:r>
      <w:r w:rsidRPr="00FE31E3">
        <w:rPr>
          <w:rStyle w:val="a7"/>
          <w:b/>
          <w:bCs/>
        </w:rPr>
        <w:t xml:space="preserve"> – </w:t>
      </w:r>
      <w:r w:rsidRPr="00FE31E3">
        <w:rPr>
          <w:rStyle w:val="a7"/>
          <w:bCs/>
          <w:i w:val="0"/>
        </w:rPr>
        <w:t xml:space="preserve">это то, чего практически всегда можно избежать. </w:t>
      </w:r>
      <w:r w:rsidRPr="00FE31E3">
        <w:rPr>
          <w:rStyle w:val="a7"/>
          <w:b/>
          <w:bCs/>
          <w:i w:val="0"/>
        </w:rPr>
        <w:t>Главное, что для этого необходимо – это вовремя заметить тревожные сигналы</w:t>
      </w:r>
      <w:r w:rsidRPr="00FE31E3">
        <w:rPr>
          <w:b/>
          <w:i/>
        </w:rPr>
        <w:t>.</w:t>
      </w:r>
      <w:r w:rsidRPr="00FE31E3">
        <w:t xml:space="preserve"> </w:t>
      </w:r>
      <w:r w:rsidRPr="00FE31E3">
        <w:rPr>
          <w:u w:val="single"/>
        </w:rPr>
        <w:t>Ни один ребёнок не решит уйти из жизни и воплотит своё решение в жизнь за считанные часы.</w:t>
      </w:r>
      <w:r w:rsidRPr="00FE31E3">
        <w:t xml:space="preserve"> Как правило, подобное решение зреет в голове у ребёнка не один день, и даже не неделю. Внимательные родители ни за что не оставят без внимания изменившееся поведение их ребенка. </w:t>
      </w:r>
    </w:p>
    <w:p w:rsidR="00FE31E3" w:rsidRPr="00FE31E3" w:rsidRDefault="00FE31E3" w:rsidP="00FE31E3">
      <w:pPr>
        <w:jc w:val="both"/>
        <w:rPr>
          <w:b/>
        </w:rPr>
      </w:pPr>
      <w:r w:rsidRPr="00FE31E3">
        <w:t xml:space="preserve">    </w:t>
      </w:r>
      <w:r w:rsidRPr="00FE31E3">
        <w:rPr>
          <w:b/>
        </w:rPr>
        <w:t>Вы можете заметить признаки готовящегося самоубийства у детей:</w:t>
      </w:r>
    </w:p>
    <w:p w:rsidR="00FE31E3" w:rsidRPr="00FE31E3" w:rsidRDefault="00FE31E3" w:rsidP="00FE31E3">
      <w:pPr>
        <w:numPr>
          <w:ilvl w:val="1"/>
          <w:numId w:val="1"/>
        </w:numPr>
        <w:tabs>
          <w:tab w:val="clear" w:pos="2160"/>
          <w:tab w:val="num" w:pos="0"/>
        </w:tabs>
        <w:ind w:left="0" w:firstLine="426"/>
        <w:jc w:val="both"/>
      </w:pPr>
      <w:r w:rsidRPr="00FE31E3">
        <w:t>снижение успеваемости;</w:t>
      </w:r>
    </w:p>
    <w:p w:rsidR="00FE31E3" w:rsidRPr="00FE31E3" w:rsidRDefault="00FE31E3" w:rsidP="00FE31E3">
      <w:pPr>
        <w:numPr>
          <w:ilvl w:val="1"/>
          <w:numId w:val="1"/>
        </w:numPr>
        <w:tabs>
          <w:tab w:val="clear" w:pos="2160"/>
          <w:tab w:val="num" w:pos="0"/>
        </w:tabs>
        <w:ind w:left="0" w:firstLine="426"/>
        <w:jc w:val="both"/>
      </w:pPr>
      <w:r w:rsidRPr="00FE31E3">
        <w:t>ограничение общения;</w:t>
      </w:r>
    </w:p>
    <w:p w:rsidR="00FE31E3" w:rsidRPr="00FE31E3" w:rsidRDefault="00FE31E3" w:rsidP="00FE31E3">
      <w:pPr>
        <w:numPr>
          <w:ilvl w:val="1"/>
          <w:numId w:val="1"/>
        </w:numPr>
        <w:tabs>
          <w:tab w:val="clear" w:pos="2160"/>
          <w:tab w:val="num" w:pos="0"/>
        </w:tabs>
        <w:ind w:left="0" w:firstLine="426"/>
        <w:jc w:val="both"/>
      </w:pPr>
      <w:r w:rsidRPr="00FE31E3">
        <w:t>снижение уровня интересов;</w:t>
      </w:r>
    </w:p>
    <w:p w:rsidR="00FE31E3" w:rsidRPr="00FE31E3" w:rsidRDefault="00FE31E3" w:rsidP="00FE31E3">
      <w:pPr>
        <w:numPr>
          <w:ilvl w:val="1"/>
          <w:numId w:val="1"/>
        </w:numPr>
        <w:tabs>
          <w:tab w:val="clear" w:pos="2160"/>
          <w:tab w:val="num" w:pos="0"/>
        </w:tabs>
        <w:ind w:left="0" w:firstLine="426"/>
        <w:jc w:val="both"/>
      </w:pPr>
      <w:r w:rsidRPr="00FE31E3">
        <w:t>подавленное настроение;</w:t>
      </w:r>
    </w:p>
    <w:p w:rsidR="00FE31E3" w:rsidRPr="00FE31E3" w:rsidRDefault="00FE31E3" w:rsidP="00FE31E3">
      <w:pPr>
        <w:numPr>
          <w:ilvl w:val="1"/>
          <w:numId w:val="1"/>
        </w:numPr>
        <w:tabs>
          <w:tab w:val="clear" w:pos="2160"/>
          <w:tab w:val="num" w:pos="0"/>
        </w:tabs>
        <w:ind w:left="0" w:firstLine="426"/>
        <w:jc w:val="both"/>
      </w:pPr>
      <w:r w:rsidRPr="00FE31E3">
        <w:t>проявление раздражительности, угрюмости;</w:t>
      </w:r>
    </w:p>
    <w:p w:rsidR="00FE31E3" w:rsidRPr="00FE31E3" w:rsidRDefault="00FE31E3" w:rsidP="00FE31E3">
      <w:pPr>
        <w:numPr>
          <w:ilvl w:val="1"/>
          <w:numId w:val="1"/>
        </w:numPr>
        <w:tabs>
          <w:tab w:val="clear" w:pos="2160"/>
          <w:tab w:val="num" w:pos="0"/>
        </w:tabs>
        <w:ind w:left="0" w:firstLine="426"/>
        <w:jc w:val="both"/>
      </w:pPr>
      <w:r w:rsidRPr="00FE31E3">
        <w:t xml:space="preserve">потеря аппетита или чрезмерное </w:t>
      </w:r>
      <w:proofErr w:type="gramStart"/>
      <w:r w:rsidRPr="00FE31E3">
        <w:t>обжорство</w:t>
      </w:r>
      <w:proofErr w:type="gramEnd"/>
      <w:r w:rsidRPr="00FE31E3">
        <w:t>;</w:t>
      </w:r>
    </w:p>
    <w:p w:rsidR="00FE31E3" w:rsidRPr="00FE31E3" w:rsidRDefault="00FE31E3" w:rsidP="00FE31E3">
      <w:pPr>
        <w:numPr>
          <w:ilvl w:val="1"/>
          <w:numId w:val="1"/>
        </w:numPr>
        <w:tabs>
          <w:tab w:val="clear" w:pos="2160"/>
          <w:tab w:val="num" w:pos="0"/>
        </w:tabs>
        <w:ind w:left="0" w:firstLine="426"/>
        <w:jc w:val="both"/>
      </w:pPr>
      <w:r w:rsidRPr="00FE31E3">
        <w:t>бессонница;</w:t>
      </w:r>
    </w:p>
    <w:p w:rsidR="00FE31E3" w:rsidRPr="00FE31E3" w:rsidRDefault="00FE31E3" w:rsidP="00FE31E3">
      <w:pPr>
        <w:numPr>
          <w:ilvl w:val="1"/>
          <w:numId w:val="1"/>
        </w:numPr>
        <w:tabs>
          <w:tab w:val="clear" w:pos="2160"/>
          <w:tab w:val="num" w:pos="0"/>
        </w:tabs>
        <w:ind w:left="0" w:firstLine="426"/>
        <w:jc w:val="both"/>
      </w:pPr>
      <w:r w:rsidRPr="00FE31E3">
        <w:t>суицидальные высказывания, угрозы суицида;</w:t>
      </w:r>
    </w:p>
    <w:p w:rsidR="00FE31E3" w:rsidRPr="00FE31E3" w:rsidRDefault="00FE31E3" w:rsidP="00FE31E3">
      <w:pPr>
        <w:numPr>
          <w:ilvl w:val="1"/>
          <w:numId w:val="1"/>
        </w:numPr>
        <w:tabs>
          <w:tab w:val="clear" w:pos="2160"/>
          <w:tab w:val="num" w:pos="0"/>
        </w:tabs>
        <w:ind w:left="0" w:firstLine="426"/>
        <w:jc w:val="both"/>
      </w:pPr>
      <w:r w:rsidRPr="00FE31E3">
        <w:t>приведение своих дел в порядок;</w:t>
      </w:r>
    </w:p>
    <w:p w:rsidR="00FE31E3" w:rsidRPr="00FE31E3" w:rsidRDefault="00FE31E3" w:rsidP="00FE31E3">
      <w:pPr>
        <w:numPr>
          <w:ilvl w:val="1"/>
          <w:numId w:val="1"/>
        </w:numPr>
        <w:tabs>
          <w:tab w:val="clear" w:pos="2160"/>
          <w:tab w:val="num" w:pos="0"/>
        </w:tabs>
        <w:ind w:left="0" w:firstLine="426"/>
        <w:jc w:val="both"/>
      </w:pPr>
      <w:r w:rsidRPr="00FE31E3">
        <w:t>прощание с друзьями и выражение благодарности.</w:t>
      </w:r>
    </w:p>
    <w:p w:rsidR="00FE31E3" w:rsidRPr="00FE31E3" w:rsidRDefault="00FE31E3" w:rsidP="00FE31E3">
      <w:pPr>
        <w:ind w:left="426"/>
        <w:jc w:val="both"/>
      </w:pPr>
    </w:p>
    <w:p w:rsidR="00FE31E3" w:rsidRPr="00FE31E3" w:rsidRDefault="00FE31E3" w:rsidP="00FE31E3">
      <w:pPr>
        <w:ind w:firstLine="567"/>
        <w:jc w:val="both"/>
      </w:pPr>
      <w:r w:rsidRPr="00FE31E3">
        <w:t xml:space="preserve">Как правило, причинами суицида становятся сугубо личные причины и переживания, проблемы, которые подростку зачастую кажутся абсолютно неразрешимыми. </w:t>
      </w:r>
      <w:r w:rsidRPr="00FE31E3">
        <w:rPr>
          <w:u w:val="single"/>
        </w:rPr>
        <w:t>Причина суицида может быть столь незначительной, что взрослый человек просто – напросто не обратил бы на неё особого внимания.</w:t>
      </w:r>
      <w:r w:rsidRPr="00FE31E3">
        <w:t xml:space="preserve"> Для ребёнка же она глобальна.</w:t>
      </w:r>
    </w:p>
    <w:p w:rsidR="00FE31E3" w:rsidRPr="00FE31E3" w:rsidRDefault="00FE31E3" w:rsidP="00FE31E3">
      <w:pPr>
        <w:ind w:firstLine="567"/>
        <w:jc w:val="both"/>
      </w:pPr>
      <w:r w:rsidRPr="00FE31E3">
        <w:rPr>
          <w:noProof/>
        </w:rPr>
        <w:drawing>
          <wp:inline distT="0" distB="0" distL="0" distR="0">
            <wp:extent cx="2371725" cy="1476375"/>
            <wp:effectExtent l="19050" t="0" r="9525" b="0"/>
            <wp:docPr id="3" name="Рисунок 1" descr="suicid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uicid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1476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31E3" w:rsidRPr="00FE31E3" w:rsidRDefault="00FE31E3" w:rsidP="00FE31E3">
      <w:pPr>
        <w:ind w:firstLine="567"/>
        <w:jc w:val="both"/>
      </w:pPr>
      <w:r w:rsidRPr="00FE31E3">
        <w:br/>
        <w:t xml:space="preserve">     </w:t>
      </w:r>
    </w:p>
    <w:p w:rsidR="00FE31E3" w:rsidRPr="00FE31E3" w:rsidRDefault="00FE31E3" w:rsidP="00FE31E3">
      <w:pPr>
        <w:ind w:firstLine="567"/>
        <w:jc w:val="both"/>
      </w:pPr>
      <w:r w:rsidRPr="00FE31E3">
        <w:rPr>
          <w:b/>
          <w:sz w:val="26"/>
          <w:szCs w:val="26"/>
        </w:rPr>
        <w:t>Возможными мотивами сам</w:t>
      </w:r>
      <w:r w:rsidRPr="00FE31E3">
        <w:rPr>
          <w:b/>
          <w:sz w:val="26"/>
          <w:szCs w:val="26"/>
        </w:rPr>
        <w:t>о</w:t>
      </w:r>
      <w:r w:rsidRPr="00FE31E3">
        <w:rPr>
          <w:b/>
          <w:sz w:val="26"/>
          <w:szCs w:val="26"/>
        </w:rPr>
        <w:t>убийства могут быть:</w:t>
      </w:r>
    </w:p>
    <w:p w:rsidR="00FE31E3" w:rsidRPr="00FE31E3" w:rsidRDefault="00FE31E3" w:rsidP="00FE31E3">
      <w:pPr>
        <w:numPr>
          <w:ilvl w:val="1"/>
          <w:numId w:val="1"/>
        </w:numPr>
        <w:tabs>
          <w:tab w:val="clear" w:pos="2160"/>
          <w:tab w:val="left" w:pos="0"/>
        </w:tabs>
        <w:ind w:left="0" w:firstLine="360"/>
        <w:jc w:val="both"/>
        <w:rPr>
          <w:sz w:val="26"/>
          <w:szCs w:val="26"/>
        </w:rPr>
      </w:pPr>
      <w:r w:rsidRPr="00FE31E3">
        <w:rPr>
          <w:sz w:val="26"/>
          <w:szCs w:val="26"/>
        </w:rPr>
        <w:t>переживание обиды, одиночества, отчуждённости, невозмо</w:t>
      </w:r>
      <w:r w:rsidRPr="00FE31E3">
        <w:rPr>
          <w:sz w:val="26"/>
          <w:szCs w:val="26"/>
        </w:rPr>
        <w:t>ж</w:t>
      </w:r>
      <w:r w:rsidRPr="00FE31E3">
        <w:rPr>
          <w:sz w:val="26"/>
          <w:szCs w:val="26"/>
        </w:rPr>
        <w:t>ность быть понятым;</w:t>
      </w:r>
    </w:p>
    <w:p w:rsidR="00FE31E3" w:rsidRPr="00FE31E3" w:rsidRDefault="00FE31E3" w:rsidP="00FE31E3">
      <w:pPr>
        <w:numPr>
          <w:ilvl w:val="1"/>
          <w:numId w:val="1"/>
        </w:numPr>
        <w:tabs>
          <w:tab w:val="clear" w:pos="2160"/>
          <w:tab w:val="left" w:pos="0"/>
        </w:tabs>
        <w:ind w:left="0" w:firstLine="360"/>
        <w:jc w:val="both"/>
        <w:rPr>
          <w:sz w:val="26"/>
          <w:szCs w:val="26"/>
        </w:rPr>
      </w:pPr>
      <w:r w:rsidRPr="00FE31E3">
        <w:rPr>
          <w:sz w:val="26"/>
          <w:szCs w:val="26"/>
        </w:rPr>
        <w:t>действительная или мнимая утрата родительской любви, н</w:t>
      </w:r>
      <w:r w:rsidRPr="00FE31E3">
        <w:rPr>
          <w:sz w:val="26"/>
          <w:szCs w:val="26"/>
        </w:rPr>
        <w:t>е</w:t>
      </w:r>
      <w:r w:rsidRPr="00FE31E3">
        <w:rPr>
          <w:sz w:val="26"/>
          <w:szCs w:val="26"/>
        </w:rPr>
        <w:t>разделённая любовь, ре</w:t>
      </w:r>
      <w:r w:rsidRPr="00FE31E3">
        <w:rPr>
          <w:sz w:val="26"/>
          <w:szCs w:val="26"/>
        </w:rPr>
        <w:t>в</w:t>
      </w:r>
      <w:r w:rsidRPr="00FE31E3">
        <w:rPr>
          <w:sz w:val="26"/>
          <w:szCs w:val="26"/>
        </w:rPr>
        <w:t>ность;</w:t>
      </w:r>
    </w:p>
    <w:p w:rsidR="00FE31E3" w:rsidRPr="00FE31E3" w:rsidRDefault="00FE31E3" w:rsidP="00FE31E3">
      <w:pPr>
        <w:numPr>
          <w:ilvl w:val="1"/>
          <w:numId w:val="1"/>
        </w:numPr>
        <w:tabs>
          <w:tab w:val="clear" w:pos="2160"/>
          <w:tab w:val="left" w:pos="0"/>
          <w:tab w:val="left" w:pos="1080"/>
        </w:tabs>
        <w:ind w:left="0" w:firstLine="360"/>
        <w:jc w:val="both"/>
        <w:rPr>
          <w:sz w:val="26"/>
          <w:szCs w:val="26"/>
        </w:rPr>
      </w:pPr>
      <w:r w:rsidRPr="00FE31E3">
        <w:rPr>
          <w:sz w:val="26"/>
          <w:szCs w:val="26"/>
        </w:rPr>
        <w:t>переживания, связанные со смертью, разводом или уходом из семьи род</w:t>
      </w:r>
      <w:r w:rsidRPr="00FE31E3">
        <w:rPr>
          <w:sz w:val="26"/>
          <w:szCs w:val="26"/>
        </w:rPr>
        <w:t>и</w:t>
      </w:r>
      <w:r w:rsidRPr="00FE31E3">
        <w:rPr>
          <w:sz w:val="26"/>
          <w:szCs w:val="26"/>
        </w:rPr>
        <w:t>телей;</w:t>
      </w:r>
    </w:p>
    <w:p w:rsidR="00FE31E3" w:rsidRPr="00FE31E3" w:rsidRDefault="00FE31E3" w:rsidP="00FE31E3">
      <w:pPr>
        <w:numPr>
          <w:ilvl w:val="1"/>
          <w:numId w:val="1"/>
        </w:numPr>
        <w:tabs>
          <w:tab w:val="clear" w:pos="2160"/>
          <w:tab w:val="left" w:pos="0"/>
          <w:tab w:val="left" w:pos="1080"/>
        </w:tabs>
        <w:ind w:left="0" w:firstLine="360"/>
        <w:jc w:val="both"/>
        <w:rPr>
          <w:sz w:val="26"/>
          <w:szCs w:val="26"/>
        </w:rPr>
      </w:pPr>
      <w:r w:rsidRPr="00FE31E3">
        <w:rPr>
          <w:sz w:val="26"/>
          <w:szCs w:val="26"/>
        </w:rPr>
        <w:t>чувство вины, стыда, оскорблённое самолюбие, угрызение совести, н</w:t>
      </w:r>
      <w:r w:rsidRPr="00FE31E3">
        <w:rPr>
          <w:sz w:val="26"/>
          <w:szCs w:val="26"/>
        </w:rPr>
        <w:t>е</w:t>
      </w:r>
      <w:r w:rsidRPr="00FE31E3">
        <w:rPr>
          <w:sz w:val="26"/>
          <w:szCs w:val="26"/>
        </w:rPr>
        <w:t>довольство собой;</w:t>
      </w:r>
    </w:p>
    <w:p w:rsidR="00FE31E3" w:rsidRPr="00FE31E3" w:rsidRDefault="00FE31E3" w:rsidP="00FE31E3">
      <w:pPr>
        <w:numPr>
          <w:ilvl w:val="1"/>
          <w:numId w:val="1"/>
        </w:numPr>
        <w:tabs>
          <w:tab w:val="clear" w:pos="2160"/>
          <w:tab w:val="left" w:pos="0"/>
          <w:tab w:val="left" w:pos="1080"/>
        </w:tabs>
        <w:ind w:left="0" w:firstLine="360"/>
        <w:jc w:val="both"/>
        <w:rPr>
          <w:sz w:val="26"/>
          <w:szCs w:val="26"/>
        </w:rPr>
      </w:pPr>
      <w:r w:rsidRPr="00FE31E3">
        <w:rPr>
          <w:sz w:val="26"/>
          <w:szCs w:val="26"/>
        </w:rPr>
        <w:lastRenderedPageBreak/>
        <w:t>боязнь позора, насмешек, нежелательная беременность, любо</w:t>
      </w:r>
      <w:r w:rsidRPr="00FE31E3">
        <w:rPr>
          <w:sz w:val="26"/>
          <w:szCs w:val="26"/>
        </w:rPr>
        <w:t>в</w:t>
      </w:r>
      <w:r w:rsidRPr="00FE31E3">
        <w:rPr>
          <w:sz w:val="26"/>
          <w:szCs w:val="26"/>
        </w:rPr>
        <w:t>ные неудачи;</w:t>
      </w:r>
    </w:p>
    <w:p w:rsidR="00FE31E3" w:rsidRPr="00FE31E3" w:rsidRDefault="00FE31E3" w:rsidP="00FE31E3">
      <w:pPr>
        <w:numPr>
          <w:ilvl w:val="1"/>
          <w:numId w:val="1"/>
        </w:numPr>
        <w:tabs>
          <w:tab w:val="clear" w:pos="2160"/>
          <w:tab w:val="left" w:pos="0"/>
          <w:tab w:val="left" w:pos="1080"/>
        </w:tabs>
        <w:ind w:left="0" w:firstLine="360"/>
        <w:jc w:val="both"/>
        <w:rPr>
          <w:sz w:val="26"/>
          <w:szCs w:val="26"/>
        </w:rPr>
      </w:pPr>
      <w:r w:rsidRPr="00FE31E3">
        <w:rPr>
          <w:sz w:val="26"/>
          <w:szCs w:val="26"/>
        </w:rPr>
        <w:t>страх наказания, нежелание принести извинения;</w:t>
      </w:r>
    </w:p>
    <w:p w:rsidR="00FE31E3" w:rsidRPr="00FE31E3" w:rsidRDefault="00FE31E3" w:rsidP="00FE31E3">
      <w:pPr>
        <w:numPr>
          <w:ilvl w:val="1"/>
          <w:numId w:val="1"/>
        </w:numPr>
        <w:tabs>
          <w:tab w:val="clear" w:pos="2160"/>
          <w:tab w:val="left" w:pos="0"/>
          <w:tab w:val="left" w:pos="1080"/>
        </w:tabs>
        <w:ind w:left="0" w:firstLine="360"/>
        <w:jc w:val="both"/>
        <w:rPr>
          <w:sz w:val="26"/>
          <w:szCs w:val="26"/>
        </w:rPr>
      </w:pPr>
      <w:r w:rsidRPr="00FE31E3">
        <w:rPr>
          <w:sz w:val="26"/>
          <w:szCs w:val="26"/>
        </w:rPr>
        <w:t>чувство мести, злобы, угроза, вымогательство;</w:t>
      </w:r>
    </w:p>
    <w:p w:rsidR="00FE31E3" w:rsidRPr="00FE31E3" w:rsidRDefault="00FE31E3" w:rsidP="00FE31E3">
      <w:pPr>
        <w:numPr>
          <w:ilvl w:val="1"/>
          <w:numId w:val="1"/>
        </w:numPr>
        <w:tabs>
          <w:tab w:val="clear" w:pos="2160"/>
          <w:tab w:val="left" w:pos="0"/>
          <w:tab w:val="left" w:pos="1080"/>
        </w:tabs>
        <w:ind w:left="0" w:firstLine="360"/>
        <w:jc w:val="both"/>
        <w:rPr>
          <w:sz w:val="26"/>
          <w:szCs w:val="26"/>
        </w:rPr>
      </w:pPr>
      <w:r w:rsidRPr="00FE31E3">
        <w:rPr>
          <w:sz w:val="26"/>
          <w:szCs w:val="26"/>
        </w:rPr>
        <w:t>желание привлечь к себе вним</w:t>
      </w:r>
      <w:r w:rsidRPr="00FE31E3">
        <w:rPr>
          <w:sz w:val="26"/>
          <w:szCs w:val="26"/>
        </w:rPr>
        <w:t>а</w:t>
      </w:r>
      <w:r w:rsidRPr="00FE31E3">
        <w:rPr>
          <w:sz w:val="26"/>
          <w:szCs w:val="26"/>
        </w:rPr>
        <w:t>ние, вызвать сочувствие, уйти от трудной ситу</w:t>
      </w:r>
      <w:r w:rsidRPr="00FE31E3">
        <w:rPr>
          <w:sz w:val="26"/>
          <w:szCs w:val="26"/>
        </w:rPr>
        <w:t>а</w:t>
      </w:r>
      <w:r w:rsidRPr="00FE31E3">
        <w:rPr>
          <w:sz w:val="26"/>
          <w:szCs w:val="26"/>
        </w:rPr>
        <w:t>ции;</w:t>
      </w:r>
    </w:p>
    <w:p w:rsidR="00FE31E3" w:rsidRPr="00FE31E3" w:rsidRDefault="00FE31E3" w:rsidP="00FE31E3">
      <w:pPr>
        <w:numPr>
          <w:ilvl w:val="1"/>
          <w:numId w:val="1"/>
        </w:numPr>
        <w:tabs>
          <w:tab w:val="clear" w:pos="2160"/>
          <w:tab w:val="left" w:pos="0"/>
          <w:tab w:val="left" w:pos="1080"/>
        </w:tabs>
        <w:ind w:left="0" w:firstLine="360"/>
        <w:jc w:val="both"/>
        <w:rPr>
          <w:sz w:val="26"/>
          <w:szCs w:val="26"/>
        </w:rPr>
      </w:pPr>
      <w:r w:rsidRPr="00FE31E3">
        <w:rPr>
          <w:sz w:val="26"/>
          <w:szCs w:val="26"/>
        </w:rPr>
        <w:t>сочувствие или подражание т</w:t>
      </w:r>
      <w:r w:rsidRPr="00FE31E3">
        <w:rPr>
          <w:sz w:val="26"/>
          <w:szCs w:val="26"/>
        </w:rPr>
        <w:t>о</w:t>
      </w:r>
      <w:r w:rsidRPr="00FE31E3">
        <w:rPr>
          <w:sz w:val="26"/>
          <w:szCs w:val="26"/>
        </w:rPr>
        <w:t>варищам, героям книг или фильмов.</w:t>
      </w:r>
    </w:p>
    <w:p w:rsidR="00FE31E3" w:rsidRPr="00FE31E3" w:rsidRDefault="00FE31E3" w:rsidP="00FE31E3">
      <w:pPr>
        <w:ind w:firstLine="360"/>
        <w:jc w:val="both"/>
        <w:rPr>
          <w:sz w:val="26"/>
          <w:szCs w:val="26"/>
        </w:rPr>
      </w:pPr>
      <w:r w:rsidRPr="00FE31E3">
        <w:rPr>
          <w:b/>
          <w:sz w:val="26"/>
          <w:szCs w:val="26"/>
        </w:rPr>
        <w:t>К внешним факторам</w:t>
      </w:r>
      <w:r w:rsidRPr="00FE31E3">
        <w:rPr>
          <w:sz w:val="26"/>
          <w:szCs w:val="26"/>
        </w:rPr>
        <w:t>, формир</w:t>
      </w:r>
      <w:r w:rsidRPr="00FE31E3">
        <w:rPr>
          <w:sz w:val="26"/>
          <w:szCs w:val="26"/>
        </w:rPr>
        <w:t>у</w:t>
      </w:r>
      <w:r w:rsidRPr="00FE31E3">
        <w:rPr>
          <w:sz w:val="26"/>
          <w:szCs w:val="26"/>
        </w:rPr>
        <w:t>ющим суицидальные намерения, относятся конфликт, психотравмирующая ситу</w:t>
      </w:r>
      <w:r w:rsidRPr="00FE31E3">
        <w:rPr>
          <w:sz w:val="26"/>
          <w:szCs w:val="26"/>
        </w:rPr>
        <w:t>а</w:t>
      </w:r>
      <w:r w:rsidRPr="00FE31E3">
        <w:rPr>
          <w:sz w:val="26"/>
          <w:szCs w:val="26"/>
        </w:rPr>
        <w:t>ция.</w:t>
      </w:r>
      <w:r w:rsidRPr="00FE31E3">
        <w:t xml:space="preserve"> </w:t>
      </w:r>
    </w:p>
    <w:p w:rsidR="00FE31E3" w:rsidRPr="00FE31E3" w:rsidRDefault="00FE31E3" w:rsidP="00FE31E3">
      <w:pPr>
        <w:ind w:firstLine="360"/>
        <w:jc w:val="both"/>
        <w:rPr>
          <w:sz w:val="26"/>
          <w:szCs w:val="26"/>
        </w:rPr>
      </w:pPr>
      <w:r w:rsidRPr="00FE31E3">
        <w:rPr>
          <w:b/>
          <w:sz w:val="26"/>
          <w:szCs w:val="26"/>
        </w:rPr>
        <w:t>К внутренним факторам</w:t>
      </w:r>
      <w:r w:rsidRPr="00FE31E3">
        <w:rPr>
          <w:sz w:val="26"/>
          <w:szCs w:val="26"/>
        </w:rPr>
        <w:t xml:space="preserve"> относя</w:t>
      </w:r>
      <w:r w:rsidRPr="00FE31E3">
        <w:rPr>
          <w:sz w:val="26"/>
          <w:szCs w:val="26"/>
        </w:rPr>
        <w:t>т</w:t>
      </w:r>
      <w:r w:rsidRPr="00FE31E3">
        <w:rPr>
          <w:sz w:val="26"/>
          <w:szCs w:val="26"/>
        </w:rPr>
        <w:t>ся:</w:t>
      </w:r>
    </w:p>
    <w:p w:rsidR="00FE31E3" w:rsidRPr="00FE31E3" w:rsidRDefault="00FE31E3" w:rsidP="00FE31E3">
      <w:pPr>
        <w:numPr>
          <w:ilvl w:val="1"/>
          <w:numId w:val="1"/>
        </w:numPr>
        <w:tabs>
          <w:tab w:val="clear" w:pos="2160"/>
          <w:tab w:val="left" w:pos="720"/>
        </w:tabs>
        <w:ind w:left="720"/>
        <w:jc w:val="both"/>
        <w:rPr>
          <w:sz w:val="26"/>
          <w:szCs w:val="26"/>
        </w:rPr>
      </w:pPr>
      <w:r w:rsidRPr="00FE31E3">
        <w:rPr>
          <w:sz w:val="26"/>
          <w:szCs w:val="26"/>
        </w:rPr>
        <w:t>чувство одиночества;</w:t>
      </w:r>
    </w:p>
    <w:p w:rsidR="00FE31E3" w:rsidRPr="00FE31E3" w:rsidRDefault="00FE31E3" w:rsidP="00FE31E3">
      <w:pPr>
        <w:numPr>
          <w:ilvl w:val="1"/>
          <w:numId w:val="1"/>
        </w:numPr>
        <w:tabs>
          <w:tab w:val="clear" w:pos="2160"/>
          <w:tab w:val="left" w:pos="720"/>
        </w:tabs>
        <w:ind w:left="720"/>
        <w:jc w:val="both"/>
        <w:rPr>
          <w:sz w:val="26"/>
          <w:szCs w:val="26"/>
        </w:rPr>
      </w:pPr>
      <w:r w:rsidRPr="00FE31E3">
        <w:rPr>
          <w:sz w:val="26"/>
          <w:szCs w:val="26"/>
        </w:rPr>
        <w:t>беспомощности;</w:t>
      </w:r>
    </w:p>
    <w:p w:rsidR="00FE31E3" w:rsidRPr="00FE31E3" w:rsidRDefault="00FE31E3" w:rsidP="00FE31E3">
      <w:pPr>
        <w:numPr>
          <w:ilvl w:val="1"/>
          <w:numId w:val="1"/>
        </w:numPr>
        <w:tabs>
          <w:tab w:val="clear" w:pos="2160"/>
          <w:tab w:val="left" w:pos="720"/>
        </w:tabs>
        <w:ind w:left="720"/>
        <w:jc w:val="both"/>
        <w:rPr>
          <w:sz w:val="26"/>
          <w:szCs w:val="26"/>
        </w:rPr>
      </w:pPr>
      <w:r w:rsidRPr="00FE31E3">
        <w:rPr>
          <w:sz w:val="26"/>
          <w:szCs w:val="26"/>
        </w:rPr>
        <w:t>неверие в свои силы и возмо</w:t>
      </w:r>
      <w:r w:rsidRPr="00FE31E3">
        <w:rPr>
          <w:sz w:val="26"/>
          <w:szCs w:val="26"/>
        </w:rPr>
        <w:t>ж</w:t>
      </w:r>
      <w:r w:rsidRPr="00FE31E3">
        <w:rPr>
          <w:sz w:val="26"/>
          <w:szCs w:val="26"/>
        </w:rPr>
        <w:t>ности;</w:t>
      </w:r>
    </w:p>
    <w:p w:rsidR="00FE31E3" w:rsidRPr="00FE31E3" w:rsidRDefault="00FE31E3" w:rsidP="00FE31E3">
      <w:pPr>
        <w:numPr>
          <w:ilvl w:val="1"/>
          <w:numId w:val="1"/>
        </w:numPr>
        <w:tabs>
          <w:tab w:val="clear" w:pos="2160"/>
          <w:tab w:val="left" w:pos="720"/>
        </w:tabs>
        <w:ind w:left="720"/>
        <w:jc w:val="both"/>
        <w:rPr>
          <w:sz w:val="26"/>
          <w:szCs w:val="26"/>
        </w:rPr>
      </w:pPr>
      <w:r w:rsidRPr="00FE31E3">
        <w:rPr>
          <w:sz w:val="26"/>
          <w:szCs w:val="26"/>
        </w:rPr>
        <w:t>комплекс неполноценности;</w:t>
      </w:r>
    </w:p>
    <w:p w:rsidR="00FE31E3" w:rsidRPr="00FE31E3" w:rsidRDefault="00FE31E3" w:rsidP="00FE31E3">
      <w:pPr>
        <w:numPr>
          <w:ilvl w:val="1"/>
          <w:numId w:val="1"/>
        </w:numPr>
        <w:tabs>
          <w:tab w:val="clear" w:pos="2160"/>
          <w:tab w:val="left" w:pos="720"/>
        </w:tabs>
        <w:ind w:left="720"/>
        <w:jc w:val="both"/>
        <w:rPr>
          <w:sz w:val="26"/>
          <w:szCs w:val="26"/>
        </w:rPr>
      </w:pPr>
      <w:r w:rsidRPr="00FE31E3">
        <w:rPr>
          <w:sz w:val="26"/>
          <w:szCs w:val="26"/>
        </w:rPr>
        <w:t>тяжелые болезни, инвали</w:t>
      </w:r>
      <w:r w:rsidRPr="00FE31E3">
        <w:rPr>
          <w:sz w:val="26"/>
          <w:szCs w:val="26"/>
        </w:rPr>
        <w:t>д</w:t>
      </w:r>
      <w:r w:rsidRPr="00FE31E3">
        <w:rPr>
          <w:sz w:val="26"/>
          <w:szCs w:val="26"/>
        </w:rPr>
        <w:t>ность;</w:t>
      </w:r>
    </w:p>
    <w:p w:rsidR="00FE31E3" w:rsidRPr="00FE31E3" w:rsidRDefault="00FE31E3" w:rsidP="00FE31E3">
      <w:pPr>
        <w:numPr>
          <w:ilvl w:val="1"/>
          <w:numId w:val="1"/>
        </w:numPr>
        <w:tabs>
          <w:tab w:val="clear" w:pos="2160"/>
          <w:tab w:val="left" w:pos="720"/>
        </w:tabs>
        <w:ind w:left="720"/>
        <w:jc w:val="both"/>
        <w:rPr>
          <w:sz w:val="26"/>
          <w:szCs w:val="26"/>
        </w:rPr>
      </w:pPr>
      <w:r w:rsidRPr="00FE31E3">
        <w:rPr>
          <w:sz w:val="26"/>
          <w:szCs w:val="26"/>
        </w:rPr>
        <w:t>реальные или мнимые неуд</w:t>
      </w:r>
      <w:r w:rsidRPr="00FE31E3">
        <w:rPr>
          <w:sz w:val="26"/>
          <w:szCs w:val="26"/>
        </w:rPr>
        <w:t>а</w:t>
      </w:r>
      <w:r w:rsidRPr="00FE31E3">
        <w:rPr>
          <w:sz w:val="26"/>
          <w:szCs w:val="26"/>
        </w:rPr>
        <w:t>чи;</w:t>
      </w:r>
    </w:p>
    <w:p w:rsidR="00FE31E3" w:rsidRPr="00FE31E3" w:rsidRDefault="00FE31E3" w:rsidP="00FE31E3">
      <w:pPr>
        <w:numPr>
          <w:ilvl w:val="1"/>
          <w:numId w:val="1"/>
        </w:numPr>
        <w:tabs>
          <w:tab w:val="clear" w:pos="2160"/>
          <w:tab w:val="left" w:pos="720"/>
        </w:tabs>
        <w:ind w:left="720"/>
        <w:jc w:val="both"/>
        <w:rPr>
          <w:sz w:val="26"/>
          <w:szCs w:val="26"/>
        </w:rPr>
      </w:pPr>
      <w:r w:rsidRPr="00FE31E3">
        <w:rPr>
          <w:sz w:val="26"/>
          <w:szCs w:val="26"/>
        </w:rPr>
        <w:t>депрессия.</w:t>
      </w:r>
    </w:p>
    <w:p w:rsidR="00FE31E3" w:rsidRPr="00FE31E3" w:rsidRDefault="00FE31E3" w:rsidP="00FE31E3">
      <w:pPr>
        <w:jc w:val="both"/>
        <w:rPr>
          <w:i/>
          <w:sz w:val="26"/>
          <w:szCs w:val="26"/>
        </w:rPr>
      </w:pPr>
      <w:r w:rsidRPr="00FE31E3">
        <w:t xml:space="preserve">      </w:t>
      </w:r>
      <w:r w:rsidRPr="00FE31E3">
        <w:rPr>
          <w:i/>
          <w:sz w:val="26"/>
          <w:szCs w:val="26"/>
        </w:rPr>
        <w:t>Зачастую трагедии можно избежать. Главное, что для этого необходимо – это внимание родителей к изменениям, происходящим в поведении ребёнка.</w:t>
      </w:r>
    </w:p>
    <w:p w:rsidR="00FE31E3" w:rsidRPr="00FE31E3" w:rsidRDefault="00FE31E3" w:rsidP="00FE31E3">
      <w:pPr>
        <w:jc w:val="both"/>
        <w:rPr>
          <w:i/>
          <w:sz w:val="26"/>
          <w:szCs w:val="26"/>
        </w:rPr>
      </w:pPr>
    </w:p>
    <w:p w:rsidR="00FE31E3" w:rsidRPr="00FE31E3" w:rsidRDefault="00FE31E3" w:rsidP="00FE31E3">
      <w:pPr>
        <w:pStyle w:val="a6"/>
        <w:spacing w:before="0" w:beforeAutospacing="0" w:after="0" w:afterAutospacing="0"/>
        <w:jc w:val="both"/>
      </w:pPr>
      <w:r w:rsidRPr="00FE31E3">
        <w:t xml:space="preserve">     </w:t>
      </w:r>
      <w:r w:rsidRPr="00FE31E3">
        <w:rPr>
          <w:noProof/>
        </w:rPr>
        <w:drawing>
          <wp:inline distT="0" distB="0" distL="0" distR="0">
            <wp:extent cx="2181225" cy="1638300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225" cy="1638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31E3" w:rsidRPr="00FE31E3" w:rsidRDefault="00FE31E3" w:rsidP="00FE31E3">
      <w:pPr>
        <w:pStyle w:val="a6"/>
        <w:jc w:val="center"/>
        <w:rPr>
          <w:b/>
        </w:rPr>
      </w:pPr>
      <w:r w:rsidRPr="00FE31E3">
        <w:rPr>
          <w:b/>
          <w:u w:val="single"/>
        </w:rPr>
        <w:t>Всегда обращайте пристальное внимание на следующие факторы, свидетельствующие о том, что возможен детский и подростковый суицид:</w:t>
      </w:r>
    </w:p>
    <w:p w:rsidR="00FE31E3" w:rsidRPr="00FE31E3" w:rsidRDefault="00FE31E3" w:rsidP="00FE31E3">
      <w:pPr>
        <w:pStyle w:val="a8"/>
        <w:jc w:val="both"/>
      </w:pPr>
      <w:r w:rsidRPr="00FE31E3">
        <w:t>1) Разговоры ребенка о самоубийстве, нездоровые фантазии на эту тему, акцентирование внимания на эпизодах суицидов в фильмах, новостях.</w:t>
      </w:r>
    </w:p>
    <w:p w:rsidR="00FE31E3" w:rsidRPr="00FE31E3" w:rsidRDefault="00FE31E3" w:rsidP="00FE31E3">
      <w:pPr>
        <w:pStyle w:val="a8"/>
        <w:jc w:val="both"/>
      </w:pPr>
      <w:r w:rsidRPr="00FE31E3">
        <w:t>2) Появление у ребёнка литературы о суицидах, просмотр соответствующей информации в интернете.</w:t>
      </w:r>
    </w:p>
    <w:p w:rsidR="00FE31E3" w:rsidRPr="00FE31E3" w:rsidRDefault="00FE31E3" w:rsidP="00FE31E3">
      <w:pPr>
        <w:pStyle w:val="a8"/>
        <w:jc w:val="both"/>
      </w:pPr>
      <w:r w:rsidRPr="00FE31E3">
        <w:t>3) Попытки ребёнка уединиться. Стремление к одиночеству, отказ от общения не всегда свидетельствует о предрасположенности к самоубийству, но всегда говорит о моральном дискомфорте ребёнка.</w:t>
      </w:r>
    </w:p>
    <w:p w:rsidR="00FE31E3" w:rsidRPr="00FE31E3" w:rsidRDefault="00FE31E3" w:rsidP="00FE31E3">
      <w:pPr>
        <w:pStyle w:val="a8"/>
        <w:jc w:val="both"/>
      </w:pPr>
      <w:r w:rsidRPr="00FE31E3">
        <w:t xml:space="preserve">4) Разговоры и размышления ребёнка о том, что он абсолютно никому не нужен, что в том случае, если он исчезнет, его никто не будет искать, и даже не заметит его отсутствия. Ни в коем случае не оставляйте такие заявления без внимания и не подшучивайте над ними. Постарайтесь выяснить причину подобного настроения и убедить ребёнка в </w:t>
      </w:r>
      <w:proofErr w:type="gramStart"/>
      <w:r w:rsidRPr="00FE31E3">
        <w:t>обратном</w:t>
      </w:r>
      <w:proofErr w:type="gramEnd"/>
      <w:r w:rsidRPr="00FE31E3">
        <w:t>.</w:t>
      </w:r>
    </w:p>
    <w:p w:rsidR="00FE31E3" w:rsidRPr="00FE31E3" w:rsidRDefault="00FE31E3" w:rsidP="00FE31E3">
      <w:pPr>
        <w:pStyle w:val="a8"/>
        <w:jc w:val="both"/>
      </w:pPr>
      <w:r w:rsidRPr="00FE31E3">
        <w:t>5) Даже музыка или живопись могут послужить симптомами для родителей о том, что что-то не так. Обращайте внимание на то, какую музыку слушает ваш ребёнок.</w:t>
      </w:r>
    </w:p>
    <w:p w:rsidR="00FE31E3" w:rsidRPr="00FE31E3" w:rsidRDefault="00FE31E3" w:rsidP="00FE31E3">
      <w:pPr>
        <w:pStyle w:val="a8"/>
        <w:jc w:val="both"/>
      </w:pPr>
      <w:r w:rsidRPr="00FE31E3">
        <w:t>6) Тщательно маскируемые попытки ребёнка попрощаться с вами – непривычные разговоры о любви к вам, попытки закончить все свои дела как можно быстрее.</w:t>
      </w:r>
    </w:p>
    <w:p w:rsidR="00FE31E3" w:rsidRPr="00FE31E3" w:rsidRDefault="00FE31E3" w:rsidP="00FE31E3">
      <w:pPr>
        <w:jc w:val="both"/>
        <w:rPr>
          <w:u w:val="single"/>
        </w:rPr>
      </w:pPr>
      <w:r w:rsidRPr="00FE31E3">
        <w:t>7) Дарение своих любимых и наиболее ценных вещей, с которыми он раньше не расставался, друзьям.</w:t>
      </w:r>
      <w:r w:rsidRPr="00FE31E3">
        <w:rPr>
          <w:u w:val="single"/>
        </w:rPr>
        <w:t xml:space="preserve"> </w:t>
      </w:r>
    </w:p>
    <w:p w:rsidR="00FE31E3" w:rsidRPr="00FE31E3" w:rsidRDefault="00FE31E3" w:rsidP="00FE31E3">
      <w:pPr>
        <w:jc w:val="center"/>
        <w:rPr>
          <w:u w:val="single"/>
        </w:rPr>
      </w:pPr>
      <w:r w:rsidRPr="00FE31E3">
        <w:rPr>
          <w:u w:val="single"/>
        </w:rPr>
        <w:lastRenderedPageBreak/>
        <w:t xml:space="preserve">Если замечена склонность несовершеннолетнего к суициду, </w:t>
      </w:r>
      <w:r w:rsidRPr="00FE31E3">
        <w:rPr>
          <w:b/>
          <w:u w:val="single"/>
        </w:rPr>
        <w:t>следующие советы помогут изменить ситуацию:</w:t>
      </w:r>
    </w:p>
    <w:p w:rsidR="00FE31E3" w:rsidRPr="00FE31E3" w:rsidRDefault="00FE31E3" w:rsidP="00FE31E3">
      <w:pPr>
        <w:jc w:val="both"/>
        <w:rPr>
          <w:sz w:val="28"/>
          <w:szCs w:val="28"/>
        </w:rPr>
      </w:pPr>
      <w:r w:rsidRPr="00FE31E3">
        <w:rPr>
          <w:b/>
        </w:rPr>
        <w:t xml:space="preserve">- </w:t>
      </w:r>
      <w:r w:rsidRPr="00FE31E3">
        <w:t>Для ребёнка, который чувствует, что он бесполезен и нелюбим, забота и участие отзывчивого родителя являются мощными ободряющими средствами.</w:t>
      </w:r>
      <w:r w:rsidRPr="00FE31E3">
        <w:rPr>
          <w:sz w:val="28"/>
          <w:szCs w:val="28"/>
        </w:rPr>
        <w:t xml:space="preserve"> </w:t>
      </w:r>
    </w:p>
    <w:p w:rsidR="00FE31E3" w:rsidRPr="00FE31E3" w:rsidRDefault="00FE31E3" w:rsidP="00FE31E3">
      <w:pPr>
        <w:jc w:val="both"/>
        <w:rPr>
          <w:sz w:val="28"/>
          <w:szCs w:val="28"/>
        </w:rPr>
      </w:pPr>
      <w:r w:rsidRPr="00FE31E3">
        <w:t>- Внимательно выслушайте подростка. Будьте искренними в общении, спокойно и доходчиво спрашивайте о тревожащей ситуации. Наиболее подходящими вопросами могут быть: «Что с тобой случилось за последнее время?  К кому из окружающих твои проблемы имеют отношение?»</w:t>
      </w:r>
      <w:r w:rsidRPr="00FE31E3">
        <w:rPr>
          <w:sz w:val="28"/>
          <w:szCs w:val="28"/>
        </w:rPr>
        <w:t xml:space="preserve">  </w:t>
      </w:r>
    </w:p>
    <w:p w:rsidR="00FE31E3" w:rsidRPr="00FE31E3" w:rsidRDefault="00FE31E3" w:rsidP="00FE31E3">
      <w:pPr>
        <w:jc w:val="both"/>
        <w:rPr>
          <w:b/>
        </w:rPr>
      </w:pPr>
      <w:r w:rsidRPr="00FE31E3">
        <w:t>- Оцените серьёзность намерений и чувств ребёнка, а также глубину эмоционального кризиса. Постарайтесь узнать, есть ли у него план действий. Конкретный план – знак реальной опасности.</w:t>
      </w:r>
    </w:p>
    <w:p w:rsidR="00FE31E3" w:rsidRPr="00FE31E3" w:rsidRDefault="00FE31E3" w:rsidP="00FE31E3">
      <w:pPr>
        <w:jc w:val="both"/>
      </w:pPr>
      <w:r w:rsidRPr="00FE31E3">
        <w:t xml:space="preserve">- Внимательно отнеситесь ко всем, даже самым незначительным обидам и жалобам. Не пренебрегайте ничем из сказанного. </w:t>
      </w:r>
    </w:p>
    <w:p w:rsidR="00FE31E3" w:rsidRPr="00FE31E3" w:rsidRDefault="00FE31E3" w:rsidP="00FE31E3">
      <w:pPr>
        <w:jc w:val="both"/>
      </w:pPr>
      <w:r w:rsidRPr="00FE31E3">
        <w:t>- Вселяйте надежду, что все проблемы можно решить конструктивно.</w:t>
      </w:r>
    </w:p>
    <w:p w:rsidR="00FE31E3" w:rsidRPr="00FE31E3" w:rsidRDefault="00FE31E3" w:rsidP="00FE31E3">
      <w:pPr>
        <w:jc w:val="both"/>
      </w:pPr>
      <w:r w:rsidRPr="00FE31E3">
        <w:t xml:space="preserve">- </w:t>
      </w:r>
      <w:r w:rsidRPr="00FE31E3">
        <w:rPr>
          <w:bCs/>
        </w:rPr>
        <w:t>Давайте  больше позитивных установок, т.к. в состоянии душевного кризиса нужны строгие утвердительные указания.</w:t>
      </w:r>
    </w:p>
    <w:p w:rsidR="00FE31E3" w:rsidRPr="00FE31E3" w:rsidRDefault="00FE31E3" w:rsidP="00FE31E3">
      <w:pPr>
        <w:jc w:val="both"/>
      </w:pPr>
      <w:r w:rsidRPr="00FE31E3">
        <w:t>- Не старайтесь шокировать или угрожать ребёнку, говоря «пойди и сделай это».</w:t>
      </w:r>
    </w:p>
    <w:p w:rsidR="00FE31E3" w:rsidRPr="00FE31E3" w:rsidRDefault="00FE31E3" w:rsidP="00FE31E3">
      <w:pPr>
        <w:jc w:val="center"/>
        <w:rPr>
          <w:b/>
        </w:rPr>
      </w:pPr>
    </w:p>
    <w:p w:rsidR="00FE31E3" w:rsidRPr="00FE31E3" w:rsidRDefault="00FE31E3" w:rsidP="00FE31E3">
      <w:pPr>
        <w:jc w:val="center"/>
        <w:rPr>
          <w:i/>
          <w:u w:val="single"/>
        </w:rPr>
      </w:pPr>
      <w:r w:rsidRPr="00FE31E3">
        <w:rPr>
          <w:b/>
        </w:rPr>
        <w:t>Самое главное — покажите своему ребёнку, что он вам небезразличен. Дайте ему почувствовать, что он любимый и желанный. Постарайтесь уверить его, что все душевные раны со временем заживут. Убедите его в том, что безвыходных ситуаций не бывает! Помогите ему увидеть этот выход.</w:t>
      </w:r>
    </w:p>
    <w:p w:rsidR="00207206" w:rsidRDefault="00207206"/>
    <w:sectPr w:rsidR="00207206" w:rsidSect="002072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081E4D"/>
    <w:multiLevelType w:val="hybridMultilevel"/>
    <w:tmpl w:val="311686D8"/>
    <w:lvl w:ilvl="0" w:tplc="3CE0C720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1" w:tplc="0419000D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E31E3"/>
    <w:rsid w:val="00030A31"/>
    <w:rsid w:val="00207206"/>
    <w:rsid w:val="00B245AB"/>
    <w:rsid w:val="00FE31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31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B245AB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FE31E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E31E3"/>
    <w:rPr>
      <w:rFonts w:ascii="Tahoma" w:hAnsi="Tahoma" w:cs="Tahoma"/>
      <w:sz w:val="16"/>
      <w:szCs w:val="16"/>
    </w:rPr>
  </w:style>
  <w:style w:type="paragraph" w:styleId="a6">
    <w:name w:val="Normal (Web)"/>
    <w:basedOn w:val="a"/>
    <w:rsid w:val="00FE31E3"/>
    <w:pPr>
      <w:spacing w:before="100" w:beforeAutospacing="1" w:after="100" w:afterAutospacing="1"/>
    </w:pPr>
  </w:style>
  <w:style w:type="character" w:styleId="a7">
    <w:name w:val="Emphasis"/>
    <w:uiPriority w:val="20"/>
    <w:qFormat/>
    <w:rsid w:val="00FE31E3"/>
    <w:rPr>
      <w:i/>
      <w:iCs/>
    </w:rPr>
  </w:style>
  <w:style w:type="paragraph" w:styleId="a8">
    <w:name w:val="No Spacing"/>
    <w:uiPriority w:val="1"/>
    <w:qFormat/>
    <w:rsid w:val="00FE31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ткрытая">
      <a:majorFont>
        <a:latin typeface="Lucida Sans Unicode"/>
        <a:ea typeface=""/>
        <a:cs typeface=""/>
        <a:font script="Jpan" typeface="ＭＳ Ｐゴシック"/>
        <a:font script="Hang" typeface="맑은 고딕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Uigh" typeface="Microsoft Uighur"/>
      </a:majorFont>
      <a:minorFont>
        <a:latin typeface="Lucida Sans Unicode"/>
        <a:ea typeface=""/>
        <a:cs typeface=""/>
        <a:font script="Jpan" typeface="ＭＳ Ｐゴシック"/>
        <a:font script="Hang" typeface="맑은 고딕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776</Words>
  <Characters>4429</Characters>
  <Application>Microsoft Office Word</Application>
  <DocSecurity>0</DocSecurity>
  <Lines>36</Lines>
  <Paragraphs>10</Paragraphs>
  <ScaleCrop>false</ScaleCrop>
  <Company/>
  <LinksUpToDate>false</LinksUpToDate>
  <CharactersWithSpaces>5195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КДН</dc:creator>
  <cp:lastModifiedBy>КДН</cp:lastModifiedBy>
  <cp:revision>1</cp:revision>
  <cp:lastPrinted>2019-11-25T11:16:00Z</cp:lastPrinted>
  <dcterms:created xsi:type="dcterms:W3CDTF">2019-11-25T11:13:00Z</dcterms:created>
  <dcterms:modified xsi:type="dcterms:W3CDTF">2019-11-25T11:16:00Z</dcterms:modified>
</cp:coreProperties>
</file>