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CAE" w:rsidRDefault="001A4CAE" w:rsidP="001A4C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1A4CAE" w:rsidRDefault="001A4CAE" w:rsidP="001A4C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совместном заседании межведомственной комиссии</w:t>
      </w:r>
    </w:p>
    <w:p w:rsidR="001A4CAE" w:rsidRDefault="001A4CAE" w:rsidP="001A4C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профилактике правонарушений и преступлений </w:t>
      </w:r>
    </w:p>
    <w:p w:rsidR="001A4CAE" w:rsidRDefault="001A4CAE" w:rsidP="001A4C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антинаркотической комиссии администрации </w:t>
      </w:r>
    </w:p>
    <w:p w:rsidR="001A4CAE" w:rsidRDefault="001A4CAE" w:rsidP="001A4C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Тейковского муниципального  района от 19.12.2017</w:t>
      </w:r>
    </w:p>
    <w:p w:rsidR="001A4CAE" w:rsidRDefault="001A4CAE" w:rsidP="001A4C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4CAE" w:rsidRDefault="001A4CAE" w:rsidP="001A4C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1A4CAE" w:rsidRDefault="001A4CAE" w:rsidP="001A4C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заседаний межведомственной комиссии по профилактике правонарушений и преступлений администрации Тейковского муниципального района в 1 полугодии 2018 года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63"/>
        <w:gridCol w:w="5528"/>
        <w:gridCol w:w="1985"/>
      </w:tblGrid>
      <w:tr w:rsidR="001A4CAE" w:rsidTr="001A4C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4CAE" w:rsidRDefault="001A4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рассмотрения вопроса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вопроса</w:t>
            </w:r>
          </w:p>
        </w:tc>
      </w:tr>
      <w:tr w:rsidR="001A4CAE" w:rsidTr="001A4CAE">
        <w:trPr>
          <w:trHeight w:val="93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 w:rsidP="001A4C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 результатах деятельности субъектов профилактики правонарушений по противодействию преступности на территории района по итогам 2017 года, в том числе в рамках реализации муниципальной программы «Обеспечение безопасности граждан и профилактика правонарушений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ТУСЗН, ЦРБ, отдел культуры, туризма, молодежной и социальной политики, отдел образования, ЦЗН, УФСИН</w:t>
            </w:r>
          </w:p>
        </w:tc>
      </w:tr>
      <w:tr w:rsidR="001A4CAE" w:rsidTr="001A4CAE">
        <w:trPr>
          <w:trHeight w:val="6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CAE" w:rsidRDefault="001A4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CAE" w:rsidRDefault="001A4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 w:rsidP="001A4C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 повышении эффективности участия частных охранных организаций в обеспечении порядка.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AE" w:rsidRDefault="001A4CAE" w:rsidP="00AB5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Росгвардия</w:t>
            </w:r>
            <w:proofErr w:type="spellEnd"/>
          </w:p>
        </w:tc>
      </w:tr>
      <w:tr w:rsidR="001A4CAE" w:rsidTr="00AB5FB8">
        <w:trPr>
          <w:trHeight w:val="314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 w:rsidP="00AB5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 </w:t>
            </w:r>
            <w:r w:rsidR="00AB5FB8">
              <w:rPr>
                <w:rFonts w:ascii="Times New Roman" w:hAnsi="Times New Roman" w:cs="Times New Roman"/>
                <w:sz w:val="24"/>
                <w:szCs w:val="24"/>
              </w:rPr>
              <w:t xml:space="preserve">ходе решения вопроса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AB5FB8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акона </w:t>
            </w:r>
            <w:r w:rsidR="00AB5FB8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Ивановской области от 24.04.2018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5F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5F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«Об </w:t>
            </w:r>
            <w:r w:rsidR="00AB5FB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административных правонарушениях Ивановской области»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B5FB8">
              <w:rPr>
                <w:rFonts w:ascii="Times New Roman" w:hAnsi="Times New Roman" w:cs="Times New Roman"/>
                <w:sz w:val="24"/>
                <w:szCs w:val="24"/>
              </w:rPr>
              <w:t>части исполнения статьи 5.5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 w:rsidP="00AB5F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AB5FB8" w:rsidRPr="00AB5FB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координации жилищно-коммунального, дорожного хозяйства и </w:t>
            </w:r>
            <w:proofErr w:type="spellStart"/>
            <w:proofErr w:type="gramStart"/>
            <w:r w:rsidR="00AB5FB8" w:rsidRPr="00AB5FB8">
              <w:rPr>
                <w:rFonts w:ascii="Times New Roman" w:hAnsi="Times New Roman" w:cs="Times New Roman"/>
                <w:sz w:val="24"/>
                <w:szCs w:val="24"/>
              </w:rPr>
              <w:t>градостроитель</w:t>
            </w:r>
            <w:r w:rsidR="00AB5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5FB8" w:rsidRPr="00AB5FB8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proofErr w:type="gramEnd"/>
          </w:p>
        </w:tc>
      </w:tr>
      <w:tr w:rsidR="001A4CAE" w:rsidTr="001A4CAE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CAE" w:rsidRDefault="001A4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CAE" w:rsidRDefault="001A4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A4CAE" w:rsidP="00AB5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 </w:t>
            </w:r>
            <w:r w:rsidR="00AB5FB8">
              <w:rPr>
                <w:rFonts w:ascii="Times New Roman" w:hAnsi="Times New Roman" w:cs="Times New Roman"/>
                <w:sz w:val="24"/>
                <w:szCs w:val="24"/>
              </w:rPr>
              <w:t>развитии системы оказания помощи лицам, находящимся в состоянии опьянения и утратившим способность самостоятельно передвигаться и ориентироваться в окружающей обстановке.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AB5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B5FB8" w:rsidRDefault="00AB5F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1A4CAE" w:rsidTr="001A4CAE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CAE" w:rsidRDefault="001A4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CAE" w:rsidRDefault="001A4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35170" w:rsidP="001351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="001A4CA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повышении эффективности межведомственного взаимодействия  по</w:t>
            </w:r>
            <w:r w:rsidR="001A4CA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профилактической </w:t>
            </w:r>
            <w:r w:rsidR="001A4CAE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судимыми лицами (в том числе </w:t>
            </w:r>
            <w:r w:rsidR="001A4CAE">
              <w:rPr>
                <w:rFonts w:ascii="Times New Roman" w:hAnsi="Times New Roman" w:cs="Times New Roman"/>
                <w:sz w:val="24"/>
                <w:szCs w:val="24"/>
              </w:rPr>
              <w:t>осужденны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1A4CAE">
              <w:rPr>
                <w:rFonts w:ascii="Times New Roman" w:hAnsi="Times New Roman" w:cs="Times New Roman"/>
                <w:sz w:val="24"/>
                <w:szCs w:val="24"/>
              </w:rPr>
              <w:t xml:space="preserve"> к наказаниям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мерам уголовно-правового характера</w:t>
            </w:r>
            <w:r w:rsidR="001A4CAE">
              <w:rPr>
                <w:rFonts w:ascii="Times New Roman" w:hAnsi="Times New Roman" w:cs="Times New Roman"/>
                <w:sz w:val="24"/>
                <w:szCs w:val="24"/>
              </w:rPr>
              <w:t xml:space="preserve">, не связанным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изоляцией от общества, и осужденными с отсрочкой отбывания наказания до достижения ребенком 14-летнего возраста, а также освобожденных из учреждений, исполняющих наказание в виде</w:t>
            </w:r>
            <w:r w:rsidR="001A4CAE">
              <w:rPr>
                <w:rFonts w:ascii="Times New Roman" w:hAnsi="Times New Roman" w:cs="Times New Roman"/>
                <w:sz w:val="24"/>
                <w:szCs w:val="24"/>
              </w:rPr>
              <w:t xml:space="preserve"> лишения свободы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A4C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AE" w:rsidRDefault="00135170" w:rsidP="001351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1A4CAE">
              <w:rPr>
                <w:rFonts w:ascii="Times New Roman" w:hAnsi="Times New Roman" w:cs="Times New Roman"/>
                <w:sz w:val="24"/>
                <w:szCs w:val="24"/>
              </w:rPr>
              <w:t>УФСИН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ТУСЗН, ЦЗН</w:t>
            </w:r>
          </w:p>
        </w:tc>
      </w:tr>
    </w:tbl>
    <w:p w:rsidR="007A5FD4" w:rsidRDefault="007A5FD4" w:rsidP="007A5F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7A5FD4" w:rsidRDefault="007A5FD4" w:rsidP="007A5F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совместном заседании межведомственной комиссии</w:t>
      </w:r>
    </w:p>
    <w:p w:rsidR="007A5FD4" w:rsidRDefault="007A5FD4" w:rsidP="007A5F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профилактике правонарушений и преступлений </w:t>
      </w:r>
    </w:p>
    <w:p w:rsidR="007A5FD4" w:rsidRDefault="007A5FD4" w:rsidP="007A5F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антинаркотической комиссии администрации </w:t>
      </w:r>
    </w:p>
    <w:p w:rsidR="007A5FD4" w:rsidRDefault="007A5FD4" w:rsidP="007A5F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Тейковского муниципального  района от 19.12.2017</w:t>
      </w:r>
    </w:p>
    <w:p w:rsidR="007A5FD4" w:rsidRDefault="007A5FD4" w:rsidP="007A5F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FD4" w:rsidRDefault="007A5FD4" w:rsidP="007A5F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7A5FD4" w:rsidRDefault="007A5FD4" w:rsidP="007A5F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заседаний межведомственной комиссии по профилактике правонарушений и преступлений администрации Тейковского муниципального района во 2 полугодии 2018 года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63"/>
        <w:gridCol w:w="5528"/>
        <w:gridCol w:w="1985"/>
      </w:tblGrid>
      <w:tr w:rsidR="007A5FD4" w:rsidTr="003071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рассмотрения вопроса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вопроса</w:t>
            </w:r>
          </w:p>
        </w:tc>
      </w:tr>
      <w:tr w:rsidR="007A5FD4" w:rsidTr="0030713F">
        <w:trPr>
          <w:trHeight w:val="93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 состоянии правонарушений и преступлений на территории района за истекший период  2018г. О повышении уровня межведомственного взаимодействия при проведении профилактической работы, направленной на предупреждение насилия и хулиганского поведения, проявлений экстремизма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7A5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</w:tr>
      <w:tr w:rsidR="007A5FD4" w:rsidTr="0030713F">
        <w:trPr>
          <w:trHeight w:val="6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FD4" w:rsidRDefault="007A5FD4" w:rsidP="00307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FD4" w:rsidRDefault="007A5FD4" w:rsidP="00307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 эффективности профилактических мероприятий, проводимых в молодежной среде и дополнительных мерах по вовлечению детей и подростков в прогрессивные сферы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работы, направленных на поддержание здорового образа жизни и формирование личности.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отдел культуры, туризма, молодежной и социальной политики</w:t>
            </w:r>
          </w:p>
        </w:tc>
      </w:tr>
      <w:tr w:rsidR="007A5FD4" w:rsidTr="007A5FD4">
        <w:trPr>
          <w:trHeight w:val="229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 состоянии правонарушений и преступлений на территории района за истекший период  2018г. О повышении уровня межведомственного взаимодействия при выработке информационной политики в сфере профилактики правонарушений экстремистского характера. Мониторинг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23.06.2016 № 182-ФЗ.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7A5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отдел культуры, туризма, молодежной и социальной политики</w:t>
            </w:r>
          </w:p>
        </w:tc>
      </w:tr>
      <w:tr w:rsidR="007A5FD4" w:rsidTr="0030713F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FD4" w:rsidRDefault="007A5FD4" w:rsidP="00307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FD4" w:rsidRDefault="007A5FD4" w:rsidP="00307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 реализации мероприятий, направленных на повышения уровня занятости судимых лиц. О предоставлении льгот по уплате налогов организациям, использующих труд осужденных к принудительным работам лиц, в соответствии с требованиями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 ст.60 УИК РФ </w:t>
            </w:r>
            <w:r w:rsidRPr="00D7264C">
              <w:rPr>
                <w:rFonts w:ascii="Times New Roman" w:hAnsi="Times New Roman" w:cs="Times New Roman"/>
                <w:sz w:val="24"/>
                <w:szCs w:val="24"/>
              </w:rPr>
              <w:t>(Отв. МО ФКУ УИИ УФСИН).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</w:p>
        </w:tc>
      </w:tr>
      <w:tr w:rsidR="007A5FD4" w:rsidTr="0030713F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FD4" w:rsidRDefault="007A5FD4" w:rsidP="00307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FD4" w:rsidRDefault="007A5FD4" w:rsidP="00307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7A5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Об итогах работы МВКПП </w:t>
            </w:r>
            <w:r w:rsidRPr="007A5FD4">
              <w:rPr>
                <w:rFonts w:ascii="Times New Roman" w:hAnsi="Times New Roman" w:cs="Times New Roman"/>
                <w:sz w:val="24"/>
                <w:szCs w:val="24"/>
              </w:rPr>
              <w:t xml:space="preserve"> в 2018 году и мерах по их совершенств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ованию. О планах работы комиссии</w:t>
            </w:r>
            <w:r w:rsidRPr="007A5FD4">
              <w:rPr>
                <w:rFonts w:ascii="Times New Roman" w:hAnsi="Times New Roman" w:cs="Times New Roman"/>
                <w:sz w:val="24"/>
                <w:szCs w:val="24"/>
              </w:rPr>
              <w:t xml:space="preserve"> на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FD4" w:rsidRDefault="007A5FD4" w:rsidP="00307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</w:tr>
    </w:tbl>
    <w:p w:rsidR="001A4CAE" w:rsidRDefault="001A4CAE" w:rsidP="001A4CAE"/>
    <w:p w:rsidR="001A4CAE" w:rsidRDefault="001A4CAE" w:rsidP="001A4CAE"/>
    <w:p w:rsidR="001A4CAE" w:rsidRDefault="001A4CAE" w:rsidP="001A4CAE"/>
    <w:p w:rsidR="0089062A" w:rsidRDefault="0089062A" w:rsidP="007A5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56C" w:rsidRDefault="00C6156C"/>
    <w:sectPr w:rsidR="00C6156C" w:rsidSect="007A5F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CAE"/>
    <w:rsid w:val="00135170"/>
    <w:rsid w:val="001A4CAE"/>
    <w:rsid w:val="007A5FD4"/>
    <w:rsid w:val="0089062A"/>
    <w:rsid w:val="00AB5FB8"/>
    <w:rsid w:val="00C6156C"/>
    <w:rsid w:val="00DD51E4"/>
    <w:rsid w:val="00E3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F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7</cp:revision>
  <dcterms:created xsi:type="dcterms:W3CDTF">2017-12-17T12:04:00Z</dcterms:created>
  <dcterms:modified xsi:type="dcterms:W3CDTF">2018-12-26T17:31:00Z</dcterms:modified>
</cp:coreProperties>
</file>