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831" w:rsidRDefault="008E3831" w:rsidP="008E38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8E3831" w:rsidRDefault="008E3831" w:rsidP="008E38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заседании территориальной трехсторонней комиссии </w:t>
      </w:r>
    </w:p>
    <w:p w:rsidR="008E3831" w:rsidRDefault="008E3831" w:rsidP="008E38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регулированию социально-трудовых отношений  </w:t>
      </w:r>
    </w:p>
    <w:p w:rsidR="008E3831" w:rsidRDefault="008E3831" w:rsidP="008E38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 районе</w:t>
      </w:r>
    </w:p>
    <w:p w:rsidR="008E3831" w:rsidRDefault="008E3831" w:rsidP="008E38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E3831" w:rsidRDefault="008E3831" w:rsidP="008E38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8E3831" w:rsidRDefault="008E3831" w:rsidP="008E38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территориальной трехсторонней комиссии по регулированию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социально-трудовых</w:t>
      </w:r>
      <w:proofErr w:type="gramEnd"/>
    </w:p>
    <w:p w:rsidR="008E3831" w:rsidRDefault="008E3831" w:rsidP="001D2F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отношений 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Тейковском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муниципальном районе на 2019 год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805"/>
        <w:gridCol w:w="4819"/>
        <w:gridCol w:w="2552"/>
      </w:tblGrid>
      <w:tr w:rsidR="008E3831" w:rsidTr="001D2F0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рассмотрения вопроса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Рассматриваемые вопросы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подготовку вопроса</w:t>
            </w:r>
          </w:p>
        </w:tc>
      </w:tr>
      <w:tr w:rsidR="008E3831" w:rsidTr="001D2F08">
        <w:trPr>
          <w:trHeight w:val="93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 итогах реализации Соглашения по регулированию социально-трудовых отношений между профсоюзами, работодателями и администрацией Тейковского муниципального района на 2017-2019 годы  в 2018 году.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комиссии</w:t>
            </w:r>
          </w:p>
        </w:tc>
      </w:tr>
      <w:tr w:rsidR="008E3831" w:rsidTr="001D2F08">
        <w:trPr>
          <w:trHeight w:val="6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831" w:rsidRDefault="008E38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831" w:rsidRDefault="008E38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 w:rsidP="008E38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 соблюдении трудовых прав и гарантий граждан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предпенсионного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возраста.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ЦЗН</w:t>
            </w:r>
          </w:p>
        </w:tc>
      </w:tr>
      <w:tr w:rsidR="00F439B0" w:rsidTr="001D2F08">
        <w:trPr>
          <w:trHeight w:val="70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39B0" w:rsidRDefault="00F43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39B0" w:rsidRDefault="00F43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B0" w:rsidRDefault="00F439B0" w:rsidP="00F439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 соблюдении трудового законодательства, в том числе в вопросах оплаты труда, в организациях района.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B0" w:rsidRDefault="00F43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развития, торговли, имущественных отношений, финансовый отдел</w:t>
            </w:r>
          </w:p>
        </w:tc>
      </w:tr>
      <w:tr w:rsidR="00F439B0" w:rsidTr="001D2F08">
        <w:trPr>
          <w:trHeight w:val="703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9B0" w:rsidRDefault="00F43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9B0" w:rsidRDefault="00F43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B0" w:rsidRDefault="00F439B0" w:rsidP="00F439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Об организации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9B0" w:rsidRDefault="00F439B0" w:rsidP="00F43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</w:t>
            </w:r>
          </w:p>
          <w:p w:rsidR="00F439B0" w:rsidRDefault="00F439B0" w:rsidP="00F43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ЦЗН</w:t>
            </w:r>
          </w:p>
        </w:tc>
      </w:tr>
      <w:tr w:rsidR="008E3831" w:rsidTr="001D2F08">
        <w:trPr>
          <w:trHeight w:val="70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 w:rsidP="00F439B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 </w:t>
            </w:r>
            <w:r w:rsidR="00F439B0">
              <w:rPr>
                <w:rFonts w:ascii="Times New Roman" w:hAnsi="Times New Roman" w:cs="Times New Roman"/>
                <w:sz w:val="24"/>
                <w:szCs w:val="24"/>
              </w:rPr>
              <w:t>мерах по повышению заработной платы и соблюдению трудовых прав работников бюджетной сферы</w:t>
            </w:r>
            <w:r w:rsidR="00850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1D2F08" w:rsidP="00F43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отдел, о</w:t>
            </w:r>
            <w:r w:rsidR="00F439B0">
              <w:rPr>
                <w:rFonts w:ascii="Times New Roman" w:hAnsi="Times New Roman" w:cs="Times New Roman"/>
                <w:sz w:val="24"/>
                <w:szCs w:val="24"/>
              </w:rPr>
              <w:t>тдел образования, о</w:t>
            </w:r>
            <w:r w:rsidR="008E3831">
              <w:rPr>
                <w:rFonts w:ascii="Times New Roman" w:hAnsi="Times New Roman" w:cs="Times New Roman"/>
                <w:sz w:val="24"/>
                <w:szCs w:val="24"/>
              </w:rPr>
              <w:t>тдел культуры, туризма, молодежной и социальной политики</w:t>
            </w:r>
          </w:p>
        </w:tc>
      </w:tr>
      <w:tr w:rsidR="001D2F08" w:rsidTr="001D2F08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F08" w:rsidRDefault="001D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F08" w:rsidRDefault="001D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F08" w:rsidRDefault="001D2F08" w:rsidP="00F439B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профилактике ВИЧ/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рабочих местах</w:t>
            </w:r>
            <w:r w:rsidR="00850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F08" w:rsidRDefault="001D2F08" w:rsidP="00F439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ЦРБ</w:t>
            </w:r>
          </w:p>
        </w:tc>
      </w:tr>
      <w:tr w:rsidR="008E3831" w:rsidTr="001D2F08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831" w:rsidRDefault="008E38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831" w:rsidRDefault="008E38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1D2F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E3831">
              <w:rPr>
                <w:rFonts w:ascii="Times New Roman" w:hAnsi="Times New Roman" w:cs="Times New Roman"/>
                <w:sz w:val="24"/>
                <w:szCs w:val="24"/>
              </w:rPr>
              <w:t>. О Всероссийской акции профсоюзов под девизом «За достойный труд!» (7 октября)</w:t>
            </w:r>
            <w:r w:rsidR="00850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комиссии</w:t>
            </w:r>
          </w:p>
        </w:tc>
      </w:tr>
      <w:tr w:rsidR="008E3831" w:rsidTr="001D2F08">
        <w:trPr>
          <w:trHeight w:val="70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4035">
              <w:rPr>
                <w:rFonts w:ascii="Times New Roman" w:hAnsi="Times New Roman" w:cs="Times New Roman"/>
                <w:sz w:val="24"/>
                <w:szCs w:val="24"/>
              </w:rPr>
              <w:t>. О ситуации на рынке труда Тейковского муниципального района.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F08" w:rsidRDefault="00CF4035" w:rsidP="001D2F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ЦЗН</w:t>
            </w:r>
          </w:p>
        </w:tc>
      </w:tr>
      <w:tr w:rsidR="008E3831" w:rsidTr="001D2F08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831" w:rsidRDefault="008E38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831" w:rsidRDefault="008E38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соблюдении трудового законодательства и состоянии задолженности по заработной плате в организациях района</w:t>
            </w:r>
            <w:r w:rsidR="008503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отраслевых отделов, финансовый отдел</w:t>
            </w:r>
          </w:p>
        </w:tc>
      </w:tr>
      <w:tr w:rsidR="008E3831" w:rsidTr="001D2F08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831" w:rsidRDefault="008E38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831" w:rsidRDefault="008E38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 плане работы трехсторонней комиссии по регулированию социально-трудовых отношений  Тейковског</w:t>
            </w:r>
            <w:r w:rsidR="001D2F08">
              <w:rPr>
                <w:rFonts w:ascii="Times New Roman" w:hAnsi="Times New Roman" w:cs="Times New Roman"/>
                <w:sz w:val="24"/>
                <w:szCs w:val="24"/>
              </w:rPr>
              <w:t>о муниципального  района на 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31" w:rsidRDefault="008E38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комиссии</w:t>
            </w:r>
          </w:p>
        </w:tc>
      </w:tr>
    </w:tbl>
    <w:p w:rsidR="008E3831" w:rsidRDefault="008E3831" w:rsidP="008E3831"/>
    <w:p w:rsidR="00CA55A6" w:rsidRDefault="00CA55A6"/>
    <w:sectPr w:rsidR="00CA55A6" w:rsidSect="001D2F0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E3831"/>
    <w:rsid w:val="0002542D"/>
    <w:rsid w:val="001D2F08"/>
    <w:rsid w:val="00850326"/>
    <w:rsid w:val="008E3831"/>
    <w:rsid w:val="00CA55A6"/>
    <w:rsid w:val="00CF4035"/>
    <w:rsid w:val="00F43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8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3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1</cp:lastModifiedBy>
  <cp:revision>6</cp:revision>
  <dcterms:created xsi:type="dcterms:W3CDTF">2018-12-21T17:03:00Z</dcterms:created>
  <dcterms:modified xsi:type="dcterms:W3CDTF">2018-12-25T05:41:00Z</dcterms:modified>
</cp:coreProperties>
</file>