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2E" w:rsidRDefault="000C502E" w:rsidP="000C502E">
      <w:pPr>
        <w:pStyle w:val="3"/>
        <w:tabs>
          <w:tab w:val="left" w:pos="4500"/>
        </w:tabs>
        <w:jc w:val="center"/>
        <w:rPr>
          <w:b/>
          <w:szCs w:val="36"/>
        </w:rPr>
      </w:pPr>
      <w:r>
        <w:rPr>
          <w:b/>
          <w:noProof/>
          <w:color w:val="33CCCC"/>
        </w:rPr>
        <w:drawing>
          <wp:inline distT="0" distB="0" distL="0" distR="0">
            <wp:extent cx="733425" cy="876300"/>
            <wp:effectExtent l="19050" t="0" r="9525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8000" contrast="5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2E" w:rsidRPr="00DF73E9" w:rsidRDefault="000C502E" w:rsidP="000C502E">
      <w:pPr>
        <w:pStyle w:val="3"/>
        <w:tabs>
          <w:tab w:val="left" w:pos="4500"/>
        </w:tabs>
        <w:jc w:val="center"/>
        <w:rPr>
          <w:b/>
          <w:szCs w:val="36"/>
        </w:rPr>
      </w:pPr>
      <w:r>
        <w:rPr>
          <w:b/>
          <w:szCs w:val="36"/>
        </w:rPr>
        <w:t>АДМИНИСТРАЦИЯ</w:t>
      </w:r>
    </w:p>
    <w:p w:rsidR="000C502E" w:rsidRPr="00DF73E9" w:rsidRDefault="000C502E" w:rsidP="000C502E">
      <w:pPr>
        <w:pStyle w:val="3"/>
        <w:jc w:val="center"/>
        <w:rPr>
          <w:b/>
          <w:szCs w:val="36"/>
        </w:rPr>
      </w:pPr>
      <w:r w:rsidRPr="00DF73E9">
        <w:rPr>
          <w:b/>
          <w:szCs w:val="36"/>
        </w:rPr>
        <w:t>ТЕЙКОВСКОГО МУНИЦИПАЛЬНОГО РАЙОНА</w:t>
      </w:r>
    </w:p>
    <w:p w:rsidR="000C502E" w:rsidRDefault="000C502E" w:rsidP="000C502E">
      <w:pPr>
        <w:pBdr>
          <w:bottom w:val="single" w:sz="6" w:space="5" w:color="auto"/>
        </w:pBdr>
        <w:jc w:val="center"/>
        <w:rPr>
          <w:b/>
          <w:sz w:val="28"/>
          <w:szCs w:val="28"/>
        </w:rPr>
      </w:pPr>
      <w:r w:rsidRPr="00DF73E9">
        <w:rPr>
          <w:b/>
          <w:sz w:val="36"/>
          <w:szCs w:val="36"/>
        </w:rPr>
        <w:t>ИВАНОВСКОЙ ОБЛАСТИ</w:t>
      </w:r>
    </w:p>
    <w:p w:rsidR="000C502E" w:rsidRPr="00DF73E9" w:rsidRDefault="000C502E" w:rsidP="000C502E">
      <w:pPr>
        <w:pBdr>
          <w:bottom w:val="single" w:sz="6" w:space="5" w:color="auto"/>
        </w:pBdr>
        <w:jc w:val="center"/>
        <w:rPr>
          <w:b/>
          <w:sz w:val="28"/>
          <w:szCs w:val="28"/>
        </w:rPr>
      </w:pPr>
    </w:p>
    <w:p w:rsidR="000C502E" w:rsidRDefault="000C502E" w:rsidP="000C502E">
      <w:pPr>
        <w:pStyle w:val="3"/>
        <w:rPr>
          <w:b/>
          <w:spacing w:val="20"/>
          <w:sz w:val="28"/>
          <w:szCs w:val="28"/>
        </w:rPr>
      </w:pPr>
    </w:p>
    <w:p w:rsidR="000C502E" w:rsidRPr="00672685" w:rsidRDefault="000C502E" w:rsidP="000C502E">
      <w:pPr>
        <w:rPr>
          <w:sz w:val="28"/>
          <w:szCs w:val="28"/>
        </w:rPr>
      </w:pPr>
    </w:p>
    <w:p w:rsidR="000C502E" w:rsidRDefault="000C502E" w:rsidP="000C502E">
      <w:pPr>
        <w:pStyle w:val="3"/>
        <w:jc w:val="center"/>
        <w:rPr>
          <w:b/>
          <w:spacing w:val="20"/>
          <w:sz w:val="28"/>
          <w:szCs w:val="28"/>
        </w:rPr>
      </w:pPr>
      <w:proofErr w:type="gramStart"/>
      <w:r>
        <w:rPr>
          <w:b/>
          <w:spacing w:val="20"/>
          <w:sz w:val="44"/>
          <w:szCs w:val="44"/>
        </w:rPr>
        <w:t>П</w:t>
      </w:r>
      <w:proofErr w:type="gramEnd"/>
      <w:r>
        <w:rPr>
          <w:b/>
          <w:spacing w:val="20"/>
          <w:sz w:val="44"/>
          <w:szCs w:val="44"/>
        </w:rPr>
        <w:t xml:space="preserve"> О С Т А Н О В Л Е Н И Е</w:t>
      </w:r>
    </w:p>
    <w:p w:rsidR="000C502E" w:rsidRDefault="000C502E" w:rsidP="000C502E">
      <w:pPr>
        <w:jc w:val="center"/>
        <w:rPr>
          <w:sz w:val="28"/>
          <w:szCs w:val="28"/>
        </w:rPr>
      </w:pPr>
    </w:p>
    <w:p w:rsidR="000C502E" w:rsidRPr="00DC5EE7" w:rsidRDefault="000C502E" w:rsidP="000C502E">
      <w:pPr>
        <w:jc w:val="center"/>
        <w:rPr>
          <w:sz w:val="28"/>
          <w:szCs w:val="28"/>
        </w:rPr>
      </w:pPr>
    </w:p>
    <w:p w:rsidR="000C502E" w:rsidRDefault="000C502E" w:rsidP="000C502E">
      <w:pPr>
        <w:jc w:val="center"/>
        <w:rPr>
          <w:sz w:val="28"/>
        </w:rPr>
      </w:pPr>
      <w:r>
        <w:rPr>
          <w:sz w:val="28"/>
        </w:rPr>
        <w:t xml:space="preserve">от 29.06.2018 </w:t>
      </w:r>
      <w:r w:rsidRPr="00323CEF">
        <w:rPr>
          <w:sz w:val="28"/>
        </w:rPr>
        <w:t>№</w:t>
      </w:r>
      <w:r>
        <w:rPr>
          <w:sz w:val="28"/>
        </w:rPr>
        <w:t xml:space="preserve"> 354 </w:t>
      </w:r>
    </w:p>
    <w:p w:rsidR="000C502E" w:rsidRDefault="000C502E" w:rsidP="000C502E">
      <w:pPr>
        <w:jc w:val="center"/>
        <w:rPr>
          <w:sz w:val="28"/>
        </w:rPr>
      </w:pPr>
      <w:r>
        <w:rPr>
          <w:sz w:val="28"/>
        </w:rPr>
        <w:t>г. Тейково</w:t>
      </w:r>
    </w:p>
    <w:p w:rsidR="000C502E" w:rsidRDefault="000C502E" w:rsidP="000C502E">
      <w:pPr>
        <w:jc w:val="center"/>
        <w:rPr>
          <w:sz w:val="28"/>
        </w:rPr>
      </w:pPr>
    </w:p>
    <w:p w:rsidR="000C502E" w:rsidRDefault="000C502E" w:rsidP="000C502E">
      <w:pPr>
        <w:pStyle w:val="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условиях </w:t>
      </w:r>
      <w:r w:rsidRPr="00B63DC6">
        <w:rPr>
          <w:b/>
          <w:sz w:val="28"/>
          <w:szCs w:val="28"/>
        </w:rPr>
        <w:t>приватизации</w:t>
      </w:r>
      <w:r>
        <w:rPr>
          <w:b/>
          <w:sz w:val="28"/>
          <w:szCs w:val="28"/>
        </w:rPr>
        <w:t xml:space="preserve"> доли Тейковского муниципального района в уставном капитале Общества с ограниченной ответственностью «Сокатовский» </w:t>
      </w:r>
      <w:r w:rsidRPr="00B63DC6">
        <w:rPr>
          <w:b/>
          <w:sz w:val="28"/>
          <w:szCs w:val="28"/>
        </w:rPr>
        <w:t xml:space="preserve"> </w:t>
      </w:r>
    </w:p>
    <w:p w:rsidR="000C502E" w:rsidRDefault="000C502E" w:rsidP="000C502E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0C502E" w:rsidRDefault="000C502E" w:rsidP="000C502E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0C502E" w:rsidRDefault="000C502E" w:rsidP="000C502E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0C502E" w:rsidRDefault="000C502E" w:rsidP="000C502E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FF5F68">
        <w:rPr>
          <w:sz w:val="28"/>
          <w:szCs w:val="28"/>
        </w:rPr>
        <w:t>В соответствии с Фе</w:t>
      </w:r>
      <w:r>
        <w:rPr>
          <w:sz w:val="28"/>
          <w:szCs w:val="28"/>
        </w:rPr>
        <w:t>деральным законом от 21.12.2001</w:t>
      </w:r>
      <w:r w:rsidRPr="00FF5F68">
        <w:rPr>
          <w:sz w:val="28"/>
          <w:szCs w:val="28"/>
        </w:rPr>
        <w:t xml:space="preserve"> №178-ФЗ «О приватизации государственного и муниципального имущества» (в действующей редакции), </w:t>
      </w:r>
      <w:r>
        <w:rPr>
          <w:sz w:val="28"/>
          <w:szCs w:val="28"/>
        </w:rPr>
        <w:t>Положением о порядке</w:t>
      </w:r>
      <w:r w:rsidRPr="00FF5F68">
        <w:rPr>
          <w:sz w:val="28"/>
          <w:szCs w:val="28"/>
        </w:rPr>
        <w:t xml:space="preserve"> приватизации муниципального имущества Тейковского муниципального района, утвержденным решением Совета Тейковского </w:t>
      </w:r>
      <w:r>
        <w:rPr>
          <w:sz w:val="28"/>
          <w:szCs w:val="28"/>
        </w:rPr>
        <w:t>муниципального района</w:t>
      </w:r>
      <w:r w:rsidRPr="00FF5F68">
        <w:rPr>
          <w:sz w:val="28"/>
          <w:szCs w:val="28"/>
        </w:rPr>
        <w:t xml:space="preserve"> от </w:t>
      </w:r>
      <w:r>
        <w:rPr>
          <w:sz w:val="28"/>
          <w:szCs w:val="28"/>
        </w:rPr>
        <w:t>12.12.2012</w:t>
      </w:r>
      <w:r w:rsidRPr="00FF5F68">
        <w:rPr>
          <w:sz w:val="28"/>
          <w:szCs w:val="28"/>
        </w:rPr>
        <w:t xml:space="preserve"> № </w:t>
      </w:r>
      <w:r>
        <w:rPr>
          <w:sz w:val="28"/>
          <w:szCs w:val="28"/>
        </w:rPr>
        <w:t>218</w:t>
      </w:r>
      <w:r w:rsidRPr="00FF5F68">
        <w:rPr>
          <w:sz w:val="28"/>
          <w:szCs w:val="28"/>
        </w:rPr>
        <w:t xml:space="preserve">-р «Об утверждении </w:t>
      </w:r>
      <w:r>
        <w:rPr>
          <w:sz w:val="28"/>
          <w:szCs w:val="28"/>
        </w:rPr>
        <w:t>Положения о порядке</w:t>
      </w:r>
      <w:r w:rsidRPr="00FF5F68">
        <w:rPr>
          <w:sz w:val="28"/>
          <w:szCs w:val="28"/>
        </w:rPr>
        <w:t xml:space="preserve"> приватиз</w:t>
      </w:r>
      <w:r w:rsidRPr="00FF5F68">
        <w:rPr>
          <w:sz w:val="28"/>
          <w:szCs w:val="28"/>
        </w:rPr>
        <w:t>а</w:t>
      </w:r>
      <w:r w:rsidRPr="00FF5F68">
        <w:rPr>
          <w:sz w:val="28"/>
          <w:szCs w:val="28"/>
        </w:rPr>
        <w:t>ции муниципального имущества Тейк</w:t>
      </w:r>
      <w:r>
        <w:rPr>
          <w:sz w:val="28"/>
          <w:szCs w:val="28"/>
        </w:rPr>
        <w:t xml:space="preserve">овского муниципального района» (в действующей редакции), </w:t>
      </w:r>
      <w:r w:rsidRPr="00FF5F68">
        <w:rPr>
          <w:sz w:val="28"/>
          <w:szCs w:val="28"/>
        </w:rPr>
        <w:t>во и</w:t>
      </w:r>
      <w:r w:rsidRPr="00FF5F68">
        <w:rPr>
          <w:sz w:val="28"/>
          <w:szCs w:val="28"/>
        </w:rPr>
        <w:t>с</w:t>
      </w:r>
      <w:r w:rsidRPr="00FF5F68">
        <w:rPr>
          <w:sz w:val="28"/>
          <w:szCs w:val="28"/>
        </w:rPr>
        <w:t xml:space="preserve">полнение  решения Совета </w:t>
      </w:r>
      <w:r>
        <w:rPr>
          <w:sz w:val="28"/>
          <w:szCs w:val="28"/>
        </w:rPr>
        <w:t xml:space="preserve">Тейковского муниципального района </w:t>
      </w:r>
      <w:r w:rsidRPr="00FF5F68">
        <w:rPr>
          <w:sz w:val="28"/>
          <w:szCs w:val="28"/>
        </w:rPr>
        <w:t xml:space="preserve">от </w:t>
      </w:r>
      <w:r>
        <w:rPr>
          <w:sz w:val="28"/>
          <w:szCs w:val="28"/>
        </w:rPr>
        <w:t>15.11</w:t>
      </w:r>
      <w:r w:rsidRPr="00FF5F68">
        <w:rPr>
          <w:sz w:val="28"/>
          <w:szCs w:val="28"/>
        </w:rPr>
        <w:t>.</w:t>
      </w:r>
      <w:r>
        <w:rPr>
          <w:sz w:val="28"/>
          <w:szCs w:val="28"/>
        </w:rPr>
        <w:t xml:space="preserve">2017 </w:t>
      </w:r>
      <w:r w:rsidRPr="00FF5F68">
        <w:rPr>
          <w:sz w:val="28"/>
          <w:szCs w:val="28"/>
        </w:rPr>
        <w:t xml:space="preserve">№ </w:t>
      </w:r>
      <w:r>
        <w:rPr>
          <w:sz w:val="28"/>
          <w:szCs w:val="28"/>
        </w:rPr>
        <w:t>232</w:t>
      </w:r>
      <w:r w:rsidRPr="00FF5F68">
        <w:rPr>
          <w:sz w:val="28"/>
          <w:szCs w:val="28"/>
        </w:rPr>
        <w:t>-р «Об</w:t>
      </w:r>
      <w:proofErr w:type="gramEnd"/>
      <w:r w:rsidRPr="00FF5F68">
        <w:rPr>
          <w:sz w:val="28"/>
          <w:szCs w:val="28"/>
        </w:rPr>
        <w:t xml:space="preserve"> </w:t>
      </w:r>
      <w:proofErr w:type="gramStart"/>
      <w:r w:rsidRPr="00FF5F68">
        <w:rPr>
          <w:sz w:val="28"/>
          <w:szCs w:val="28"/>
        </w:rPr>
        <w:t xml:space="preserve">утверждении </w:t>
      </w:r>
      <w:r>
        <w:rPr>
          <w:sz w:val="28"/>
          <w:szCs w:val="28"/>
        </w:rPr>
        <w:t>прогнозного плана (программы)</w:t>
      </w:r>
      <w:r w:rsidRPr="00FF5F68">
        <w:rPr>
          <w:sz w:val="28"/>
          <w:szCs w:val="28"/>
        </w:rPr>
        <w:t xml:space="preserve"> приватизации </w:t>
      </w:r>
      <w:r>
        <w:rPr>
          <w:sz w:val="28"/>
          <w:szCs w:val="28"/>
        </w:rPr>
        <w:t xml:space="preserve">муниципального </w:t>
      </w:r>
      <w:r w:rsidRPr="00FF5F68">
        <w:rPr>
          <w:sz w:val="28"/>
          <w:szCs w:val="28"/>
        </w:rPr>
        <w:t>имущества Те</w:t>
      </w:r>
      <w:r>
        <w:rPr>
          <w:sz w:val="28"/>
          <w:szCs w:val="28"/>
        </w:rPr>
        <w:t>йковского муниципального района</w:t>
      </w:r>
      <w:r w:rsidRPr="00FF5F68">
        <w:rPr>
          <w:sz w:val="28"/>
          <w:szCs w:val="28"/>
        </w:rPr>
        <w:t xml:space="preserve"> на 20</w:t>
      </w:r>
      <w:r>
        <w:rPr>
          <w:sz w:val="28"/>
          <w:szCs w:val="28"/>
        </w:rPr>
        <w:t xml:space="preserve">18 </w:t>
      </w:r>
      <w:r w:rsidRPr="00FF5F68">
        <w:rPr>
          <w:sz w:val="28"/>
          <w:szCs w:val="28"/>
        </w:rPr>
        <w:t>год»</w:t>
      </w:r>
      <w:r>
        <w:rPr>
          <w:sz w:val="28"/>
          <w:szCs w:val="28"/>
        </w:rPr>
        <w:t xml:space="preserve"> (в редакции решения Совета </w:t>
      </w:r>
      <w:r>
        <w:rPr>
          <w:sz w:val="28"/>
          <w:szCs w:val="28"/>
        </w:rPr>
        <w:tab/>
        <w:t>Тейковского муниципального района от 31.01.2018 № 277-р), на основании отчета об оценке рыночной стоимости 100% доли Тейковского муниципального района в уставном капитале Общества с ограниченной ответственностью «Сокатовский» от 30.03.2018 № 132/2018, руководствуясь Уставом Тейковского муниципального района, администрация Тейковского муниципального района</w:t>
      </w:r>
      <w:proofErr w:type="gramEnd"/>
    </w:p>
    <w:p w:rsidR="000C502E" w:rsidRDefault="000C502E" w:rsidP="000C502E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0C502E" w:rsidRPr="002523CF" w:rsidRDefault="000C502E" w:rsidP="000C502E">
      <w:pPr>
        <w:pStyle w:val="2"/>
        <w:tabs>
          <w:tab w:val="left" w:pos="0"/>
        </w:tabs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2523CF">
        <w:rPr>
          <w:b/>
          <w:sz w:val="28"/>
          <w:szCs w:val="28"/>
        </w:rPr>
        <w:t>ПОСТАНОВЛЯЕТ:</w:t>
      </w:r>
    </w:p>
    <w:p w:rsidR="000C502E" w:rsidRPr="00FF5F68" w:rsidRDefault="000C502E" w:rsidP="000C502E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0C502E" w:rsidRDefault="000C502E" w:rsidP="000C502E">
      <w:pPr>
        <w:pStyle w:val="a4"/>
        <w:ind w:right="-2" w:firstLine="708"/>
        <w:jc w:val="both"/>
        <w:rPr>
          <w:b w:val="0"/>
          <w:sz w:val="28"/>
          <w:szCs w:val="28"/>
          <w:lang w:val="ru-RU" w:eastAsia="ru-RU"/>
        </w:rPr>
      </w:pPr>
      <w:r>
        <w:rPr>
          <w:b w:val="0"/>
          <w:sz w:val="28"/>
          <w:szCs w:val="28"/>
          <w:lang w:val="ru-RU" w:eastAsia="ru-RU"/>
        </w:rPr>
        <w:lastRenderedPageBreak/>
        <w:t xml:space="preserve">1. </w:t>
      </w:r>
      <w:proofErr w:type="gramStart"/>
      <w:r>
        <w:rPr>
          <w:b w:val="0"/>
          <w:sz w:val="28"/>
          <w:szCs w:val="28"/>
          <w:lang w:val="ru-RU" w:eastAsia="ru-RU"/>
        </w:rPr>
        <w:t>Приватизировать долю Тейковского муниципального района в уставном капитале Общества с ограниченной ответственностью «Сокатовский» (ОГРН 1183702001614, ИНН 3704010057, адрес (место нахождения): 155033, Ивановская область, Тейковский район, с. Елховка,    ул. Центральная, д. 40) в размере 100%, номинальной стоимостью 35 395 123 (Тридцать пять миллионов триста девяносто пять тысяч сто двадцать три) рубля (далее - имущество).</w:t>
      </w:r>
      <w:proofErr w:type="gramEnd"/>
    </w:p>
    <w:p w:rsidR="000C502E" w:rsidRDefault="000C502E" w:rsidP="000C502E">
      <w:pPr>
        <w:pStyle w:val="a4"/>
        <w:ind w:right="-2" w:firstLine="708"/>
        <w:jc w:val="both"/>
        <w:rPr>
          <w:b w:val="0"/>
          <w:sz w:val="28"/>
          <w:szCs w:val="28"/>
          <w:lang w:val="ru-RU" w:eastAsia="ru-RU"/>
        </w:rPr>
      </w:pPr>
    </w:p>
    <w:tbl>
      <w:tblPr>
        <w:tblW w:w="9357" w:type="dxa"/>
        <w:jc w:val="center"/>
        <w:tblInd w:w="108" w:type="dxa"/>
        <w:tblLayout w:type="fixed"/>
        <w:tblLook w:val="0000"/>
      </w:tblPr>
      <w:tblGrid>
        <w:gridCol w:w="9357"/>
      </w:tblGrid>
      <w:tr w:rsidR="000C502E" w:rsidTr="00280A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357" w:type="dxa"/>
          </w:tcPr>
          <w:p w:rsidR="000C502E" w:rsidRPr="00D172B4" w:rsidRDefault="000C502E" w:rsidP="00280A8D">
            <w:pPr>
              <w:pStyle w:val="HTML"/>
              <w:tabs>
                <w:tab w:val="clear" w:pos="916"/>
                <w:tab w:val="clear" w:pos="1832"/>
                <w:tab w:val="left" w:pos="0"/>
                <w:tab w:val="left" w:pos="1312"/>
              </w:tabs>
              <w:ind w:firstLine="745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172B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 Установить способ приватизации – продажа имущества на аукционе с открытой  формой подачи предложений о цене имущества.</w:t>
            </w:r>
          </w:p>
          <w:p w:rsidR="000C502E" w:rsidRPr="00D172B4" w:rsidRDefault="000C502E" w:rsidP="00280A8D">
            <w:pPr>
              <w:pStyle w:val="HTML"/>
              <w:tabs>
                <w:tab w:val="clear" w:pos="916"/>
                <w:tab w:val="left" w:pos="744"/>
              </w:tabs>
              <w:ind w:left="744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0C502E" w:rsidRPr="00D172B4" w:rsidRDefault="000C502E" w:rsidP="00280A8D">
            <w:pPr>
              <w:pStyle w:val="HTML"/>
              <w:tabs>
                <w:tab w:val="clear" w:pos="1832"/>
                <w:tab w:val="left" w:pos="1312"/>
              </w:tabs>
              <w:ind w:firstLine="745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172B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 Установить начальную цену продажи имущества на аукционе на основании отчета об оценке рыночной стоимости 100% доли Тейковского муниципального района в уставном капитале Общества с ограниченной ответственность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ю «Сокатовский» от 30.03.2018 № </w:t>
            </w:r>
            <w:r w:rsidRPr="00D172B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132/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2018 </w:t>
            </w:r>
            <w:r w:rsidRPr="00D172B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 ра</w:t>
            </w:r>
            <w:r w:rsidRPr="00D172B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</w:t>
            </w:r>
            <w:r w:rsidRPr="00D172B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мере 18 000 000 (Восемнадцать миллионов) рублей.</w:t>
            </w:r>
          </w:p>
          <w:p w:rsidR="000C502E" w:rsidRPr="00D172B4" w:rsidRDefault="000C502E" w:rsidP="00280A8D">
            <w:pPr>
              <w:pStyle w:val="HTML"/>
              <w:tabs>
                <w:tab w:val="clear" w:pos="1832"/>
                <w:tab w:val="left" w:pos="1312"/>
              </w:tabs>
              <w:ind w:firstLine="745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0C502E" w:rsidRPr="00D172B4" w:rsidRDefault="000C502E" w:rsidP="00280A8D">
            <w:pPr>
              <w:pStyle w:val="HTML"/>
              <w:tabs>
                <w:tab w:val="clear" w:pos="1832"/>
                <w:tab w:val="left" w:pos="1312"/>
              </w:tabs>
              <w:ind w:firstLine="603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172B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 Утвердить аукционную документацию, согласно приложению 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 постановлению</w:t>
            </w:r>
            <w:r w:rsidRPr="00D172B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  <w:p w:rsidR="000C502E" w:rsidRPr="00D172B4" w:rsidRDefault="000C502E" w:rsidP="00280A8D">
            <w:pPr>
              <w:pStyle w:val="HTML"/>
              <w:tabs>
                <w:tab w:val="clear" w:pos="1832"/>
                <w:tab w:val="left" w:pos="1312"/>
              </w:tabs>
              <w:ind w:firstLine="603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0C502E" w:rsidRDefault="000C502E" w:rsidP="000C502E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Поручить отделу</w:t>
      </w:r>
      <w:r w:rsidRPr="00D0226F">
        <w:rPr>
          <w:sz w:val="28"/>
          <w:szCs w:val="28"/>
        </w:rPr>
        <w:t xml:space="preserve"> экономического развития, торговли</w:t>
      </w:r>
      <w:r>
        <w:rPr>
          <w:sz w:val="28"/>
          <w:szCs w:val="28"/>
        </w:rPr>
        <w:t>,</w:t>
      </w:r>
      <w:r w:rsidRPr="00D022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D0226F">
        <w:rPr>
          <w:sz w:val="28"/>
          <w:szCs w:val="28"/>
        </w:rPr>
        <w:t>имущес</w:t>
      </w:r>
      <w:r w:rsidRPr="00D0226F">
        <w:rPr>
          <w:sz w:val="28"/>
          <w:szCs w:val="28"/>
        </w:rPr>
        <w:t>т</w:t>
      </w:r>
      <w:r w:rsidRPr="00D0226F">
        <w:rPr>
          <w:sz w:val="28"/>
          <w:szCs w:val="28"/>
        </w:rPr>
        <w:t>венных отношений</w:t>
      </w:r>
      <w:r>
        <w:rPr>
          <w:sz w:val="28"/>
          <w:szCs w:val="28"/>
        </w:rPr>
        <w:t xml:space="preserve"> (О.В. Серова)</w:t>
      </w:r>
      <w:r w:rsidRPr="00D0226F">
        <w:rPr>
          <w:sz w:val="28"/>
          <w:szCs w:val="28"/>
        </w:rPr>
        <w:t xml:space="preserve">: </w:t>
      </w:r>
    </w:p>
    <w:p w:rsidR="000C502E" w:rsidRDefault="000C502E" w:rsidP="000C502E">
      <w:pPr>
        <w:tabs>
          <w:tab w:val="left" w:pos="851"/>
          <w:tab w:val="left" w:pos="1080"/>
          <w:tab w:val="left" w:pos="1134"/>
        </w:tabs>
        <w:ind w:firstLine="709"/>
        <w:jc w:val="both"/>
        <w:rPr>
          <w:sz w:val="28"/>
          <w:szCs w:val="28"/>
        </w:rPr>
      </w:pPr>
      <w:r w:rsidRPr="00581DF1">
        <w:rPr>
          <w:b/>
          <w:sz w:val="28"/>
          <w:szCs w:val="28"/>
        </w:rPr>
        <w:t>-</w:t>
      </w:r>
      <w:r w:rsidRPr="00581D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 </w:t>
      </w:r>
      <w:r w:rsidRPr="00581DF1">
        <w:rPr>
          <w:sz w:val="28"/>
          <w:szCs w:val="28"/>
        </w:rPr>
        <w:t>информаци</w:t>
      </w:r>
      <w:r>
        <w:rPr>
          <w:sz w:val="28"/>
          <w:szCs w:val="28"/>
        </w:rPr>
        <w:t>ю</w:t>
      </w:r>
      <w:r w:rsidRPr="00581DF1">
        <w:rPr>
          <w:sz w:val="28"/>
          <w:szCs w:val="28"/>
        </w:rPr>
        <w:t xml:space="preserve"> о проведен</w:t>
      </w:r>
      <w:proofErr w:type="gramStart"/>
      <w:r w:rsidRPr="00581DF1">
        <w:rPr>
          <w:sz w:val="28"/>
          <w:szCs w:val="28"/>
        </w:rPr>
        <w:t>ии ау</w:t>
      </w:r>
      <w:proofErr w:type="gramEnd"/>
      <w:r w:rsidRPr="00581DF1">
        <w:rPr>
          <w:sz w:val="28"/>
          <w:szCs w:val="28"/>
        </w:rPr>
        <w:t xml:space="preserve">кциона в сети </w:t>
      </w:r>
      <w:r>
        <w:rPr>
          <w:sz w:val="28"/>
          <w:szCs w:val="28"/>
        </w:rPr>
        <w:t>«</w:t>
      </w:r>
      <w:r w:rsidRPr="00581DF1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581DF1">
        <w:rPr>
          <w:sz w:val="28"/>
          <w:szCs w:val="28"/>
        </w:rPr>
        <w:t xml:space="preserve"> в соответствии с требованиями, установленными действующим законодательством;</w:t>
      </w:r>
    </w:p>
    <w:p w:rsidR="000C502E" w:rsidRPr="00F528F1" w:rsidRDefault="000C502E" w:rsidP="000C502E">
      <w:pPr>
        <w:pStyle w:val="HTML"/>
        <w:tabs>
          <w:tab w:val="clear" w:pos="1832"/>
          <w:tab w:val="clear" w:pos="2748"/>
          <w:tab w:val="clear" w:pos="3664"/>
          <w:tab w:val="left" w:pos="1312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81DF1">
        <w:rPr>
          <w:rFonts w:ascii="Times New Roman" w:hAnsi="Times New Roman" w:cs="Times New Roman"/>
          <w:b/>
          <w:color w:val="auto"/>
          <w:sz w:val="28"/>
          <w:szCs w:val="28"/>
        </w:rPr>
        <w:t>-</w:t>
      </w:r>
      <w:r w:rsidRPr="00581DF1">
        <w:rPr>
          <w:rFonts w:ascii="Times New Roman" w:hAnsi="Times New Roman" w:cs="Times New Roman"/>
          <w:color w:val="auto"/>
          <w:sz w:val="28"/>
          <w:szCs w:val="28"/>
        </w:rPr>
        <w:t xml:space="preserve">  предусмотреть  в договоре купли – продажи имущества обязанность покуп</w:t>
      </w:r>
      <w:r w:rsidRPr="00581DF1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581DF1">
        <w:rPr>
          <w:rFonts w:ascii="Times New Roman" w:hAnsi="Times New Roman" w:cs="Times New Roman"/>
          <w:color w:val="auto"/>
          <w:sz w:val="28"/>
          <w:szCs w:val="28"/>
        </w:rPr>
        <w:t>теля оплат</w:t>
      </w:r>
      <w:r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581DF1">
        <w:rPr>
          <w:rFonts w:ascii="Times New Roman" w:hAnsi="Times New Roman" w:cs="Times New Roman"/>
          <w:color w:val="auto"/>
          <w:sz w:val="28"/>
          <w:szCs w:val="28"/>
        </w:rPr>
        <w:t xml:space="preserve"> приобретаемого на аукционе имущества единовременным </w:t>
      </w:r>
      <w:r w:rsidRPr="004E5D3A">
        <w:rPr>
          <w:rFonts w:ascii="Times New Roman" w:hAnsi="Times New Roman" w:cs="Times New Roman"/>
          <w:color w:val="auto"/>
          <w:sz w:val="28"/>
          <w:szCs w:val="28"/>
        </w:rPr>
        <w:t xml:space="preserve">платежом в течение </w:t>
      </w:r>
      <w:r w:rsidRPr="00F2190E">
        <w:rPr>
          <w:rFonts w:ascii="Times New Roman" w:hAnsi="Times New Roman" w:cs="Times New Roman"/>
          <w:color w:val="auto"/>
          <w:sz w:val="28"/>
          <w:szCs w:val="28"/>
        </w:rPr>
        <w:t>10 (десяти) рабочих дней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581DF1">
        <w:rPr>
          <w:rFonts w:ascii="Times New Roman" w:hAnsi="Times New Roman" w:cs="Times New Roman"/>
          <w:color w:val="auto"/>
          <w:sz w:val="28"/>
          <w:szCs w:val="28"/>
        </w:rPr>
        <w:t>с  даты  заключения</w:t>
      </w:r>
      <w:proofErr w:type="gramEnd"/>
      <w:r w:rsidRPr="00581DF1">
        <w:rPr>
          <w:rFonts w:ascii="Times New Roman" w:hAnsi="Times New Roman" w:cs="Times New Roman"/>
          <w:color w:val="auto"/>
          <w:sz w:val="28"/>
          <w:szCs w:val="28"/>
        </w:rPr>
        <w:t xml:space="preserve"> договора купли-продажи имущества;</w:t>
      </w:r>
    </w:p>
    <w:p w:rsidR="000C502E" w:rsidRDefault="000C502E" w:rsidP="000C502E">
      <w:pPr>
        <w:tabs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581DF1">
        <w:rPr>
          <w:b/>
          <w:sz w:val="28"/>
          <w:szCs w:val="28"/>
        </w:rPr>
        <w:t>-</w:t>
      </w:r>
      <w:r w:rsidRPr="00581DF1">
        <w:rPr>
          <w:sz w:val="28"/>
          <w:szCs w:val="28"/>
        </w:rPr>
        <w:t xml:space="preserve"> принятие от претендентов заявок на участие в аукционе и прилагаемые к ним документы по составленной ими описи;</w:t>
      </w:r>
      <w:r>
        <w:rPr>
          <w:sz w:val="28"/>
          <w:szCs w:val="28"/>
        </w:rPr>
        <w:t xml:space="preserve"> </w:t>
      </w:r>
    </w:p>
    <w:p w:rsidR="000C502E" w:rsidRDefault="000C502E" w:rsidP="000C502E">
      <w:pPr>
        <w:tabs>
          <w:tab w:val="left" w:pos="1080"/>
          <w:tab w:val="left" w:pos="1440"/>
        </w:tabs>
        <w:ind w:firstLine="709"/>
        <w:jc w:val="both"/>
        <w:rPr>
          <w:sz w:val="28"/>
          <w:szCs w:val="28"/>
        </w:rPr>
      </w:pPr>
      <w:r w:rsidRPr="00581DF1">
        <w:rPr>
          <w:b/>
          <w:sz w:val="28"/>
          <w:szCs w:val="28"/>
        </w:rPr>
        <w:t>-</w:t>
      </w:r>
      <w:r w:rsidRPr="00581DF1">
        <w:rPr>
          <w:sz w:val="28"/>
          <w:szCs w:val="28"/>
        </w:rPr>
        <w:t xml:space="preserve"> ведение учета заявок по мере их пост</w:t>
      </w:r>
      <w:r>
        <w:rPr>
          <w:sz w:val="28"/>
          <w:szCs w:val="28"/>
        </w:rPr>
        <w:t>упления в журнале приема заявок.</w:t>
      </w:r>
    </w:p>
    <w:p w:rsidR="000C502E" w:rsidRDefault="000C502E" w:rsidP="000C502E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0C502E" w:rsidRDefault="000C502E" w:rsidP="000C502E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Поручить   заместителю  главы,  начальнику финансового отдела Г.А. </w:t>
      </w:r>
      <w:proofErr w:type="spellStart"/>
      <w:r>
        <w:rPr>
          <w:sz w:val="28"/>
          <w:szCs w:val="28"/>
        </w:rPr>
        <w:t>Горбушевой</w:t>
      </w:r>
      <w:proofErr w:type="spellEnd"/>
      <w:r>
        <w:rPr>
          <w:sz w:val="28"/>
          <w:szCs w:val="28"/>
        </w:rPr>
        <w:t xml:space="preserve"> </w:t>
      </w:r>
      <w:r w:rsidRPr="00581DF1">
        <w:rPr>
          <w:sz w:val="28"/>
          <w:szCs w:val="28"/>
        </w:rPr>
        <w:t>заключение с претендентами договора о задатке</w:t>
      </w:r>
      <w:r>
        <w:rPr>
          <w:sz w:val="28"/>
          <w:szCs w:val="28"/>
        </w:rPr>
        <w:t>.</w:t>
      </w:r>
    </w:p>
    <w:p w:rsidR="000C502E" w:rsidRPr="008D5497" w:rsidRDefault="000C502E" w:rsidP="000C502E">
      <w:pPr>
        <w:ind w:left="709"/>
        <w:jc w:val="both"/>
        <w:rPr>
          <w:sz w:val="28"/>
          <w:szCs w:val="28"/>
        </w:rPr>
      </w:pPr>
    </w:p>
    <w:p w:rsidR="000C502E" w:rsidRDefault="000C502E" w:rsidP="000C502E">
      <w:pPr>
        <w:tabs>
          <w:tab w:val="left" w:pos="360"/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8D5497">
        <w:rPr>
          <w:sz w:val="28"/>
          <w:szCs w:val="28"/>
        </w:rPr>
        <w:t xml:space="preserve">Создать аукционную комиссию </w:t>
      </w:r>
      <w:r w:rsidRPr="00346301">
        <w:rPr>
          <w:sz w:val="28"/>
          <w:szCs w:val="28"/>
        </w:rPr>
        <w:t>по продаже имущества</w:t>
      </w:r>
      <w:r>
        <w:rPr>
          <w:sz w:val="28"/>
          <w:szCs w:val="28"/>
        </w:rPr>
        <w:t xml:space="preserve">, согласно </w:t>
      </w:r>
      <w:r w:rsidRPr="008D5497">
        <w:rPr>
          <w:sz w:val="28"/>
          <w:szCs w:val="28"/>
        </w:rPr>
        <w:t>прил</w:t>
      </w:r>
      <w:r w:rsidRPr="008D5497">
        <w:rPr>
          <w:sz w:val="28"/>
          <w:szCs w:val="28"/>
        </w:rPr>
        <w:t>о</w:t>
      </w:r>
      <w:r>
        <w:rPr>
          <w:sz w:val="28"/>
          <w:szCs w:val="28"/>
        </w:rPr>
        <w:t>жению 2 к постановлению</w:t>
      </w:r>
      <w:r w:rsidRPr="008D5497">
        <w:rPr>
          <w:sz w:val="28"/>
          <w:szCs w:val="28"/>
        </w:rPr>
        <w:t>.</w:t>
      </w:r>
    </w:p>
    <w:p w:rsidR="000C502E" w:rsidRDefault="000C502E" w:rsidP="000C502E">
      <w:pPr>
        <w:pStyle w:val="a3"/>
        <w:ind w:left="0"/>
        <w:rPr>
          <w:sz w:val="28"/>
          <w:szCs w:val="28"/>
        </w:rPr>
      </w:pPr>
    </w:p>
    <w:p w:rsidR="000C502E" w:rsidRDefault="000C502E" w:rsidP="000C502E">
      <w:pPr>
        <w:pStyle w:val="a3"/>
        <w:rPr>
          <w:sz w:val="28"/>
          <w:szCs w:val="28"/>
        </w:rPr>
      </w:pPr>
    </w:p>
    <w:p w:rsidR="000C502E" w:rsidRPr="00BD38B9" w:rsidRDefault="000C502E" w:rsidP="000C502E">
      <w:pPr>
        <w:tabs>
          <w:tab w:val="left" w:pos="360"/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C502E" w:rsidRDefault="000C502E" w:rsidP="000C502E">
      <w:pPr>
        <w:tabs>
          <w:tab w:val="left" w:pos="7005"/>
        </w:tabs>
        <w:rPr>
          <w:b/>
          <w:sz w:val="28"/>
          <w:szCs w:val="28"/>
        </w:rPr>
      </w:pPr>
      <w:r w:rsidRPr="00EA0FC3">
        <w:rPr>
          <w:b/>
          <w:sz w:val="28"/>
          <w:szCs w:val="28"/>
        </w:rPr>
        <w:t>Глава Тейковского</w:t>
      </w:r>
    </w:p>
    <w:p w:rsidR="000C502E" w:rsidRPr="00565D17" w:rsidRDefault="000C502E" w:rsidP="000C502E">
      <w:pPr>
        <w:tabs>
          <w:tab w:val="left" w:pos="7005"/>
        </w:tabs>
        <w:rPr>
          <w:b/>
          <w:sz w:val="28"/>
          <w:szCs w:val="28"/>
        </w:rPr>
      </w:pPr>
      <w:r w:rsidRPr="00EA0FC3">
        <w:rPr>
          <w:b/>
          <w:sz w:val="28"/>
          <w:szCs w:val="28"/>
        </w:rPr>
        <w:t xml:space="preserve">муниципального района   </w:t>
      </w:r>
      <w:r>
        <w:rPr>
          <w:b/>
          <w:sz w:val="28"/>
          <w:szCs w:val="28"/>
        </w:rPr>
        <w:t xml:space="preserve">                                                         С.А. Семенова</w:t>
      </w:r>
    </w:p>
    <w:p w:rsidR="000C502E" w:rsidRDefault="000C502E" w:rsidP="000C502E">
      <w:pPr>
        <w:tabs>
          <w:tab w:val="left" w:pos="7230"/>
        </w:tabs>
        <w:ind w:left="4820" w:right="-187"/>
        <w:rPr>
          <w:sz w:val="28"/>
          <w:szCs w:val="28"/>
        </w:rPr>
      </w:pPr>
    </w:p>
    <w:p w:rsidR="000C502E" w:rsidRDefault="000C502E" w:rsidP="000C502E">
      <w:pPr>
        <w:tabs>
          <w:tab w:val="left" w:pos="7230"/>
        </w:tabs>
        <w:ind w:left="4820" w:right="-1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0C502E" w:rsidRDefault="000C502E" w:rsidP="000C502E">
      <w:pPr>
        <w:tabs>
          <w:tab w:val="left" w:pos="7230"/>
        </w:tabs>
        <w:ind w:left="4820" w:right="-187"/>
        <w:rPr>
          <w:sz w:val="28"/>
          <w:szCs w:val="28"/>
        </w:rPr>
      </w:pPr>
      <w:r>
        <w:rPr>
          <w:sz w:val="28"/>
          <w:szCs w:val="28"/>
        </w:rPr>
        <w:t>к постановлению  администрации</w:t>
      </w:r>
    </w:p>
    <w:p w:rsidR="000C502E" w:rsidRDefault="000C502E" w:rsidP="000C502E">
      <w:pPr>
        <w:tabs>
          <w:tab w:val="left" w:pos="6975"/>
        </w:tabs>
        <w:ind w:left="4820"/>
        <w:rPr>
          <w:sz w:val="28"/>
          <w:szCs w:val="28"/>
        </w:rPr>
      </w:pPr>
      <w:r>
        <w:rPr>
          <w:sz w:val="28"/>
          <w:szCs w:val="28"/>
        </w:rPr>
        <w:t>Тейковского муниципального района</w:t>
      </w:r>
    </w:p>
    <w:p w:rsidR="000C502E" w:rsidRDefault="000C502E" w:rsidP="000C502E">
      <w:pPr>
        <w:tabs>
          <w:tab w:val="left" w:pos="6975"/>
        </w:tabs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от  29.06.2018 № 354                                                                          </w:t>
      </w:r>
    </w:p>
    <w:p w:rsidR="000C502E" w:rsidRDefault="000C502E" w:rsidP="000C502E">
      <w:pPr>
        <w:tabs>
          <w:tab w:val="left" w:pos="5580"/>
          <w:tab w:val="left" w:pos="5940"/>
          <w:tab w:val="left" w:pos="69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0C502E" w:rsidRDefault="000C502E" w:rsidP="000C502E">
      <w:pPr>
        <w:ind w:left="360" w:right="-187"/>
        <w:jc w:val="both"/>
        <w:rPr>
          <w:sz w:val="28"/>
          <w:szCs w:val="28"/>
        </w:rPr>
      </w:pPr>
    </w:p>
    <w:p w:rsidR="000C502E" w:rsidRDefault="000C502E" w:rsidP="000C502E">
      <w:pPr>
        <w:ind w:left="360" w:right="-187"/>
        <w:jc w:val="both"/>
        <w:rPr>
          <w:sz w:val="28"/>
          <w:szCs w:val="28"/>
        </w:rPr>
      </w:pPr>
    </w:p>
    <w:p w:rsidR="000C502E" w:rsidRPr="00B63DC6" w:rsidRDefault="000C502E" w:rsidP="000C502E">
      <w:pPr>
        <w:pStyle w:val="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Аукционная комиссия по продаже имущества</w:t>
      </w:r>
    </w:p>
    <w:p w:rsidR="000C502E" w:rsidRDefault="000C502E" w:rsidP="000C502E">
      <w:pPr>
        <w:ind w:left="360" w:right="-187"/>
        <w:jc w:val="center"/>
        <w:rPr>
          <w:b/>
          <w:sz w:val="28"/>
          <w:szCs w:val="28"/>
        </w:rPr>
      </w:pPr>
    </w:p>
    <w:p w:rsidR="000C502E" w:rsidRDefault="000C502E" w:rsidP="000C502E">
      <w:pPr>
        <w:ind w:left="360" w:right="-187"/>
        <w:jc w:val="center"/>
        <w:rPr>
          <w:sz w:val="28"/>
          <w:szCs w:val="28"/>
        </w:rPr>
      </w:pPr>
    </w:p>
    <w:p w:rsidR="000C502E" w:rsidRPr="00581DF1" w:rsidRDefault="000C502E" w:rsidP="000C502E">
      <w:pPr>
        <w:ind w:left="748"/>
        <w:rPr>
          <w:b/>
          <w:sz w:val="28"/>
          <w:szCs w:val="28"/>
        </w:rPr>
      </w:pPr>
    </w:p>
    <w:p w:rsidR="000C502E" w:rsidRDefault="000C502E" w:rsidP="000C502E">
      <w:pPr>
        <w:rPr>
          <w:b/>
          <w:sz w:val="28"/>
          <w:szCs w:val="28"/>
        </w:rPr>
      </w:pPr>
      <w:r w:rsidRPr="00581DF1">
        <w:rPr>
          <w:b/>
          <w:sz w:val="28"/>
          <w:szCs w:val="28"/>
        </w:rPr>
        <w:t>Председатель коми</w:t>
      </w:r>
      <w:r w:rsidRPr="00581DF1">
        <w:rPr>
          <w:b/>
          <w:sz w:val="28"/>
          <w:szCs w:val="28"/>
        </w:rPr>
        <w:t>с</w:t>
      </w:r>
      <w:r w:rsidRPr="00581DF1">
        <w:rPr>
          <w:b/>
          <w:sz w:val="28"/>
          <w:szCs w:val="28"/>
        </w:rPr>
        <w:t>сии</w:t>
      </w:r>
      <w:r>
        <w:rPr>
          <w:b/>
          <w:sz w:val="28"/>
          <w:szCs w:val="28"/>
        </w:rPr>
        <w:t>:</w:t>
      </w:r>
    </w:p>
    <w:p w:rsidR="000C502E" w:rsidRPr="00581DF1" w:rsidRDefault="000C502E" w:rsidP="000C502E">
      <w:pPr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3179"/>
        <w:gridCol w:w="6391"/>
      </w:tblGrid>
      <w:tr w:rsidR="000C502E" w:rsidRPr="00BB49E3" w:rsidTr="00280A8D">
        <w:tc>
          <w:tcPr>
            <w:tcW w:w="3179" w:type="dxa"/>
          </w:tcPr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Касаткина Е.М.        -       </w:t>
            </w: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C502E" w:rsidRDefault="000C502E" w:rsidP="00280A8D">
            <w:pPr>
              <w:tabs>
                <w:tab w:val="left" w:pos="1245"/>
              </w:tabs>
              <w:ind w:hanging="142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Секретарь комиссии:</w:t>
            </w: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C502E" w:rsidRPr="00BB49E3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9657A">
              <w:rPr>
                <w:sz w:val="28"/>
                <w:szCs w:val="28"/>
              </w:rPr>
              <w:t>Корнева О.А.</w:t>
            </w:r>
            <w:r>
              <w:rPr>
                <w:sz w:val="28"/>
                <w:szCs w:val="28"/>
              </w:rPr>
              <w:t xml:space="preserve">            -                </w:t>
            </w:r>
            <w:r w:rsidRPr="00BB49E3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 xml:space="preserve"> </w:t>
            </w:r>
            <w:r w:rsidRPr="00BB49E3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6391" w:type="dxa"/>
          </w:tcPr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главы, начальник отдела правового обеспечения администрации Тейковского муниципального района.</w:t>
            </w: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BB49E3">
              <w:rPr>
                <w:sz w:val="28"/>
                <w:szCs w:val="28"/>
              </w:rPr>
              <w:t>ведущий   специалист   отдела  экономического ра</w:t>
            </w:r>
            <w:r w:rsidRPr="00BB49E3">
              <w:rPr>
                <w:sz w:val="28"/>
                <w:szCs w:val="28"/>
              </w:rPr>
              <w:t>з</w:t>
            </w:r>
            <w:r w:rsidRPr="00BB49E3">
              <w:rPr>
                <w:sz w:val="28"/>
                <w:szCs w:val="28"/>
              </w:rPr>
              <w:t>вития,  торговли</w:t>
            </w:r>
            <w:r>
              <w:rPr>
                <w:sz w:val="28"/>
                <w:szCs w:val="28"/>
              </w:rPr>
              <w:t xml:space="preserve"> и </w:t>
            </w:r>
            <w:r w:rsidRPr="00BB49E3">
              <w:rPr>
                <w:sz w:val="28"/>
                <w:szCs w:val="28"/>
              </w:rPr>
              <w:t>имущественных отношений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BB49E3">
              <w:rPr>
                <w:sz w:val="28"/>
                <w:szCs w:val="28"/>
              </w:rPr>
              <w:t>Тейковского муниципального района</w:t>
            </w:r>
            <w:r>
              <w:rPr>
                <w:sz w:val="28"/>
                <w:szCs w:val="28"/>
              </w:rPr>
              <w:t>.</w:t>
            </w:r>
          </w:p>
          <w:p w:rsidR="000C502E" w:rsidRPr="00BB49E3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0C502E" w:rsidRPr="00BB49E3" w:rsidTr="00280A8D">
        <w:tc>
          <w:tcPr>
            <w:tcW w:w="9570" w:type="dxa"/>
            <w:gridSpan w:val="2"/>
          </w:tcPr>
          <w:p w:rsidR="000C502E" w:rsidRPr="00581DF1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581DF1">
              <w:rPr>
                <w:b/>
                <w:sz w:val="28"/>
                <w:szCs w:val="28"/>
              </w:rPr>
              <w:t>Заместитель председателя комиссии:</w:t>
            </w:r>
          </w:p>
        </w:tc>
      </w:tr>
      <w:tr w:rsidR="000C502E" w:rsidRPr="00BB49E3" w:rsidTr="00280A8D">
        <w:tc>
          <w:tcPr>
            <w:tcW w:w="9570" w:type="dxa"/>
            <w:gridSpan w:val="2"/>
          </w:tcPr>
          <w:p w:rsidR="000C502E" w:rsidRPr="00581DF1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0C502E" w:rsidRPr="00BB49E3" w:rsidTr="00280A8D">
        <w:tc>
          <w:tcPr>
            <w:tcW w:w="3179" w:type="dxa"/>
          </w:tcPr>
          <w:p w:rsidR="000C502E" w:rsidRPr="00BB49E3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Горбушева</w:t>
            </w:r>
            <w:proofErr w:type="spellEnd"/>
            <w:r>
              <w:rPr>
                <w:sz w:val="28"/>
                <w:szCs w:val="28"/>
              </w:rPr>
              <w:t xml:space="preserve"> Г.А.</w:t>
            </w:r>
            <w:r w:rsidRPr="00BB49E3">
              <w:rPr>
                <w:sz w:val="28"/>
                <w:szCs w:val="28"/>
              </w:rPr>
              <w:t xml:space="preserve">            </w:t>
            </w:r>
            <w:r>
              <w:rPr>
                <w:sz w:val="28"/>
                <w:szCs w:val="28"/>
              </w:rPr>
              <w:t>-</w:t>
            </w:r>
            <w:r w:rsidRPr="00BB49E3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6391" w:type="dxa"/>
          </w:tcPr>
          <w:p w:rsidR="000C502E" w:rsidRPr="00BB49E3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главы, </w:t>
            </w:r>
            <w:r w:rsidRPr="00BB49E3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финансового </w:t>
            </w:r>
            <w:r w:rsidRPr="00BB49E3">
              <w:rPr>
                <w:sz w:val="28"/>
                <w:szCs w:val="28"/>
              </w:rPr>
              <w:t>отдела</w:t>
            </w:r>
            <w:r>
              <w:rPr>
                <w:sz w:val="28"/>
                <w:szCs w:val="28"/>
              </w:rPr>
              <w:t xml:space="preserve"> администрации Тейковского муниципального района.</w:t>
            </w:r>
          </w:p>
        </w:tc>
      </w:tr>
      <w:tr w:rsidR="000C502E" w:rsidRPr="00BB49E3" w:rsidTr="00280A8D">
        <w:tc>
          <w:tcPr>
            <w:tcW w:w="3179" w:type="dxa"/>
          </w:tcPr>
          <w:p w:rsidR="000C502E" w:rsidRPr="00C9657A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C502E" w:rsidRPr="00581DF1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6391" w:type="dxa"/>
          </w:tcPr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0C502E" w:rsidRPr="00BB49E3" w:rsidTr="00280A8D">
        <w:tc>
          <w:tcPr>
            <w:tcW w:w="3179" w:type="dxa"/>
          </w:tcPr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 О.В.                    -</w:t>
            </w: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Шегурова</w:t>
            </w:r>
            <w:proofErr w:type="spellEnd"/>
            <w:r>
              <w:rPr>
                <w:sz w:val="28"/>
                <w:szCs w:val="28"/>
              </w:rPr>
              <w:t xml:space="preserve"> Г.В.               -                 </w:t>
            </w:r>
          </w:p>
        </w:tc>
        <w:tc>
          <w:tcPr>
            <w:tcW w:w="6391" w:type="dxa"/>
          </w:tcPr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экономического развития, торговли и имущественных отношений администрации Тейковского муниципального района, аукционист.</w:t>
            </w: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сельского хозяйства и земельных отношений администрации Тейковского муниципального района.</w:t>
            </w:r>
          </w:p>
        </w:tc>
      </w:tr>
      <w:tr w:rsidR="000C502E" w:rsidRPr="00BB49E3" w:rsidTr="00280A8D">
        <w:tc>
          <w:tcPr>
            <w:tcW w:w="3179" w:type="dxa"/>
          </w:tcPr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391" w:type="dxa"/>
          </w:tcPr>
          <w:p w:rsidR="000C502E" w:rsidRDefault="000C502E" w:rsidP="00280A8D">
            <w:pPr>
              <w:tabs>
                <w:tab w:val="left" w:pos="3960"/>
                <w:tab w:val="left" w:pos="4320"/>
              </w:tabs>
              <w:jc w:val="both"/>
              <w:rPr>
                <w:sz w:val="28"/>
                <w:szCs w:val="28"/>
              </w:rPr>
            </w:pPr>
          </w:p>
        </w:tc>
      </w:tr>
      <w:tr w:rsidR="000C502E" w:rsidRPr="00BB49E3" w:rsidTr="00280A8D">
        <w:tc>
          <w:tcPr>
            <w:tcW w:w="3179" w:type="dxa"/>
          </w:tcPr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Генералова</w:t>
            </w:r>
            <w:proofErr w:type="spellEnd"/>
            <w:r>
              <w:rPr>
                <w:sz w:val="28"/>
                <w:szCs w:val="28"/>
              </w:rPr>
              <w:t xml:space="preserve"> Ю.О.           -</w:t>
            </w:r>
          </w:p>
          <w:p w:rsidR="000C502E" w:rsidRPr="00BB49E3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391" w:type="dxa"/>
          </w:tcPr>
          <w:p w:rsidR="000C502E" w:rsidRPr="00BB49E3" w:rsidRDefault="000C502E" w:rsidP="00280A8D">
            <w:pPr>
              <w:pStyle w:val="2"/>
              <w:tabs>
                <w:tab w:val="left" w:pos="3686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правового обеспечения администрации Тейковского муниципального района.</w:t>
            </w:r>
          </w:p>
        </w:tc>
      </w:tr>
      <w:tr w:rsidR="000C502E" w:rsidRPr="00BB49E3" w:rsidTr="00280A8D">
        <w:tc>
          <w:tcPr>
            <w:tcW w:w="3179" w:type="dxa"/>
          </w:tcPr>
          <w:p w:rsidR="000C502E" w:rsidRPr="00F474A7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391" w:type="dxa"/>
          </w:tcPr>
          <w:p w:rsidR="000C502E" w:rsidRPr="00BB49E3" w:rsidRDefault="000C502E" w:rsidP="00280A8D">
            <w:pPr>
              <w:pStyle w:val="2"/>
              <w:tabs>
                <w:tab w:val="left" w:pos="3686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C502E" w:rsidRPr="00BB49E3" w:rsidTr="00280A8D">
        <w:tc>
          <w:tcPr>
            <w:tcW w:w="3179" w:type="dxa"/>
          </w:tcPr>
          <w:p w:rsidR="000C502E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391" w:type="dxa"/>
          </w:tcPr>
          <w:p w:rsidR="000C502E" w:rsidRPr="00BB49E3" w:rsidRDefault="000C502E" w:rsidP="00280A8D">
            <w:pPr>
              <w:pStyle w:val="2"/>
              <w:tabs>
                <w:tab w:val="left" w:pos="3686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0C502E" w:rsidRPr="00BB49E3" w:rsidTr="00280A8D">
        <w:tc>
          <w:tcPr>
            <w:tcW w:w="3179" w:type="dxa"/>
          </w:tcPr>
          <w:p w:rsidR="000C502E" w:rsidRPr="00BB49E3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391" w:type="dxa"/>
          </w:tcPr>
          <w:p w:rsidR="000C502E" w:rsidRPr="00BB49E3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C502E" w:rsidRPr="00BB49E3" w:rsidTr="00280A8D">
        <w:tc>
          <w:tcPr>
            <w:tcW w:w="3179" w:type="dxa"/>
          </w:tcPr>
          <w:p w:rsidR="000C502E" w:rsidRPr="00BB49E3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391" w:type="dxa"/>
          </w:tcPr>
          <w:p w:rsidR="000C502E" w:rsidRPr="00BB49E3" w:rsidRDefault="000C502E" w:rsidP="00280A8D">
            <w:pPr>
              <w:pStyle w:val="2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:rsidR="006521BA" w:rsidRDefault="006521BA"/>
    <w:sectPr w:rsidR="006521BA" w:rsidSect="00652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502E"/>
    <w:rsid w:val="000C502E"/>
    <w:rsid w:val="00490938"/>
    <w:rsid w:val="006521BA"/>
    <w:rsid w:val="009B2DF0"/>
    <w:rsid w:val="00B62042"/>
    <w:rsid w:val="00C97F33"/>
    <w:rsid w:val="00E533EB"/>
    <w:rsid w:val="00E92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C502E"/>
    <w:pPr>
      <w:keepNext/>
      <w:outlineLvl w:val="2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C502E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0C50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C50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C50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333377"/>
    </w:rPr>
  </w:style>
  <w:style w:type="character" w:customStyle="1" w:styleId="HTML0">
    <w:name w:val="Стандартный HTML Знак"/>
    <w:basedOn w:val="a0"/>
    <w:link w:val="HTML"/>
    <w:uiPriority w:val="99"/>
    <w:rsid w:val="000C502E"/>
    <w:rPr>
      <w:rFonts w:ascii="Courier New" w:eastAsia="Times New Roman" w:hAnsi="Courier New" w:cs="Courier New"/>
      <w:color w:val="333377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C502E"/>
    <w:pPr>
      <w:ind w:left="708"/>
    </w:pPr>
  </w:style>
  <w:style w:type="paragraph" w:styleId="a4">
    <w:name w:val="Title"/>
    <w:basedOn w:val="a"/>
    <w:link w:val="a5"/>
    <w:qFormat/>
    <w:rsid w:val="000C502E"/>
    <w:pPr>
      <w:ind w:right="368"/>
      <w:jc w:val="center"/>
    </w:pPr>
    <w:rPr>
      <w:b/>
      <w:sz w:val="24"/>
      <w:lang/>
    </w:rPr>
  </w:style>
  <w:style w:type="character" w:customStyle="1" w:styleId="a5">
    <w:name w:val="Название Знак"/>
    <w:basedOn w:val="a0"/>
    <w:link w:val="a4"/>
    <w:rsid w:val="000C502E"/>
    <w:rPr>
      <w:rFonts w:ascii="Times New Roman" w:eastAsia="Times New Roman" w:hAnsi="Times New Roman" w:cs="Times New Roman"/>
      <w:b/>
      <w:sz w:val="24"/>
      <w:szCs w:val="20"/>
      <w:lang/>
    </w:rPr>
  </w:style>
  <w:style w:type="paragraph" w:styleId="a6">
    <w:name w:val="Balloon Text"/>
    <w:basedOn w:val="a"/>
    <w:link w:val="a7"/>
    <w:uiPriority w:val="99"/>
    <w:semiHidden/>
    <w:unhideWhenUsed/>
    <w:rsid w:val="000C50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50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698</Words>
  <Characters>3981</Characters>
  <Application>Microsoft Office Word</Application>
  <DocSecurity>0</DocSecurity>
  <Lines>33</Lines>
  <Paragraphs>9</Paragraphs>
  <ScaleCrop>false</ScaleCrop>
  <Company/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2018-07-02T08:07:00Z</dcterms:created>
  <dcterms:modified xsi:type="dcterms:W3CDTF">2018-07-02T08:07:00Z</dcterms:modified>
</cp:coreProperties>
</file>