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233" w:rsidRDefault="00D57233" w:rsidP="00D57233">
      <w:pPr>
        <w:spacing w:after="0" w:line="240" w:lineRule="auto"/>
        <w:ind w:right="-1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04850" cy="866775"/>
            <wp:effectExtent l="19050" t="0" r="0" b="0"/>
            <wp:docPr id="2" name="Рисунок 6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233" w:rsidRDefault="00D57233" w:rsidP="00D5723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:rsidR="00D57233" w:rsidRDefault="00D57233" w:rsidP="00D5723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D57233" w:rsidRDefault="00D57233" w:rsidP="00D57233">
      <w:pPr>
        <w:pStyle w:val="2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шестого созыва</w:t>
      </w:r>
    </w:p>
    <w:p w:rsidR="00D57233" w:rsidRDefault="00D57233" w:rsidP="00D57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233" w:rsidRDefault="00D57233" w:rsidP="00D57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7233" w:rsidRDefault="00D57233" w:rsidP="00D57233">
      <w:pPr>
        <w:pStyle w:val="2"/>
        <w:ind w:firstLine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Р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Е Ш Е Н И Е</w:t>
      </w:r>
    </w:p>
    <w:p w:rsidR="00D57233" w:rsidRDefault="00D57233" w:rsidP="00D57233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D57233" w:rsidRDefault="00D57233" w:rsidP="00D57233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D57233" w:rsidRDefault="00D57233" w:rsidP="00D57233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26.04.2017г. № 178-р</w:t>
      </w:r>
    </w:p>
    <w:p w:rsidR="00D57233" w:rsidRDefault="00D57233" w:rsidP="00D57233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Тейково</w:t>
      </w:r>
    </w:p>
    <w:p w:rsidR="00D57233" w:rsidRDefault="00D57233" w:rsidP="00D57233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D57233" w:rsidRDefault="00D57233" w:rsidP="00D57233">
      <w:pPr>
        <w:spacing w:after="0" w:line="240" w:lineRule="auto"/>
        <w:ind w:left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 xml:space="preserve">приватизации муниципального унитарного предприятия Тейковского района совхоз «Сокатовский» </w:t>
      </w:r>
    </w:p>
    <w:p w:rsidR="00D57233" w:rsidRDefault="00D57233" w:rsidP="00D5723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57233" w:rsidRDefault="00D57233" w:rsidP="00D5723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57233" w:rsidRDefault="00D57233" w:rsidP="00D5723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57233" w:rsidRDefault="00D57233" w:rsidP="00D572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Федеральном законом от 21.12.2001г. №178-ФЗ «О приватизации государственного и муниципального имущества» (в действующей редакции), Положением о порядке приватизации муниципального имущества Тейковского муниципального района, утвержденным решением Совета Тейковского муниципального района от 12.12.2012г. №218-р «Об  утверждении Положения о порядке приватизации муниципального имущества Тейковского муниципального района» (в действующей редакции), решением Совета Тейковского муниципального района от 23.11.2016г. №108-р</w:t>
      </w:r>
      <w:proofErr w:type="gramEnd"/>
      <w:r>
        <w:rPr>
          <w:rFonts w:ascii="Times New Roman" w:hAnsi="Times New Roman"/>
          <w:sz w:val="28"/>
          <w:szCs w:val="28"/>
        </w:rPr>
        <w:t xml:space="preserve"> «Об утверждении прогнозного плана (программы) приватизации муниципального имущества Тейковского муниципального района на 2017 год»,</w:t>
      </w:r>
    </w:p>
    <w:p w:rsidR="00D57233" w:rsidRDefault="00D57233" w:rsidP="00D572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7233" w:rsidRDefault="00D57233" w:rsidP="00D57233">
      <w:pPr>
        <w:pStyle w:val="2"/>
        <w:ind w:firstLine="0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 РЕШИЛ:</w:t>
      </w:r>
    </w:p>
    <w:p w:rsidR="00D57233" w:rsidRDefault="00D57233" w:rsidP="00D57233">
      <w:pPr>
        <w:pStyle w:val="2"/>
        <w:tabs>
          <w:tab w:val="left" w:pos="7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D57233" w:rsidRDefault="00D57233" w:rsidP="00D57233">
      <w:pPr>
        <w:pStyle w:val="2"/>
        <w:tabs>
          <w:tab w:val="left" w:pos="0"/>
          <w:tab w:val="left" w:pos="720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</w:t>
      </w:r>
      <w:r>
        <w:rPr>
          <w:rFonts w:ascii="Times New Roman" w:hAnsi="Times New Roman"/>
        </w:rPr>
        <w:t>риватизировать муниципальное унитарное предприятие Тейковского района совхоз «Сокатовский» путем преобразования в общество с ограниченной ответственностью.</w:t>
      </w:r>
    </w:p>
    <w:p w:rsidR="00D57233" w:rsidRDefault="00D57233" w:rsidP="00D57233">
      <w:pPr>
        <w:pStyle w:val="2"/>
        <w:tabs>
          <w:tab w:val="left" w:pos="0"/>
          <w:tab w:val="left" w:pos="1080"/>
        </w:tabs>
        <w:ind w:firstLine="0"/>
        <w:rPr>
          <w:rFonts w:ascii="Times New Roman" w:hAnsi="Times New Roman"/>
        </w:rPr>
      </w:pPr>
    </w:p>
    <w:p w:rsidR="00D57233" w:rsidRDefault="00D57233" w:rsidP="00D57233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 Установить, что единственным учредителем общества с ограниченной ответственностью ООО «Сокатовский» является Тейковский муниципальный район.</w:t>
      </w:r>
    </w:p>
    <w:p w:rsidR="00D57233" w:rsidRDefault="00D57233" w:rsidP="00D57233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/>
        </w:rPr>
      </w:pPr>
    </w:p>
    <w:p w:rsidR="00D57233" w:rsidRDefault="00D57233" w:rsidP="00D57233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/>
        </w:rPr>
        <w:lastRenderedPageBreak/>
        <w:t xml:space="preserve">3. Администрации Тейковского муниципального района провести подготовительную работу по преобразованию муниципального унитарного предприятия Тейковского района совхоз «Сокатовский». </w:t>
      </w:r>
    </w:p>
    <w:p w:rsidR="00D57233" w:rsidRDefault="00D57233" w:rsidP="00D57233">
      <w:pPr>
        <w:pStyle w:val="2"/>
        <w:tabs>
          <w:tab w:val="left" w:pos="0"/>
          <w:tab w:val="left" w:pos="720"/>
        </w:tabs>
        <w:ind w:firstLine="709"/>
        <w:rPr>
          <w:rFonts w:ascii="Times New Roman" w:hAnsi="Times New Roman" w:cs="Times New Roman"/>
        </w:rPr>
      </w:pPr>
    </w:p>
    <w:p w:rsidR="00D57233" w:rsidRDefault="00D57233" w:rsidP="00D57233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Совета</w:t>
      </w:r>
    </w:p>
    <w:p w:rsidR="00D57233" w:rsidRDefault="00D57233" w:rsidP="00D57233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Тейковского муниципального района                                  Н.С. Смирнов</w:t>
      </w:r>
    </w:p>
    <w:p w:rsidR="006521BA" w:rsidRDefault="006521BA"/>
    <w:sectPr w:rsidR="006521BA" w:rsidSect="00652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233"/>
    <w:rsid w:val="006521BA"/>
    <w:rsid w:val="009B2DF0"/>
    <w:rsid w:val="009C26A3"/>
    <w:rsid w:val="00B62042"/>
    <w:rsid w:val="00C97F33"/>
    <w:rsid w:val="00D57233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2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57233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57233"/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5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23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2018-06-29T10:29:00Z</dcterms:created>
  <dcterms:modified xsi:type="dcterms:W3CDTF">2018-06-29T10:29:00Z</dcterms:modified>
</cp:coreProperties>
</file>